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D68C3" w14:textId="77777777" w:rsidR="00D220F5" w:rsidRDefault="00D220F5">
      <w:pPr>
        <w:pStyle w:val="a4"/>
        <w:tabs>
          <w:tab w:val="center" w:pos="4153"/>
        </w:tabs>
        <w:spacing w:before="0" w:after="0" w:line="560" w:lineRule="exact"/>
        <w:rPr>
          <w:rFonts w:ascii="宋体" w:hAnsi="宋体"/>
          <w:color w:val="000000"/>
          <w:sz w:val="48"/>
          <w:szCs w:val="48"/>
        </w:rPr>
      </w:pPr>
      <w:bookmarkStart w:id="0" w:name="_Toc50708615"/>
    </w:p>
    <w:p w14:paraId="3DD8F91A" w14:textId="77777777" w:rsidR="00D220F5" w:rsidRDefault="00D220F5">
      <w:pPr>
        <w:pStyle w:val="a4"/>
        <w:tabs>
          <w:tab w:val="center" w:pos="4153"/>
        </w:tabs>
        <w:spacing w:before="0" w:after="0" w:line="560" w:lineRule="exact"/>
        <w:rPr>
          <w:rFonts w:ascii="宋体" w:hAnsi="宋体"/>
          <w:color w:val="000000"/>
          <w:sz w:val="48"/>
          <w:szCs w:val="48"/>
        </w:rPr>
      </w:pPr>
    </w:p>
    <w:p w14:paraId="47D92260" w14:textId="77777777" w:rsidR="00D220F5" w:rsidRDefault="00D220F5">
      <w:pPr>
        <w:pStyle w:val="a4"/>
        <w:tabs>
          <w:tab w:val="center" w:pos="4153"/>
        </w:tabs>
        <w:spacing w:before="0" w:after="0" w:line="560" w:lineRule="exact"/>
        <w:rPr>
          <w:rFonts w:ascii="宋体" w:hAnsi="宋体"/>
          <w:color w:val="000000"/>
          <w:sz w:val="48"/>
          <w:szCs w:val="48"/>
        </w:rPr>
      </w:pPr>
    </w:p>
    <w:p w14:paraId="7008A519" w14:textId="77777777" w:rsidR="00D220F5" w:rsidRDefault="00D220F5">
      <w:pPr>
        <w:pStyle w:val="a4"/>
        <w:tabs>
          <w:tab w:val="center" w:pos="4153"/>
        </w:tabs>
        <w:spacing w:before="0" w:after="0" w:line="560" w:lineRule="exact"/>
        <w:rPr>
          <w:rFonts w:ascii="宋体" w:hAnsi="宋体"/>
          <w:color w:val="000000"/>
          <w:sz w:val="48"/>
          <w:szCs w:val="48"/>
        </w:rPr>
      </w:pPr>
    </w:p>
    <w:p w14:paraId="16B2A353" w14:textId="77777777" w:rsidR="00D220F5" w:rsidRDefault="00D220F5"/>
    <w:p w14:paraId="5E3068B7" w14:textId="77777777" w:rsidR="00D220F5" w:rsidRPr="00AD2233" w:rsidRDefault="00FE7EDC">
      <w:pPr>
        <w:pStyle w:val="a4"/>
        <w:tabs>
          <w:tab w:val="center" w:pos="4153"/>
        </w:tabs>
        <w:spacing w:before="0" w:after="0" w:line="560" w:lineRule="exact"/>
        <w:rPr>
          <w:rFonts w:ascii="黑体" w:eastAsia="黑体" w:hAnsi="黑体"/>
          <w:color w:val="000000"/>
          <w:sz w:val="48"/>
          <w:szCs w:val="48"/>
        </w:rPr>
      </w:pPr>
      <w:r w:rsidRPr="00AD2233">
        <w:rPr>
          <w:rFonts w:ascii="黑体" w:eastAsia="黑体" w:hAnsi="黑体" w:hint="eastAsia"/>
          <w:color w:val="000000"/>
          <w:sz w:val="48"/>
          <w:szCs w:val="48"/>
        </w:rPr>
        <w:t>中等职业学校</w:t>
      </w:r>
    </w:p>
    <w:p w14:paraId="022E0BDA" w14:textId="3E7A1CA3" w:rsidR="00D220F5" w:rsidRPr="00AD2233" w:rsidRDefault="00FE7EDC">
      <w:pPr>
        <w:pStyle w:val="a4"/>
        <w:tabs>
          <w:tab w:val="center" w:pos="4153"/>
        </w:tabs>
        <w:spacing w:before="0" w:after="0" w:line="560" w:lineRule="exact"/>
        <w:rPr>
          <w:rFonts w:ascii="黑体" w:eastAsia="黑体" w:hAnsi="黑体"/>
          <w:color w:val="000000"/>
          <w:sz w:val="48"/>
          <w:szCs w:val="48"/>
        </w:rPr>
      </w:pPr>
      <w:r w:rsidRPr="00AD2233">
        <w:rPr>
          <w:rFonts w:ascii="黑体" w:eastAsia="黑体" w:hAnsi="黑体" w:hint="eastAsia"/>
          <w:color w:val="000000"/>
          <w:sz w:val="48"/>
          <w:szCs w:val="48"/>
        </w:rPr>
        <w:t>20</w:t>
      </w:r>
      <w:r w:rsidRPr="00AD2233">
        <w:rPr>
          <w:rFonts w:ascii="黑体" w:eastAsia="黑体" w:hAnsi="黑体"/>
          <w:color w:val="000000"/>
          <w:sz w:val="48"/>
          <w:szCs w:val="48"/>
        </w:rPr>
        <w:t>2</w:t>
      </w:r>
      <w:r w:rsidR="00B96CFF" w:rsidRPr="00AD2233">
        <w:rPr>
          <w:rFonts w:ascii="黑体" w:eastAsia="黑体" w:hAnsi="黑体"/>
          <w:color w:val="000000"/>
          <w:sz w:val="48"/>
          <w:szCs w:val="48"/>
        </w:rPr>
        <w:t>4</w:t>
      </w:r>
      <w:r w:rsidRPr="00AD2233">
        <w:rPr>
          <w:rFonts w:ascii="黑体" w:eastAsia="黑体" w:hAnsi="黑体" w:hint="eastAsia"/>
          <w:color w:val="000000"/>
          <w:sz w:val="48"/>
          <w:szCs w:val="48"/>
        </w:rPr>
        <w:t>级中餐烹饪专业</w:t>
      </w:r>
    </w:p>
    <w:p w14:paraId="3B8955BB" w14:textId="77777777" w:rsidR="00D220F5" w:rsidRPr="00AD2233" w:rsidRDefault="00FE7EDC">
      <w:pPr>
        <w:pStyle w:val="a4"/>
        <w:tabs>
          <w:tab w:val="center" w:pos="4153"/>
        </w:tabs>
        <w:spacing w:before="0" w:after="0" w:line="560" w:lineRule="exact"/>
        <w:rPr>
          <w:rFonts w:ascii="黑体" w:eastAsia="黑体" w:hAnsi="黑体"/>
          <w:color w:val="000000"/>
          <w:sz w:val="48"/>
          <w:szCs w:val="48"/>
        </w:rPr>
      </w:pPr>
      <w:r w:rsidRPr="00AD2233">
        <w:rPr>
          <w:rFonts w:ascii="黑体" w:eastAsia="黑体" w:hAnsi="黑体" w:hint="eastAsia"/>
          <w:color w:val="000000"/>
          <w:sz w:val="48"/>
          <w:szCs w:val="48"/>
        </w:rPr>
        <w:t>人才培养方案</w:t>
      </w:r>
    </w:p>
    <w:p w14:paraId="1EAAAEDF" w14:textId="77777777" w:rsidR="00D220F5" w:rsidRPr="00AD2233" w:rsidRDefault="00D220F5">
      <w:pPr>
        <w:rPr>
          <w:rFonts w:ascii="黑体" w:eastAsia="黑体" w:hAnsi="黑体"/>
        </w:rPr>
      </w:pPr>
    </w:p>
    <w:p w14:paraId="15035384" w14:textId="77777777" w:rsidR="00D220F5" w:rsidRPr="00AD2233" w:rsidRDefault="00FE7EDC">
      <w:pPr>
        <w:jc w:val="center"/>
        <w:rPr>
          <w:rFonts w:ascii="黑体" w:eastAsia="黑体" w:hAnsi="黑体"/>
          <w:b/>
          <w:bCs/>
          <w:color w:val="000000"/>
          <w:sz w:val="48"/>
          <w:szCs w:val="48"/>
        </w:rPr>
      </w:pPr>
      <w:r w:rsidRPr="00AD2233">
        <w:rPr>
          <w:rFonts w:ascii="黑体" w:eastAsia="黑体" w:hAnsi="黑体" w:hint="eastAsia"/>
          <w:b/>
          <w:bCs/>
          <w:color w:val="000000"/>
          <w:sz w:val="48"/>
          <w:szCs w:val="48"/>
        </w:rPr>
        <w:t>（三年制）</w:t>
      </w:r>
    </w:p>
    <w:p w14:paraId="3BA7B2C4" w14:textId="77777777" w:rsidR="00D220F5" w:rsidRPr="00AD2233" w:rsidRDefault="00D220F5">
      <w:pPr>
        <w:rPr>
          <w:rFonts w:ascii="黑体" w:eastAsia="黑体" w:hAnsi="黑体"/>
        </w:rPr>
      </w:pPr>
    </w:p>
    <w:p w14:paraId="2B81CB71" w14:textId="77777777" w:rsidR="00D220F5" w:rsidRPr="00AD2233" w:rsidRDefault="00D220F5">
      <w:pPr>
        <w:jc w:val="center"/>
        <w:rPr>
          <w:rFonts w:ascii="黑体" w:eastAsia="黑体" w:hAnsi="黑体"/>
          <w:b/>
          <w:sz w:val="44"/>
          <w:szCs w:val="44"/>
        </w:rPr>
      </w:pPr>
    </w:p>
    <w:p w14:paraId="2D667768" w14:textId="77777777" w:rsidR="00D220F5" w:rsidRPr="00AD2233" w:rsidRDefault="00D220F5">
      <w:pPr>
        <w:jc w:val="center"/>
        <w:rPr>
          <w:rFonts w:ascii="黑体" w:eastAsia="黑体" w:hAnsi="黑体"/>
          <w:b/>
          <w:sz w:val="44"/>
          <w:szCs w:val="44"/>
        </w:rPr>
      </w:pPr>
    </w:p>
    <w:p w14:paraId="4EFFA3F3" w14:textId="77777777" w:rsidR="00D220F5" w:rsidRPr="00AD2233" w:rsidRDefault="00D220F5">
      <w:pPr>
        <w:jc w:val="center"/>
        <w:rPr>
          <w:rFonts w:ascii="黑体" w:eastAsia="黑体" w:hAnsi="黑体"/>
          <w:b/>
          <w:sz w:val="44"/>
          <w:szCs w:val="44"/>
        </w:rPr>
      </w:pPr>
    </w:p>
    <w:p w14:paraId="404192F2" w14:textId="77777777" w:rsidR="00D220F5" w:rsidRPr="00AD2233" w:rsidRDefault="00D220F5">
      <w:pPr>
        <w:rPr>
          <w:rFonts w:ascii="黑体" w:eastAsia="黑体" w:hAnsi="黑体"/>
        </w:rPr>
      </w:pPr>
    </w:p>
    <w:p w14:paraId="2EAF1672" w14:textId="77777777" w:rsidR="00D220F5" w:rsidRPr="00AD2233" w:rsidRDefault="00D220F5">
      <w:pPr>
        <w:rPr>
          <w:rFonts w:ascii="黑体" w:eastAsia="黑体" w:hAnsi="黑体"/>
        </w:rPr>
      </w:pPr>
    </w:p>
    <w:p w14:paraId="0DFCE6AA" w14:textId="77777777" w:rsidR="00D220F5" w:rsidRPr="00AD2233" w:rsidRDefault="00D220F5">
      <w:pPr>
        <w:rPr>
          <w:rFonts w:ascii="黑体" w:eastAsia="黑体" w:hAnsi="黑体"/>
        </w:rPr>
      </w:pPr>
    </w:p>
    <w:p w14:paraId="3A29B3AB" w14:textId="77777777" w:rsidR="00D220F5" w:rsidRPr="00AD2233" w:rsidRDefault="00FE7EDC">
      <w:pPr>
        <w:jc w:val="center"/>
        <w:rPr>
          <w:rFonts w:ascii="黑体" w:eastAsia="黑体" w:hAnsi="黑体"/>
          <w:b/>
          <w:sz w:val="36"/>
          <w:szCs w:val="36"/>
        </w:rPr>
      </w:pPr>
      <w:r w:rsidRPr="00AD2233">
        <w:rPr>
          <w:rFonts w:ascii="黑体" w:eastAsia="黑体" w:hAnsi="黑体" w:hint="eastAsia"/>
          <w:b/>
          <w:sz w:val="36"/>
          <w:szCs w:val="36"/>
        </w:rPr>
        <w:t>大连市烹饪中等职业技术专业学校</w:t>
      </w:r>
    </w:p>
    <w:p w14:paraId="6CDE6B87" w14:textId="1A421FA8" w:rsidR="00D220F5" w:rsidRPr="00AD2233" w:rsidRDefault="00FE7EDC">
      <w:pPr>
        <w:jc w:val="center"/>
        <w:rPr>
          <w:rFonts w:ascii="黑体" w:eastAsia="黑体" w:hAnsi="黑体"/>
          <w:b/>
          <w:sz w:val="36"/>
          <w:szCs w:val="36"/>
        </w:rPr>
      </w:pPr>
      <w:r w:rsidRPr="00AD2233">
        <w:rPr>
          <w:rFonts w:ascii="黑体" w:eastAsia="黑体" w:hAnsi="黑体" w:hint="eastAsia"/>
          <w:b/>
          <w:sz w:val="36"/>
          <w:szCs w:val="36"/>
        </w:rPr>
        <w:t>20</w:t>
      </w:r>
      <w:r w:rsidRPr="00AD2233">
        <w:rPr>
          <w:rFonts w:ascii="黑体" w:eastAsia="黑体" w:hAnsi="黑体"/>
          <w:b/>
          <w:sz w:val="36"/>
          <w:szCs w:val="36"/>
        </w:rPr>
        <w:t>2</w:t>
      </w:r>
      <w:r w:rsidR="00B96CFF" w:rsidRPr="00AD2233">
        <w:rPr>
          <w:rFonts w:ascii="黑体" w:eastAsia="黑体" w:hAnsi="黑体"/>
          <w:b/>
          <w:sz w:val="36"/>
          <w:szCs w:val="36"/>
        </w:rPr>
        <w:t>4</w:t>
      </w:r>
      <w:r w:rsidRPr="00AD2233">
        <w:rPr>
          <w:rFonts w:ascii="黑体" w:eastAsia="黑体" w:hAnsi="黑体" w:hint="eastAsia"/>
          <w:b/>
          <w:sz w:val="36"/>
          <w:szCs w:val="36"/>
        </w:rPr>
        <w:t>年7月</w:t>
      </w:r>
    </w:p>
    <w:p w14:paraId="2BD01407" w14:textId="77777777" w:rsidR="00D220F5" w:rsidRDefault="00D220F5">
      <w:pPr>
        <w:pStyle w:val="a3"/>
        <w:wordWrap w:val="0"/>
        <w:jc w:val="center"/>
        <w:rPr>
          <w:rFonts w:ascii="宋体" w:eastAsia="宋体" w:hAnsi="宋体" w:cs="宋体"/>
          <w:b/>
          <w:sz w:val="32"/>
          <w:szCs w:val="32"/>
        </w:rPr>
      </w:pPr>
    </w:p>
    <w:p w14:paraId="689D1F4A" w14:textId="77777777" w:rsidR="00D220F5" w:rsidRDefault="00D220F5">
      <w:pPr>
        <w:pStyle w:val="a3"/>
        <w:wordWrap w:val="0"/>
        <w:jc w:val="center"/>
        <w:rPr>
          <w:rFonts w:ascii="宋体" w:eastAsia="宋体" w:hAnsi="宋体" w:cs="宋体"/>
          <w:b/>
          <w:sz w:val="32"/>
          <w:szCs w:val="32"/>
        </w:rPr>
      </w:pPr>
    </w:p>
    <w:p w14:paraId="6EC65669" w14:textId="59643502" w:rsidR="00D220F5" w:rsidRDefault="00D220F5">
      <w:pPr>
        <w:pStyle w:val="a3"/>
        <w:wordWrap w:val="0"/>
        <w:jc w:val="center"/>
        <w:rPr>
          <w:rFonts w:ascii="宋体" w:eastAsia="宋体" w:hAnsi="宋体" w:cs="宋体"/>
          <w:b/>
          <w:sz w:val="32"/>
          <w:szCs w:val="32"/>
        </w:rPr>
      </w:pPr>
    </w:p>
    <w:p w14:paraId="74526DA2" w14:textId="77777777" w:rsidR="00FE7EDC" w:rsidRDefault="00FE7EDC">
      <w:pPr>
        <w:pStyle w:val="a3"/>
        <w:wordWrap w:val="0"/>
        <w:jc w:val="center"/>
        <w:rPr>
          <w:rFonts w:ascii="宋体" w:eastAsia="宋体" w:hAnsi="宋体" w:cs="宋体"/>
          <w:b/>
          <w:sz w:val="32"/>
          <w:szCs w:val="32"/>
        </w:rPr>
      </w:pPr>
    </w:p>
    <w:p w14:paraId="49EDF600" w14:textId="77777777" w:rsidR="00D220F5" w:rsidRDefault="00D220F5">
      <w:pPr>
        <w:pStyle w:val="a3"/>
        <w:wordWrap w:val="0"/>
        <w:jc w:val="both"/>
        <w:rPr>
          <w:rFonts w:ascii="宋体" w:eastAsia="宋体" w:hAnsi="宋体" w:cs="宋体"/>
          <w:b/>
          <w:sz w:val="32"/>
          <w:szCs w:val="32"/>
        </w:rPr>
      </w:pPr>
    </w:p>
    <w:p w14:paraId="49034194" w14:textId="77777777" w:rsidR="00D220F5" w:rsidRDefault="00FE7EDC">
      <w:pPr>
        <w:pStyle w:val="a3"/>
        <w:wordWrap w:val="0"/>
        <w:jc w:val="center"/>
        <w:rPr>
          <w:rFonts w:ascii="宋体" w:eastAsia="宋体" w:hAnsi="宋体" w:cs="宋体"/>
          <w:b/>
        </w:rPr>
      </w:pPr>
      <w:r>
        <w:rPr>
          <w:rFonts w:ascii="宋体" w:eastAsia="宋体" w:hAnsi="宋体" w:cs="宋体" w:hint="eastAsia"/>
          <w:b/>
          <w:sz w:val="32"/>
          <w:szCs w:val="32"/>
        </w:rPr>
        <w:lastRenderedPageBreak/>
        <w:t>中等职业学校中餐烹饪专业人才培养方案</w:t>
      </w:r>
      <w:bookmarkEnd w:id="0"/>
    </w:p>
    <w:p w14:paraId="1CF7B3F8"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一、专业代码</w:t>
      </w:r>
    </w:p>
    <w:p w14:paraId="65BFE577" w14:textId="77777777" w:rsidR="00D220F5" w:rsidRDefault="00FE7EDC">
      <w:pPr>
        <w:pStyle w:val="a3"/>
        <w:wordWrap w:val="0"/>
        <w:ind w:firstLine="200"/>
        <w:jc w:val="both"/>
        <w:rPr>
          <w:rFonts w:ascii="仿宋" w:eastAsia="仿宋" w:hAnsi="仿宋" w:cs="仿宋"/>
          <w:bCs/>
          <w:sz w:val="21"/>
          <w:szCs w:val="21"/>
        </w:rPr>
      </w:pPr>
      <w:r>
        <w:rPr>
          <w:rFonts w:ascii="仿宋" w:eastAsia="仿宋" w:hAnsi="仿宋" w:cs="仿宋" w:hint="eastAsia"/>
          <w:bCs/>
          <w:sz w:val="21"/>
          <w:szCs w:val="21"/>
        </w:rPr>
        <w:t>740201</w:t>
      </w:r>
    </w:p>
    <w:p w14:paraId="0DD3052A"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二、专业名称</w:t>
      </w:r>
    </w:p>
    <w:p w14:paraId="7379C431" w14:textId="77777777" w:rsidR="00D220F5" w:rsidRDefault="00FE7EDC">
      <w:pPr>
        <w:pStyle w:val="a3"/>
        <w:wordWrap w:val="0"/>
        <w:ind w:firstLine="200"/>
        <w:jc w:val="both"/>
        <w:rPr>
          <w:rFonts w:ascii="仿宋" w:eastAsia="仿宋" w:hAnsi="仿宋" w:cs="仿宋"/>
          <w:bCs/>
          <w:sz w:val="21"/>
          <w:szCs w:val="21"/>
        </w:rPr>
      </w:pPr>
      <w:r>
        <w:rPr>
          <w:rFonts w:ascii="仿宋" w:eastAsia="仿宋" w:hAnsi="仿宋" w:cs="仿宋" w:hint="eastAsia"/>
          <w:bCs/>
          <w:sz w:val="21"/>
          <w:szCs w:val="21"/>
        </w:rPr>
        <w:t>中餐烹饪</w:t>
      </w:r>
    </w:p>
    <w:p w14:paraId="216884E3"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三、基本修业年限</w:t>
      </w:r>
    </w:p>
    <w:p w14:paraId="41BEC052" w14:textId="77777777" w:rsidR="00D220F5" w:rsidRDefault="00FE7EDC">
      <w:pPr>
        <w:pStyle w:val="a3"/>
        <w:wordWrap w:val="0"/>
        <w:ind w:firstLine="200"/>
        <w:jc w:val="both"/>
        <w:rPr>
          <w:rFonts w:ascii="仿宋" w:eastAsia="仿宋" w:hAnsi="仿宋" w:cs="仿宋"/>
          <w:bCs/>
          <w:sz w:val="21"/>
          <w:szCs w:val="21"/>
        </w:rPr>
      </w:pPr>
      <w:r>
        <w:rPr>
          <w:rFonts w:ascii="仿宋" w:eastAsia="仿宋" w:hAnsi="仿宋" w:cs="仿宋" w:hint="eastAsia"/>
          <w:bCs/>
          <w:sz w:val="21"/>
          <w:szCs w:val="21"/>
        </w:rPr>
        <w:t>三年</w:t>
      </w:r>
    </w:p>
    <w:p w14:paraId="4DE4EB0C"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四、职业面向</w:t>
      </w:r>
    </w:p>
    <w:tbl>
      <w:tblPr>
        <w:tblW w:w="9225" w:type="dxa"/>
        <w:jc w:val="center"/>
        <w:tblLayout w:type="fixed"/>
        <w:tblCellMar>
          <w:top w:w="120" w:type="dxa"/>
          <w:left w:w="120" w:type="dxa"/>
          <w:bottom w:w="120" w:type="dxa"/>
          <w:right w:w="120" w:type="dxa"/>
        </w:tblCellMar>
        <w:tblLook w:val="04A0" w:firstRow="1" w:lastRow="0" w:firstColumn="1" w:lastColumn="0" w:noHBand="0" w:noVBand="1"/>
      </w:tblPr>
      <w:tblGrid>
        <w:gridCol w:w="501"/>
        <w:gridCol w:w="1094"/>
        <w:gridCol w:w="1263"/>
        <w:gridCol w:w="1133"/>
        <w:gridCol w:w="1133"/>
        <w:gridCol w:w="1275"/>
        <w:gridCol w:w="1022"/>
        <w:gridCol w:w="1804"/>
      </w:tblGrid>
      <w:tr w:rsidR="00D220F5" w14:paraId="55B4255B" w14:textId="77777777">
        <w:trPr>
          <w:trHeight w:val="601"/>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19FC5B"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F3167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专业大类及代码</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B179D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对应的行业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9B35AC"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主要职业类别</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66CCCB"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主要岗位类别</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CB624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可考取的职业技能证书</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856801"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接续专业</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F3A2A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专业（技能）方向</w:t>
            </w:r>
          </w:p>
        </w:tc>
      </w:tr>
      <w:tr w:rsidR="00D220F5" w14:paraId="7F6207E6" w14:textId="77777777">
        <w:trPr>
          <w:trHeight w:val="293"/>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09F1F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950B24"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餐饮类740201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D93FB7"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6E2EF1"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0B96C3"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中式烹调师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A38E0F"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中级中式烹调师</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8D9969"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432151"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中餐烹调</w:t>
            </w:r>
          </w:p>
        </w:tc>
      </w:tr>
      <w:tr w:rsidR="00D220F5" w14:paraId="1ED4E682" w14:textId="77777777">
        <w:trPr>
          <w:trHeight w:val="308"/>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D5FCD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2</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51885E"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餐饮类740201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E943E8"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DEF93F"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0C90D3"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中式烹调师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1CA533"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中级中式烹调师</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FA785B"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烹饪工艺与营养</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E82B61"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中餐烹调</w:t>
            </w:r>
          </w:p>
        </w:tc>
      </w:tr>
      <w:tr w:rsidR="00D220F5" w14:paraId="43424991" w14:textId="77777777">
        <w:trPr>
          <w:trHeight w:val="308"/>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9BBA8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4FBAD0"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餐饮类740201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BE9B5F"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5B753D"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AD63F3"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营养配餐员</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E0435B"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84F157"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B2B9D67"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w:t>
            </w:r>
          </w:p>
        </w:tc>
      </w:tr>
    </w:tbl>
    <w:p w14:paraId="610D0EA6" w14:textId="77777777" w:rsidR="00D220F5" w:rsidRDefault="00D220F5">
      <w:pPr>
        <w:pStyle w:val="a3"/>
        <w:wordWrap w:val="0"/>
        <w:ind w:firstLine="200"/>
        <w:jc w:val="both"/>
        <w:rPr>
          <w:rFonts w:ascii="仿宋" w:eastAsia="仿宋" w:hAnsi="仿宋" w:cs="仿宋"/>
          <w:b/>
          <w:sz w:val="21"/>
          <w:szCs w:val="21"/>
        </w:rPr>
      </w:pPr>
    </w:p>
    <w:p w14:paraId="4CF7E160"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五、培养目标定位</w:t>
      </w:r>
    </w:p>
    <w:p w14:paraId="5C8E0F5E"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（一）培养目标</w:t>
      </w:r>
    </w:p>
    <w:p w14:paraId="50F06DC7" w14:textId="77777777" w:rsidR="00D220F5" w:rsidRDefault="00FE7EDC">
      <w:pPr>
        <w:ind w:firstLineChars="200" w:firstLine="420"/>
        <w:rPr>
          <w:rFonts w:ascii="仿宋" w:eastAsia="仿宋" w:hAnsi="仿宋" w:cs="仿宋"/>
        </w:rPr>
      </w:pPr>
      <w:r>
        <w:rPr>
          <w:rFonts w:ascii="仿宋" w:eastAsia="仿宋" w:hAnsi="仿宋" w:cs="仿宋" w:hint="eastAsia"/>
        </w:rPr>
        <w:t>本专业坚持立德树人，主要面向各级各类宾馆、饭店等餐饮领域，培养从事中式烹调制作、营养膳食搭配、厨房间管理等工作，具有一定现代科学文化素养，具备良好职业道德及食品安全法律意识，掌握现代烹饪技术的德智体美劳全面发展的高素质劳动者和技能型人才。</w:t>
      </w:r>
    </w:p>
    <w:p w14:paraId="32B042F6"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六、主要专业能力要求</w:t>
      </w:r>
    </w:p>
    <w:p w14:paraId="2F059EC6"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本专业毕业生应具有以下职业素养、专业知识和技能：</w:t>
      </w:r>
    </w:p>
    <w:p w14:paraId="05A8EFBE" w14:textId="77777777" w:rsidR="00D220F5" w:rsidRDefault="00FE7EDC">
      <w:pPr>
        <w:pStyle w:val="a3"/>
        <w:numPr>
          <w:ilvl w:val="0"/>
          <w:numId w:val="1"/>
        </w:numPr>
        <w:wordWrap w:val="0"/>
        <w:ind w:firstLine="200"/>
        <w:jc w:val="both"/>
        <w:rPr>
          <w:rFonts w:ascii="仿宋" w:eastAsia="仿宋" w:hAnsi="仿宋" w:cs="仿宋"/>
          <w:b/>
          <w:sz w:val="21"/>
          <w:szCs w:val="21"/>
        </w:rPr>
      </w:pPr>
      <w:r>
        <w:rPr>
          <w:rFonts w:ascii="仿宋" w:eastAsia="仿宋" w:hAnsi="仿宋" w:cs="仿宋" w:hint="eastAsia"/>
          <w:b/>
          <w:sz w:val="21"/>
          <w:szCs w:val="21"/>
        </w:rPr>
        <w:t>职业素养</w:t>
      </w:r>
    </w:p>
    <w:p w14:paraId="3D020F62"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lastRenderedPageBreak/>
        <w:t>（1） 具有诚信自律、宾客至上、精益求精的烹饪从业人员职业道德，具有团队合作精神和良好的人际沟通能力；</w:t>
      </w:r>
    </w:p>
    <w:p w14:paraId="131507C2"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（2）具有从事餐饮业所必备的安全生产意识、节约意识、环保节能意识，服务意识和创新意识；</w:t>
      </w:r>
    </w:p>
    <w:p w14:paraId="28D75932"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（3）具有从事餐饮业工作所需要的爱岗敬业、吃苦耐劳、积极进取的工作态度；</w:t>
      </w:r>
    </w:p>
    <w:p w14:paraId="6885A416" w14:textId="77777777" w:rsidR="00D220F5" w:rsidRDefault="00FE7EDC">
      <w:pPr>
        <w:ind w:firstLineChars="200" w:firstLine="420"/>
        <w:rPr>
          <w:rFonts w:ascii="仿宋" w:eastAsia="仿宋" w:hAnsi="仿宋" w:cs="仿宋"/>
          <w:b/>
        </w:rPr>
      </w:pPr>
      <w:r>
        <w:rPr>
          <w:rFonts w:ascii="仿宋" w:eastAsia="仿宋" w:hAnsi="仿宋" w:cs="仿宋" w:hint="eastAsia"/>
          <w:bCs/>
          <w:lang w:bidi="zh-CN"/>
        </w:rPr>
        <w:t>（4）具有食品安全知识，遵守餐饮、旅游业相关法规。</w:t>
      </w:r>
    </w:p>
    <w:p w14:paraId="69F4C06C"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2.专业知识和技能</w:t>
      </w:r>
    </w:p>
    <w:p w14:paraId="6D86E6AB"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（1）了解中国饮食文化、烹饪传承发展、餐饮服务市场变化等相关知识；</w:t>
      </w:r>
    </w:p>
    <w:p w14:paraId="6B4C1C7D"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（2） 能进行烹饪原料的鉴别、初加工及切配；能进行常见的冷菜制作、拼摆和简单的食品雕刻；能制作常见的菜肴；</w:t>
      </w:r>
    </w:p>
    <w:p w14:paraId="61EDD6AD"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（3） 能应用营养学、卫生学知识，初步进行菜肴的创新与开发；</w:t>
      </w:r>
    </w:p>
    <w:p w14:paraId="7C51A102"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（4） 能进行厨房生产成本核算和厨房管理；</w:t>
      </w:r>
    </w:p>
    <w:p w14:paraId="629AB4B9"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（5） 能应用工艺美术知识装饰菜肴、设计简单的宴席；</w:t>
      </w:r>
    </w:p>
    <w:p w14:paraId="641405BB" w14:textId="77777777" w:rsidR="00D220F5" w:rsidRDefault="00FE7EDC">
      <w:pPr>
        <w:ind w:firstLineChars="200" w:firstLine="420"/>
        <w:rPr>
          <w:rFonts w:ascii="仿宋" w:eastAsia="仿宋" w:hAnsi="仿宋" w:cs="仿宋"/>
          <w:b/>
        </w:rPr>
      </w:pPr>
      <w:r>
        <w:rPr>
          <w:rFonts w:ascii="仿宋" w:eastAsia="仿宋" w:hAnsi="仿宋" w:cs="仿宋" w:hint="eastAsia"/>
          <w:bCs/>
          <w:lang w:bidi="zh-CN"/>
        </w:rPr>
        <w:t>（6） 能对烹饪设备进行规范操作及简单维护。</w:t>
      </w:r>
    </w:p>
    <w:p w14:paraId="6F2CBFAE"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七、课程设置及要求</w:t>
      </w:r>
    </w:p>
    <w:p w14:paraId="22C273DE"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主要包括公共基础课程和专业技能课程。</w:t>
      </w:r>
    </w:p>
    <w:p w14:paraId="18E3D6A8"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（一）公共基础课程</w:t>
      </w:r>
    </w:p>
    <w:p w14:paraId="77AE97AF"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包括思想政治（中国特色社会主义、心理健康与职业生涯、哲学与人生、执业道德与法治）、习近平新时代中国特色社会主义思想学生读本、语文、数学、英语、信息技术、体育与健康、艺术、历史,劳动教育以及中华优秀传统文化、国家安全教育课程。</w:t>
      </w:r>
    </w:p>
    <w:tbl>
      <w:tblPr>
        <w:tblW w:w="9210" w:type="dxa"/>
        <w:jc w:val="center"/>
        <w:tblLayout w:type="fixed"/>
        <w:tblCellMar>
          <w:top w:w="120" w:type="dxa"/>
          <w:left w:w="120" w:type="dxa"/>
          <w:bottom w:w="120" w:type="dxa"/>
          <w:right w:w="120" w:type="dxa"/>
        </w:tblCellMar>
        <w:tblLook w:val="04A0" w:firstRow="1" w:lastRow="0" w:firstColumn="1" w:lastColumn="0" w:noHBand="0" w:noVBand="1"/>
      </w:tblPr>
      <w:tblGrid>
        <w:gridCol w:w="509"/>
        <w:gridCol w:w="820"/>
        <w:gridCol w:w="799"/>
        <w:gridCol w:w="2922"/>
        <w:gridCol w:w="3464"/>
        <w:gridCol w:w="696"/>
      </w:tblGrid>
      <w:tr w:rsidR="00D220F5" w14:paraId="41A4CE37"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FE1EA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EB56F8"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7441A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06C003"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011CF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C0FC87"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146F18A1"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87E187" w14:textId="77777777" w:rsidR="00D220F5" w:rsidRDefault="00FE7EDC" w:rsidP="0016330C">
            <w:pPr>
              <w:pStyle w:val="a3"/>
              <w:jc w:val="center"/>
              <w:rPr>
                <w:rFonts w:ascii="仿宋" w:eastAsia="仿宋" w:hAnsi="仿宋" w:cs="仿宋"/>
                <w:sz w:val="21"/>
                <w:szCs w:val="21"/>
              </w:rPr>
            </w:pPr>
            <w:r>
              <w:rPr>
                <w:rFonts w:ascii="仿宋" w:eastAsia="仿宋" w:hAnsi="仿宋" w:cs="仿宋" w:hint="eastAsia"/>
                <w:sz w:val="21"/>
                <w:szCs w:val="21"/>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E3F82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中国特色社会主义</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B47AB0"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740200022</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D38F86" w14:textId="77777777" w:rsidR="00D220F5" w:rsidRDefault="00FE7EDC" w:rsidP="0016330C">
            <w:pPr>
              <w:pStyle w:val="a3"/>
              <w:wordWrap w:val="0"/>
              <w:rPr>
                <w:rFonts w:ascii="仿宋" w:eastAsia="仿宋" w:hAnsi="仿宋" w:cs="仿宋"/>
              </w:rPr>
            </w:pPr>
            <w:r>
              <w:rPr>
                <w:rFonts w:ascii="仿宋" w:eastAsia="仿宋" w:hAnsi="仿宋" w:cs="仿宋" w:hint="eastAsia"/>
                <w:sz w:val="21"/>
                <w:szCs w:val="21"/>
              </w:rPr>
              <w:t>依据《中等职业学校德育课程标准》设立课程目标。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35DC7F" w14:textId="77777777" w:rsidR="00D220F5" w:rsidRDefault="00FE7EDC" w:rsidP="0016330C">
            <w:pPr>
              <w:pStyle w:val="a3"/>
              <w:wordWrap w:val="0"/>
              <w:rPr>
                <w:rFonts w:ascii="仿宋" w:eastAsia="仿宋" w:hAnsi="仿宋" w:cs="仿宋"/>
              </w:rPr>
            </w:pPr>
            <w:r>
              <w:rPr>
                <w:rFonts w:ascii="仿宋" w:eastAsia="仿宋" w:hAnsi="仿宋" w:cs="仿宋" w:hint="eastAsia"/>
                <w:sz w:val="21"/>
                <w:szCs w:val="21"/>
              </w:rPr>
              <w:t>依据《中等职业学校德育课程标准》设置主要内容和教学要求。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58E5A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36</w:t>
            </w:r>
          </w:p>
        </w:tc>
      </w:tr>
      <w:tr w:rsidR="00D220F5" w14:paraId="3B44E6C4"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108D9E"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15918E" w14:textId="77777777" w:rsidR="00D220F5" w:rsidRDefault="00FE7EDC">
            <w:pPr>
              <w:pStyle w:val="a3"/>
              <w:wordWrap w:val="0"/>
              <w:jc w:val="center"/>
              <w:rPr>
                <w:rFonts w:ascii="仿宋" w:eastAsia="仿宋" w:hAnsi="仿宋" w:cs="仿宋"/>
                <w:color w:val="000000"/>
                <w:sz w:val="21"/>
                <w:szCs w:val="21"/>
              </w:rPr>
            </w:pPr>
            <w:r>
              <w:rPr>
                <w:rFonts w:ascii="仿宋" w:eastAsia="仿宋" w:hAnsi="仿宋" w:cs="仿宋" w:hint="eastAsia"/>
                <w:color w:val="000000"/>
                <w:sz w:val="21"/>
                <w:szCs w:val="21"/>
              </w:rPr>
              <w:t>语文</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7DE66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740200005</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FCD3E3" w14:textId="77777777" w:rsidR="00D220F5" w:rsidRDefault="00FE7EDC" w:rsidP="0016330C">
            <w:pPr>
              <w:pStyle w:val="a3"/>
              <w:wordWrap w:val="0"/>
              <w:rPr>
                <w:rFonts w:ascii="仿宋" w:eastAsia="仿宋" w:hAnsi="仿宋" w:cs="仿宋"/>
                <w:sz w:val="21"/>
                <w:szCs w:val="21"/>
              </w:rPr>
            </w:pPr>
            <w:r>
              <w:rPr>
                <w:rFonts w:ascii="仿宋" w:eastAsia="仿宋" w:hAnsi="仿宋" w:cs="仿宋" w:hint="eastAsia"/>
                <w:sz w:val="21"/>
                <w:szCs w:val="21"/>
              </w:rPr>
              <w:t>依据《中等职业学校语文课程标准》设立课程目标。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597678" w14:textId="77777777" w:rsidR="00D220F5" w:rsidRDefault="00FE7EDC" w:rsidP="0016330C">
            <w:pPr>
              <w:pStyle w:val="a3"/>
              <w:wordWrap w:val="0"/>
              <w:rPr>
                <w:rFonts w:ascii="仿宋" w:eastAsia="仿宋" w:hAnsi="仿宋" w:cs="仿宋"/>
                <w:sz w:val="21"/>
                <w:szCs w:val="21"/>
              </w:rPr>
            </w:pPr>
            <w:r>
              <w:rPr>
                <w:rFonts w:ascii="仿宋" w:eastAsia="仿宋" w:hAnsi="仿宋" w:cs="仿宋" w:hint="eastAsia"/>
                <w:sz w:val="21"/>
                <w:szCs w:val="21"/>
              </w:rPr>
              <w:t>依据《中等职业学校语文课程标准》设置主要内容和教学要求。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22AC9D"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180</w:t>
            </w:r>
          </w:p>
        </w:tc>
      </w:tr>
      <w:tr w:rsidR="00D220F5" w14:paraId="7AD495A1"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55BDF9"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65F251" w14:textId="77777777" w:rsidR="00D220F5" w:rsidRDefault="00FE7EDC">
            <w:pPr>
              <w:jc w:val="center"/>
              <w:rPr>
                <w:rFonts w:ascii="仿宋" w:eastAsia="仿宋" w:hAnsi="仿宋" w:cs="仿宋"/>
                <w:lang w:bidi="zh-CN"/>
              </w:rPr>
            </w:pPr>
            <w:r>
              <w:rPr>
                <w:rFonts w:ascii="仿宋" w:eastAsia="仿宋" w:hAnsi="仿宋" w:cs="仿宋" w:hint="eastAsia"/>
                <w:lang w:bidi="zh-CN"/>
              </w:rPr>
              <w:t>劳动教育</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0DE6BE" w14:textId="77777777" w:rsidR="00D220F5" w:rsidRDefault="00FE7EDC">
            <w:pPr>
              <w:jc w:val="center"/>
              <w:rPr>
                <w:rFonts w:ascii="仿宋" w:eastAsia="仿宋" w:hAnsi="仿宋" w:cs="仿宋"/>
                <w:lang w:bidi="zh-CN"/>
              </w:rPr>
            </w:pPr>
            <w:r>
              <w:rPr>
                <w:rFonts w:ascii="仿宋" w:eastAsia="仿宋" w:hAnsi="仿宋" w:cs="仿宋" w:hint="eastAsia"/>
                <w:lang w:bidi="zh-CN"/>
              </w:rPr>
              <w:t>740200021</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59CE48"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主要围绕劳动精神、劳模精神、工匠精神、劳动组织、劳动安全和劳动法规等方面设计。重点结合专业特点，增强职业荣誉感和责任感，提高职业劳动技能水平，培育积极向上的劳动精神和认真负责的</w:t>
            </w:r>
            <w:r>
              <w:rPr>
                <w:rFonts w:ascii="仿宋" w:eastAsia="仿宋" w:hAnsi="仿宋" w:cs="仿宋" w:hint="eastAsia"/>
                <w:lang w:bidi="zh-CN"/>
              </w:rPr>
              <w:lastRenderedPageBreak/>
              <w:t>劳动态度。</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4B7008"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lastRenderedPageBreak/>
              <w:t>根据教育部关于印发《大中小学劳动教育指导纲要（试行）》的通知要求，职业院校开设劳动专题教育必修课，不少于16学时；组织学生：（1）持续开展日常生活劳动，自我管理生活，提高劳动自立自强的意识和能力；（2）定期开展校内外公</w:t>
            </w:r>
            <w:r>
              <w:rPr>
                <w:rFonts w:ascii="仿宋" w:eastAsia="仿宋" w:hAnsi="仿宋" w:cs="仿宋" w:hint="eastAsia"/>
                <w:lang w:bidi="zh-CN"/>
              </w:rPr>
              <w:lastRenderedPageBreak/>
              <w:t>益服务性劳动，做好校园环境秩序维护，运用专业技能为社会、为他人提供相关公益服务，培育社会公德，厚植爱国爱民的情怀；（3）依托实习实训，参与真实的生产劳动和服务性劳动，增强职业认同感和劳动自豪感，提升创意物化能力，培育不断探索、精益求精、追求卓越的工匠精神和爱岗敬业的劳动态度，坚信“三百六十行，行行出状元”，体认劳动不分贵贱，任何职业都很光荣，都能出彩。学校可根据本校实际情况，将劳动教育课程安排在劳动周中完成，也可在教学周中安排固定课时完成。</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15AE83" w14:textId="46DDA192" w:rsidR="00D220F5" w:rsidRDefault="0088166C">
            <w:pPr>
              <w:jc w:val="center"/>
              <w:rPr>
                <w:rFonts w:ascii="仿宋" w:eastAsia="仿宋" w:hAnsi="仿宋" w:cs="仿宋"/>
                <w:lang w:bidi="zh-CN"/>
              </w:rPr>
            </w:pPr>
            <w:r>
              <w:rPr>
                <w:rFonts w:ascii="仿宋" w:eastAsia="仿宋" w:hAnsi="仿宋" w:cs="仿宋"/>
                <w:lang w:bidi="zh-CN"/>
              </w:rPr>
              <w:lastRenderedPageBreak/>
              <w:t>30</w:t>
            </w:r>
          </w:p>
        </w:tc>
      </w:tr>
      <w:tr w:rsidR="00D220F5" w14:paraId="65D26CDE"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7D2A9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D89CE2"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心理健康与职业生涯</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074766"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740200023</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4AB780"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6E59C0"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761A0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D220F5" w14:paraId="1C6CD1B9"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A75C23"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867C3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哲学与人生</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58FB9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740200004</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B98C80"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4FFBDD"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7E46B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D220F5" w14:paraId="0AA72E3D"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B672D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6134C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职业道德与法治</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33258B"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740200024</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33F826"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C39B8D"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335095"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D220F5" w14:paraId="76EBF0E5"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A57FE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296F8E"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习近平新时代中国特色社会主义思想学生读本</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A966D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740200025</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DC02AE"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5F913F"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53F507"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18</w:t>
            </w:r>
          </w:p>
        </w:tc>
      </w:tr>
      <w:tr w:rsidR="00D220F5" w14:paraId="4607F2E5"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857BF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F2DAC0"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数学</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BECDEB"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740200006</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EE85DE"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依据《中等职业学校数学课程标准》（2020年版）设立课程目标。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9252CA"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依据《中等职业学校数学课程标准》（2020年版）设置主要内容和教学要求。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7EF19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144</w:t>
            </w:r>
          </w:p>
        </w:tc>
      </w:tr>
      <w:tr w:rsidR="00D220F5" w14:paraId="001912A2"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FE1362"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lastRenderedPageBreak/>
              <w:t>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3A686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英语</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C4DE8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740200007</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9B004B"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67301D"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AD8D78" w14:textId="1AECE0CE" w:rsidR="00D220F5" w:rsidRDefault="0016330C">
            <w:pPr>
              <w:adjustRightInd w:val="0"/>
              <w:snapToGrid w:val="0"/>
              <w:jc w:val="center"/>
              <w:rPr>
                <w:rFonts w:ascii="仿宋" w:eastAsia="仿宋" w:hAnsi="仿宋" w:cs="仿宋"/>
                <w:lang w:bidi="zh-CN"/>
              </w:rPr>
            </w:pPr>
            <w:r>
              <w:rPr>
                <w:rFonts w:ascii="仿宋" w:eastAsia="仿宋" w:hAnsi="仿宋" w:cs="仿宋"/>
                <w:lang w:bidi="zh-CN"/>
              </w:rPr>
              <w:t>1</w:t>
            </w:r>
            <w:r w:rsidR="0088166C">
              <w:rPr>
                <w:rFonts w:ascii="仿宋" w:eastAsia="仿宋" w:hAnsi="仿宋" w:cs="仿宋"/>
                <w:lang w:bidi="zh-CN"/>
              </w:rPr>
              <w:t>72</w:t>
            </w:r>
          </w:p>
        </w:tc>
      </w:tr>
      <w:tr w:rsidR="00D220F5" w14:paraId="3E522EC5"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EC82C1"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60FEE7"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信息技术</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1FD4C3"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740200026</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320599"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依据《中等职业学校信息技术课程标准》（2020年版）设立课程目标。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0D805F"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依据《中等职业学校信息技术课程标准》（2020年版）设置主要内容和教学要求。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02826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144</w:t>
            </w:r>
          </w:p>
        </w:tc>
      </w:tr>
      <w:tr w:rsidR="00D220F5" w14:paraId="0743F7C2"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D9049E"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93256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体育与健康</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0F7C2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740200010</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1B78F4"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依据《中等职业学校体育与健康课程标准》（2020年版）设立课程目标。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FC01BC"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依据《中等职业学校体育与健康课程标准》（2020年版）设置主要内容和教学要求。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DB471D" w14:textId="5AD8B11D"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w:t>
            </w:r>
            <w:r w:rsidR="0088166C">
              <w:rPr>
                <w:rFonts w:ascii="仿宋" w:eastAsia="仿宋" w:hAnsi="仿宋" w:cs="仿宋"/>
                <w:lang w:bidi="zh-CN"/>
              </w:rPr>
              <w:t>72</w:t>
            </w:r>
          </w:p>
        </w:tc>
      </w:tr>
      <w:tr w:rsidR="00D220F5" w14:paraId="001CED0D"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84873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455773"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历史</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38AF44"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740200015</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A8B166"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依据《中等职业学校历史课程标准》（2020年版）设立课程目标。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AA6CE5"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依据《中等职业学校历史课程标准》（2020年版）设置主要内容和教学要求。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207B0A"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72</w:t>
            </w:r>
          </w:p>
        </w:tc>
      </w:tr>
      <w:tr w:rsidR="00D220F5" w14:paraId="5F64B7DD"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BECAF6"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7D24E5"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艺术</w:t>
            </w:r>
          </w:p>
          <w:p w14:paraId="75FD5236" w14:textId="77777777" w:rsidR="00D220F5" w:rsidRDefault="00FE7EDC">
            <w:pPr>
              <w:adjustRightInd w:val="0"/>
              <w:snapToGrid w:val="0"/>
              <w:ind w:firstLineChars="100" w:firstLine="210"/>
              <w:jc w:val="center"/>
              <w:rPr>
                <w:rFonts w:ascii="仿宋" w:eastAsia="仿宋" w:hAnsi="仿宋" w:cs="仿宋"/>
                <w:lang w:bidi="zh-CN"/>
              </w:rPr>
            </w:pPr>
            <w:r>
              <w:rPr>
                <w:rFonts w:ascii="仿宋" w:eastAsia="仿宋" w:hAnsi="仿宋" w:cs="仿宋" w:hint="eastAsia"/>
                <w:lang w:bidi="zh-CN"/>
              </w:rPr>
              <w:t>(美术)</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47C679"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740200013</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95D650" w14:textId="77777777" w:rsidR="00D220F5" w:rsidRDefault="00FE7EDC" w:rsidP="0016330C">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4BAA69" w14:textId="77777777" w:rsidR="00D220F5" w:rsidRDefault="00FE7EDC" w:rsidP="0016330C">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D52E78"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18</w:t>
            </w:r>
          </w:p>
        </w:tc>
      </w:tr>
      <w:tr w:rsidR="00D220F5" w14:paraId="1BB36B59"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EE864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A34331"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艺术</w:t>
            </w:r>
          </w:p>
          <w:p w14:paraId="04557503"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(音乐)</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76AF22"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740200014</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298A4A" w14:textId="77777777" w:rsidR="00D220F5" w:rsidRDefault="00FE7EDC" w:rsidP="0016330C">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AAF1AE" w14:textId="77777777" w:rsidR="00D220F5" w:rsidRDefault="00FE7EDC" w:rsidP="0016330C">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066DEA"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18</w:t>
            </w:r>
          </w:p>
        </w:tc>
      </w:tr>
      <w:tr w:rsidR="00D220F5" w14:paraId="51D4135A"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D29F7CB"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140501"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中华优秀传统文化</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10E489"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740200016</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1C2832"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中华优秀传统文化，以塑造健全人格为主脉，对中华优秀传统文化思想精华和道德精髓加以强化与提炼，立足中等职业学校学生的知识结构和水平，突显传统文化的现实应用，彰显中华优秀传统文化的时代价值，将中华优秀传统文化的精华要义内化于心，外化于行，实现“文化而润其内，养德以固其本”。</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3EEA7F" w14:textId="77777777" w:rsidR="00D220F5" w:rsidRDefault="00FE7EDC" w:rsidP="0016330C">
            <w:pPr>
              <w:adjustRightInd w:val="0"/>
              <w:snapToGrid w:val="0"/>
              <w:spacing w:line="320" w:lineRule="exact"/>
              <w:jc w:val="left"/>
              <w:rPr>
                <w:rFonts w:ascii="仿宋" w:eastAsia="仿宋" w:hAnsi="仿宋" w:cs="仿宋"/>
                <w:lang w:bidi="zh-CN"/>
              </w:rPr>
            </w:pPr>
            <w:r>
              <w:rPr>
                <w:rFonts w:ascii="仿宋" w:eastAsia="仿宋" w:hAnsi="仿宋" w:cs="仿宋" w:hint="eastAsia"/>
                <w:lang w:bidi="zh-CN"/>
              </w:rPr>
              <w:t>本课程要求学生理解并传承中华优秀传统文化的基本精神，从优秀传统文化中扩大文化视野，理解传统的人文精神、伦理观念、审美情趣及其中的现代因素。培养学生运用辩证唯物主义观点，历史地、科学地分析中国优秀传统文化的特点，从文化的视野准确而深刻地分析、解读中国的现实问题，提升中职学生的文化自信，以理性的态度和务实的精神去继承和发展中华优秀传统文化，不断实现文化创新。中华优秀传统文化课程一、二年级共安排72课时，各学校可根据本校实际情况，将课程安排在晨读、第二课堂等合适的时间。</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B6C5E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32</w:t>
            </w:r>
          </w:p>
        </w:tc>
      </w:tr>
      <w:tr w:rsidR="00D220F5" w14:paraId="59E5DFE0"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F74015"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623E0B"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国家安全教育</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F312B9"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740200020</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221E2C"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围绕理解人民福祉与国家的关系，树立中职阶段学生总体国家安全观。</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EC4518" w14:textId="77777777" w:rsidR="00D220F5" w:rsidRDefault="00FE7EDC" w:rsidP="0016330C">
            <w:pPr>
              <w:adjustRightInd w:val="0"/>
              <w:snapToGrid w:val="0"/>
              <w:spacing w:line="320" w:lineRule="exact"/>
              <w:jc w:val="left"/>
              <w:rPr>
                <w:rFonts w:ascii="仿宋" w:eastAsia="仿宋" w:hAnsi="仿宋" w:cs="仿宋"/>
                <w:lang w:bidi="zh-CN"/>
              </w:rPr>
            </w:pPr>
            <w:r>
              <w:rPr>
                <w:rFonts w:ascii="仿宋" w:eastAsia="仿宋" w:hAnsi="仿宋" w:cs="仿宋" w:hint="eastAsia"/>
                <w:lang w:bidi="zh-CN"/>
              </w:rPr>
              <w:t>一、举办专题教育讲座。每学期不少于1次，每次不少于2课时,合计10课时。以“4·15”全民国家安全教育日、《中华人民共和国国家安</w:t>
            </w:r>
            <w:r>
              <w:rPr>
                <w:rFonts w:ascii="仿宋" w:eastAsia="仿宋" w:hAnsi="仿宋" w:cs="仿宋" w:hint="eastAsia"/>
                <w:lang w:bidi="zh-CN"/>
              </w:rPr>
              <w:lastRenderedPageBreak/>
              <w:t>全法》颁布实施等重要时间节点，面向全体师生组织国家安全教育公开课、讲座、报告会、研讨会等多种形式开展国家安全专题教育，引导学生不断增强国家安全意识，形成国家认同。二、组织主题教育活动。每学年不少于1次，每次不少于2课时，合计6课时。结合入学教育、升旗仪式、军训、企业实践、顶岗实习等活动，围绕学生熟悉、普遍关注的国家安全各领域内容，组织开展主题教育活动，通过参观爱国主义教育基地、走红色路线、走访调研等体验式综合实践活动，让学生接受国家安全主题教育，获得有积极意义的价值体验。积极发挥学生社团组织和主题班团会平台作用，围绕国家安全开展各类喜闻乐见的教育活动，培养学生国家安全意识，提升维护国家安全的自觉性和认同感。三、开设国家安全教育校本课程。围绕政治、国土、军事、经济、文化、社会、科技、网络、生态、资源安全以及核安全、海外利益保护安全等12个重点领域，以及太空、深海、极地、生物等4个不断拓展的新兴领域安全，开发校本课程，可采取线上形式开展。一、二年级分别6课时，三年级4课时，合计16课时。</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236BA8"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lastRenderedPageBreak/>
              <w:t>32</w:t>
            </w:r>
          </w:p>
        </w:tc>
      </w:tr>
    </w:tbl>
    <w:p w14:paraId="6F8ED2A8" w14:textId="77777777" w:rsidR="00854712" w:rsidRDefault="00854712">
      <w:pPr>
        <w:pStyle w:val="a3"/>
        <w:wordWrap w:val="0"/>
        <w:ind w:firstLine="200"/>
        <w:jc w:val="both"/>
        <w:rPr>
          <w:rFonts w:ascii="仿宋" w:eastAsia="仿宋" w:hAnsi="仿宋" w:cs="仿宋"/>
          <w:b/>
          <w:sz w:val="21"/>
          <w:szCs w:val="21"/>
        </w:rPr>
      </w:pPr>
    </w:p>
    <w:p w14:paraId="55E3AC2B" w14:textId="77777777" w:rsidR="00854712" w:rsidRDefault="00854712">
      <w:pPr>
        <w:pStyle w:val="a3"/>
        <w:wordWrap w:val="0"/>
        <w:ind w:firstLine="200"/>
        <w:jc w:val="both"/>
        <w:rPr>
          <w:rFonts w:ascii="仿宋" w:eastAsia="仿宋" w:hAnsi="仿宋" w:cs="仿宋"/>
          <w:b/>
          <w:sz w:val="21"/>
          <w:szCs w:val="21"/>
        </w:rPr>
      </w:pPr>
    </w:p>
    <w:p w14:paraId="62CA7807" w14:textId="553463C0"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（二）专业技能课程</w:t>
      </w:r>
    </w:p>
    <w:p w14:paraId="0C6B94B7" w14:textId="77777777" w:rsidR="00D220F5" w:rsidRDefault="00FE7EDC">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专业技能课包括专业核心课、专业（技能）方向课、职业技能证书课、专业选修课和实践教学，实践教学是专业技能课教学的重要内容，包含认识实习、校内综合实训、跟岗实习、顶岗实习等多种形式。</w:t>
      </w:r>
    </w:p>
    <w:p w14:paraId="1634E0BD" w14:textId="77777777" w:rsidR="00D220F5" w:rsidRDefault="00D220F5">
      <w:pPr>
        <w:pStyle w:val="a3"/>
        <w:wordWrap w:val="0"/>
        <w:ind w:firstLineChars="195" w:firstLine="409"/>
        <w:jc w:val="both"/>
        <w:rPr>
          <w:rFonts w:ascii="仿宋" w:eastAsia="仿宋" w:hAnsi="仿宋" w:cs="仿宋"/>
          <w:sz w:val="21"/>
          <w:szCs w:val="21"/>
        </w:rPr>
      </w:pPr>
    </w:p>
    <w:p w14:paraId="289E9FF1" w14:textId="0132997B" w:rsidR="00D220F5" w:rsidRPr="00854712" w:rsidRDefault="00FE7EDC" w:rsidP="00854712">
      <w:pPr>
        <w:pStyle w:val="a3"/>
        <w:numPr>
          <w:ilvl w:val="0"/>
          <w:numId w:val="2"/>
        </w:numPr>
        <w:wordWrap w:val="0"/>
        <w:ind w:firstLine="200"/>
        <w:jc w:val="both"/>
        <w:rPr>
          <w:rFonts w:ascii="仿宋" w:eastAsia="仿宋" w:hAnsi="仿宋" w:cs="仿宋"/>
          <w:sz w:val="21"/>
          <w:szCs w:val="21"/>
        </w:rPr>
      </w:pPr>
      <w:r>
        <w:rPr>
          <w:rFonts w:ascii="仿宋" w:eastAsia="仿宋" w:hAnsi="仿宋" w:cs="仿宋" w:hint="eastAsia"/>
          <w:sz w:val="21"/>
          <w:szCs w:val="21"/>
        </w:rPr>
        <w:lastRenderedPageBreak/>
        <w:t>专业核心课</w:t>
      </w:r>
    </w:p>
    <w:tbl>
      <w:tblPr>
        <w:tblW w:w="9210" w:type="dxa"/>
        <w:jc w:val="center"/>
        <w:tblLayout w:type="fixed"/>
        <w:tblCellMar>
          <w:top w:w="120" w:type="dxa"/>
          <w:left w:w="120" w:type="dxa"/>
          <w:bottom w:w="120" w:type="dxa"/>
          <w:right w:w="120" w:type="dxa"/>
        </w:tblCellMar>
        <w:tblLook w:val="04A0" w:firstRow="1" w:lastRow="0" w:firstColumn="1" w:lastColumn="0" w:noHBand="0" w:noVBand="1"/>
      </w:tblPr>
      <w:tblGrid>
        <w:gridCol w:w="509"/>
        <w:gridCol w:w="820"/>
        <w:gridCol w:w="799"/>
        <w:gridCol w:w="2891"/>
        <w:gridCol w:w="3495"/>
        <w:gridCol w:w="696"/>
      </w:tblGrid>
      <w:tr w:rsidR="00D220F5" w14:paraId="37A6C2DD"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6A9EA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55CFD9"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13ADD8"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011487"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7D6FD0"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374033"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340F143F"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8E6610"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EE3C1E"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烹饪营养与配餐</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852F9A"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740200110</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800594"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使学生掌握烹饪营养与配餐的基础知识，基本掌握各种食物所含的营养素及其对人体的作用，重点掌握科学烹饪的意义和从事烹饪工作所必需的营养与配餐知识，基本掌握食品安全与卫生的相关法律法规，并用来指导实践操作。</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62E86B" w14:textId="77777777" w:rsidR="00D220F5" w:rsidRDefault="00FE7EDC" w:rsidP="0016330C">
            <w:pPr>
              <w:autoSpaceDE w:val="0"/>
              <w:autoSpaceDN w:val="0"/>
              <w:adjustRightInd w:val="0"/>
              <w:spacing w:line="360" w:lineRule="exact"/>
              <w:jc w:val="left"/>
              <w:rPr>
                <w:rFonts w:ascii="仿宋" w:eastAsia="仿宋" w:hAnsi="仿宋" w:cs="仿宋"/>
                <w:lang w:bidi="zh-CN"/>
              </w:rPr>
            </w:pPr>
            <w:r>
              <w:rPr>
                <w:rFonts w:ascii="仿宋" w:eastAsia="仿宋" w:hAnsi="仿宋" w:cs="仿宋" w:hint="eastAsia"/>
                <w:lang w:bidi="zh-CN"/>
              </w:rPr>
              <w:t>包括营养素基础知识，各类食物的营养价值，居民的营养需要、膳食原则和结构，膳食指南，营养配餐的原则和方法，营养食谱设计方法与营养餐制作。</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7B08D8"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72</w:t>
            </w:r>
          </w:p>
        </w:tc>
      </w:tr>
      <w:tr w:rsidR="00D220F5" w14:paraId="4057480C"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887D31"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37A582"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食品安全与操作规范</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D5247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740200111</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4E605CA"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使学生掌握食品安全的基础知识，基本掌握食品安全与卫生的相关法律法规，通过学习和训练，学生能够了解食品的营养与卫生基础知识，并用来指导实践操作。</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78CE5B" w14:textId="77777777" w:rsidR="00D220F5" w:rsidRDefault="00FE7EDC" w:rsidP="0016330C">
            <w:pPr>
              <w:autoSpaceDE w:val="0"/>
              <w:autoSpaceDN w:val="0"/>
              <w:adjustRightInd w:val="0"/>
              <w:spacing w:line="360" w:lineRule="exact"/>
              <w:jc w:val="left"/>
              <w:rPr>
                <w:rFonts w:ascii="仿宋" w:eastAsia="仿宋" w:hAnsi="仿宋" w:cs="仿宋"/>
                <w:lang w:bidi="zh-CN"/>
              </w:rPr>
            </w:pPr>
            <w:r>
              <w:rPr>
                <w:rFonts w:ascii="仿宋" w:eastAsia="仿宋" w:hAnsi="仿宋" w:cs="仿宋" w:hint="eastAsia"/>
                <w:lang w:bidi="zh-CN"/>
              </w:rPr>
              <w:t>包括餐饮食品安全的生物性、化学性、物理性危害，风险与控制，食物中毒，餐饮食品安全管理基础，餐饮食品安全控制规范，餐饮食品安全操作管理，不同业态的餐饮食品安全控制，餐饮业常用管理方法。</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9146D5"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D220F5" w14:paraId="4BD90958"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73D90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5B1972"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中式烹调基础理论</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EC1424"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740201001</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CD67DF"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使学生熟练掌握常用原料的名称、产地、上市季节、品质、营养价值、用途及主要原料的检验、贮存和保管方法，并具备发现和使用烹饪新型的能力。</w:t>
            </w:r>
          </w:p>
          <w:p w14:paraId="0D1691BC" w14:textId="77777777" w:rsidR="00D220F5" w:rsidRDefault="00D220F5" w:rsidP="0016330C">
            <w:pPr>
              <w:autoSpaceDE w:val="0"/>
              <w:autoSpaceDN w:val="0"/>
              <w:adjustRightInd w:val="0"/>
              <w:spacing w:line="360" w:lineRule="exact"/>
              <w:ind w:firstLineChars="100" w:firstLine="210"/>
              <w:jc w:val="left"/>
              <w:rPr>
                <w:rFonts w:ascii="仿宋" w:eastAsia="仿宋" w:hAnsi="仿宋" w:cs="仿宋"/>
                <w:lang w:bidi="zh-CN"/>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E183DB"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包括原料的选择，原料的初加工与精加工，菜肴的组配，热处理的原理与应用，风味调配的原理与应用，各种烹调方法，菜肴的盛装与美化，菜品的开发与创新；</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8C48FE" w14:textId="11D3169F" w:rsidR="00D220F5" w:rsidRDefault="0088166C">
            <w:pPr>
              <w:adjustRightInd w:val="0"/>
              <w:snapToGrid w:val="0"/>
              <w:jc w:val="center"/>
              <w:rPr>
                <w:rFonts w:ascii="仿宋" w:eastAsia="仿宋" w:hAnsi="仿宋" w:cs="仿宋"/>
                <w:lang w:bidi="zh-CN"/>
              </w:rPr>
            </w:pPr>
            <w:r>
              <w:rPr>
                <w:rFonts w:ascii="仿宋" w:eastAsia="仿宋" w:hAnsi="仿宋" w:cs="仿宋"/>
                <w:lang w:bidi="zh-CN"/>
              </w:rPr>
              <w:t>154</w:t>
            </w:r>
          </w:p>
        </w:tc>
      </w:tr>
    </w:tbl>
    <w:p w14:paraId="3D9FEB1B" w14:textId="77777777" w:rsidR="00CF0064" w:rsidRDefault="00CF0064">
      <w:pPr>
        <w:pStyle w:val="a3"/>
        <w:wordWrap w:val="0"/>
        <w:ind w:firstLine="200"/>
        <w:jc w:val="both"/>
        <w:rPr>
          <w:rFonts w:ascii="仿宋" w:eastAsia="仿宋" w:hAnsi="仿宋" w:cs="仿宋"/>
          <w:sz w:val="21"/>
          <w:szCs w:val="21"/>
        </w:rPr>
      </w:pPr>
    </w:p>
    <w:p w14:paraId="60486356" w14:textId="0E751B2B"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2.专业技能课</w:t>
      </w:r>
    </w:p>
    <w:tbl>
      <w:tblPr>
        <w:tblW w:w="9226" w:type="dxa"/>
        <w:jc w:val="center"/>
        <w:tblLayout w:type="fixed"/>
        <w:tblCellMar>
          <w:top w:w="120" w:type="dxa"/>
          <w:left w:w="120" w:type="dxa"/>
          <w:bottom w:w="120" w:type="dxa"/>
          <w:right w:w="120" w:type="dxa"/>
        </w:tblCellMar>
        <w:tblLook w:val="04A0" w:firstRow="1" w:lastRow="0" w:firstColumn="1" w:lastColumn="0" w:noHBand="0" w:noVBand="1"/>
      </w:tblPr>
      <w:tblGrid>
        <w:gridCol w:w="534"/>
        <w:gridCol w:w="793"/>
        <w:gridCol w:w="799"/>
        <w:gridCol w:w="2856"/>
        <w:gridCol w:w="3488"/>
        <w:gridCol w:w="756"/>
      </w:tblGrid>
      <w:tr w:rsidR="00D220F5" w14:paraId="75779A50" w14:textId="77777777">
        <w:trPr>
          <w:trHeight w:val="527"/>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17C96F"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97967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735533"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9871CD"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528B0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AB94C7"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2D5FED32" w14:textId="77777777">
        <w:trPr>
          <w:trHeight w:val="434"/>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67F15E"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A351D5" w14:textId="77777777" w:rsidR="00D220F5" w:rsidRDefault="00FE7EDC">
            <w:pPr>
              <w:spacing w:line="360" w:lineRule="exact"/>
              <w:jc w:val="left"/>
              <w:rPr>
                <w:rFonts w:ascii="仿宋" w:eastAsia="仿宋" w:hAnsi="仿宋" w:cs="仿宋"/>
                <w:lang w:bidi="zh-CN"/>
              </w:rPr>
            </w:pPr>
            <w:r>
              <w:rPr>
                <w:rFonts w:ascii="仿宋" w:eastAsia="仿宋" w:hAnsi="仿宋" w:cs="仿宋" w:hint="eastAsia"/>
                <w:lang w:bidi="zh-CN"/>
              </w:rPr>
              <w:t>中式烹调技艺</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871214"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740201002</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CD377F"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通过本课程的学习与训练，掌握烹饪原料的洗涤、整理、分档、取料，能根据不同的烹饪要求处理原材料，掌握各种原料的刀工成型标准，掌握一般菜肴和花色菜肴的搭配方法，</w:t>
            </w:r>
            <w:r>
              <w:rPr>
                <w:rFonts w:ascii="仿宋" w:eastAsia="仿宋" w:hAnsi="仿宋" w:cs="仿宋" w:hint="eastAsia"/>
                <w:lang w:bidi="zh-CN"/>
              </w:rPr>
              <w:lastRenderedPageBreak/>
              <w:t>掌握各类菜肴的营养搭配。通过学习和实践，使学生熟练掌握刀工、火候、调味的常用技法；具备设计、制作标准筵席和制作一定数量的风味菜、特色菜的娴熟技艺；具备更新和发展菜品的能力。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5D6DFBF"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lastRenderedPageBreak/>
              <w:t>了解烹饪原料品质特点、原料品质鉴别与烹饪原料保管；熟悉烹饪制作用料要求；具体鉴别、使用烹饪新型原料的能力，烹饪原料洗涤、整理、分档取料和初步加工技术，以及刀工成型、菜肴搭配；能简单应用现代加工</w:t>
            </w:r>
            <w:r>
              <w:rPr>
                <w:rFonts w:ascii="仿宋" w:eastAsia="仿宋" w:hAnsi="仿宋" w:cs="仿宋" w:hint="eastAsia"/>
                <w:lang w:bidi="zh-CN"/>
              </w:rPr>
              <w:lastRenderedPageBreak/>
              <w:t>技术和设备。</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528FB5" w14:textId="4E3AD7FD"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lastRenderedPageBreak/>
              <w:t>5</w:t>
            </w:r>
            <w:r w:rsidR="0088166C">
              <w:rPr>
                <w:rFonts w:ascii="仿宋" w:eastAsia="仿宋" w:hAnsi="仿宋" w:cs="仿宋"/>
                <w:lang w:bidi="zh-CN"/>
              </w:rPr>
              <w:t>16</w:t>
            </w:r>
          </w:p>
        </w:tc>
      </w:tr>
      <w:tr w:rsidR="00D220F5" w14:paraId="294EE556" w14:textId="77777777">
        <w:trPr>
          <w:trHeight w:val="371"/>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1B53DB"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6CD758" w14:textId="77777777" w:rsidR="00D220F5" w:rsidRDefault="00FE7EDC">
            <w:pPr>
              <w:spacing w:line="360" w:lineRule="exact"/>
              <w:jc w:val="left"/>
              <w:rPr>
                <w:rFonts w:ascii="仿宋" w:eastAsia="仿宋" w:hAnsi="仿宋" w:cs="仿宋"/>
                <w:lang w:bidi="zh-CN"/>
              </w:rPr>
            </w:pPr>
            <w:r>
              <w:rPr>
                <w:rFonts w:ascii="仿宋" w:eastAsia="仿宋" w:hAnsi="仿宋" w:cs="仿宋" w:hint="eastAsia"/>
                <w:lang w:bidi="zh-CN"/>
              </w:rPr>
              <w:t>中式面点技艺</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8E1C30"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740203004</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DC59BF"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通过本课程学习，使学生掌握水调、发酵、油酥、米粉面团的性质、调制方法及制坯、制馅、成型、熟制和美化装饰基础知识及我国面点的风味流派和特征。通过学习和训练，使学生能熟练掌握用四大类面团制作多种中式面点品种的工艺流程，熟悉多种宴会面点的制作技艺。</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6BB4F9"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中式面点的特色与风味，面点原料与工具设备，各类面团调制原理，面点的工艺流程，面点的开发与创新；实践包括面点基本功实训：和面、揉面、搓条、下剂、制皮、制馅、上馅、成形、熟制、装盘，与理论配套的面点品种制作训练等。</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0AA453" w14:textId="4D37C960" w:rsidR="00D220F5" w:rsidRDefault="0016330C">
            <w:pPr>
              <w:spacing w:line="360" w:lineRule="exact"/>
              <w:jc w:val="center"/>
              <w:rPr>
                <w:rFonts w:ascii="仿宋" w:eastAsia="仿宋" w:hAnsi="仿宋" w:cs="仿宋"/>
                <w:lang w:bidi="zh-CN"/>
              </w:rPr>
            </w:pPr>
            <w:r>
              <w:rPr>
                <w:rFonts w:ascii="仿宋" w:eastAsia="仿宋" w:hAnsi="仿宋" w:cs="仿宋"/>
                <w:lang w:bidi="zh-CN"/>
              </w:rPr>
              <w:t>10</w:t>
            </w:r>
            <w:r w:rsidR="0088166C">
              <w:rPr>
                <w:rFonts w:ascii="仿宋" w:eastAsia="仿宋" w:hAnsi="仿宋" w:cs="仿宋"/>
                <w:lang w:bidi="zh-CN"/>
              </w:rPr>
              <w:t>0</w:t>
            </w:r>
          </w:p>
        </w:tc>
      </w:tr>
      <w:tr w:rsidR="00D220F5" w14:paraId="77FEB7DB" w14:textId="77777777">
        <w:trPr>
          <w:trHeight w:val="371"/>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C0DE58"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1EC875" w14:textId="77777777" w:rsidR="00D220F5" w:rsidRDefault="00FE7EDC">
            <w:pPr>
              <w:spacing w:line="360" w:lineRule="exact"/>
              <w:jc w:val="left"/>
              <w:rPr>
                <w:rFonts w:ascii="仿宋" w:eastAsia="仿宋" w:hAnsi="仿宋" w:cs="仿宋"/>
                <w:lang w:bidi="zh-CN"/>
              </w:rPr>
            </w:pPr>
            <w:r>
              <w:rPr>
                <w:rFonts w:ascii="仿宋" w:eastAsia="仿宋" w:hAnsi="仿宋" w:cs="仿宋" w:hint="eastAsia"/>
                <w:lang w:bidi="zh-CN"/>
              </w:rPr>
              <w:t>食品雕刻技艺</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FD1F52"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740200103</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A77F6E"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通过本课程的学习，帮助学生灵活运用烹饪中的雕刻技法，发挥烹饪原料在食品雕刻造型中的作用，提高学生的艺术修养，激发学生在烹饪创作中的艺术灵感。</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4D0755B"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能利用水果、蔬菜等可食用原料，通过雕刻、拼接等手法制作菜品装饰，提高菜品美感。</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32E817" w14:textId="1AF88F20"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1</w:t>
            </w:r>
            <w:r w:rsidR="0016330C">
              <w:rPr>
                <w:rFonts w:ascii="仿宋" w:eastAsia="仿宋" w:hAnsi="仿宋" w:cs="仿宋"/>
                <w:lang w:bidi="zh-CN"/>
              </w:rPr>
              <w:t>0</w:t>
            </w:r>
            <w:r w:rsidR="0088166C">
              <w:rPr>
                <w:rFonts w:ascii="仿宋" w:eastAsia="仿宋" w:hAnsi="仿宋" w:cs="仿宋"/>
                <w:lang w:bidi="zh-CN"/>
              </w:rPr>
              <w:t>8</w:t>
            </w:r>
          </w:p>
        </w:tc>
      </w:tr>
    </w:tbl>
    <w:p w14:paraId="3A4706A0" w14:textId="77777777" w:rsidR="00CF0064" w:rsidRDefault="00CF0064">
      <w:pPr>
        <w:pStyle w:val="a3"/>
        <w:wordWrap w:val="0"/>
        <w:ind w:firstLine="200"/>
        <w:jc w:val="both"/>
        <w:rPr>
          <w:rFonts w:ascii="仿宋" w:eastAsia="仿宋" w:hAnsi="仿宋" w:cs="仿宋"/>
          <w:sz w:val="21"/>
          <w:szCs w:val="21"/>
        </w:rPr>
      </w:pPr>
    </w:p>
    <w:p w14:paraId="01E0565B" w14:textId="3B0B4446"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3.职业技能证书课</w:t>
      </w:r>
    </w:p>
    <w:tbl>
      <w:tblPr>
        <w:tblW w:w="9210" w:type="dxa"/>
        <w:jc w:val="center"/>
        <w:tblLayout w:type="fixed"/>
        <w:tblCellMar>
          <w:top w:w="120" w:type="dxa"/>
          <w:left w:w="120" w:type="dxa"/>
          <w:bottom w:w="120" w:type="dxa"/>
          <w:right w:w="120" w:type="dxa"/>
        </w:tblCellMar>
        <w:tblLook w:val="04A0" w:firstRow="1" w:lastRow="0" w:firstColumn="1" w:lastColumn="0" w:noHBand="0" w:noVBand="1"/>
      </w:tblPr>
      <w:tblGrid>
        <w:gridCol w:w="534"/>
        <w:gridCol w:w="793"/>
        <w:gridCol w:w="823"/>
        <w:gridCol w:w="2835"/>
        <w:gridCol w:w="3488"/>
        <w:gridCol w:w="737"/>
      </w:tblGrid>
      <w:tr w:rsidR="00D220F5" w14:paraId="4B543175" w14:textId="77777777">
        <w:trPr>
          <w:trHeight w:val="464"/>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5D9609"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519ADC"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AEAE4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5FE6A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1F815B"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B27C38"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6DAAB301"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FA296C"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13FEDB"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烹饪营养与配餐</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2503AE"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740200110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0B082C" w14:textId="77777777" w:rsidR="00D220F5" w:rsidRDefault="00FE7EDC" w:rsidP="0016330C">
            <w:pPr>
              <w:adjustRightInd w:val="0"/>
              <w:snapToGrid w:val="0"/>
              <w:jc w:val="left"/>
              <w:rPr>
                <w:rFonts w:ascii="仿宋" w:eastAsia="仿宋" w:hAnsi="仿宋" w:cs="仿宋"/>
              </w:rPr>
            </w:pPr>
            <w:r>
              <w:rPr>
                <w:rFonts w:ascii="仿宋" w:eastAsia="仿宋" w:hAnsi="仿宋" w:cs="仿宋" w:hint="eastAsia"/>
                <w:lang w:bidi="zh-CN"/>
              </w:rPr>
              <w:t>使学生掌握烹饪营养与配餐的基础知识，基本掌握各种食物所含的营养素及其对人体的作用，重点掌握科学烹饪的意义和从事烹饪工作所必需的营养与配餐知识，基本掌握食品安全与卫生的相关法律法规，并用来指导实</w:t>
            </w:r>
            <w:r>
              <w:rPr>
                <w:rFonts w:ascii="仿宋" w:eastAsia="仿宋" w:hAnsi="仿宋" w:cs="仿宋" w:hint="eastAsia"/>
                <w:lang w:bidi="zh-CN"/>
              </w:rPr>
              <w:lastRenderedPageBreak/>
              <w:t>践操作。</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455147" w14:textId="77777777" w:rsidR="00D220F5" w:rsidRDefault="00FE7EDC" w:rsidP="0016330C">
            <w:pPr>
              <w:autoSpaceDE w:val="0"/>
              <w:autoSpaceDN w:val="0"/>
              <w:adjustRightInd w:val="0"/>
              <w:spacing w:line="360" w:lineRule="exact"/>
              <w:jc w:val="left"/>
              <w:rPr>
                <w:rFonts w:ascii="仿宋" w:eastAsia="仿宋" w:hAnsi="仿宋" w:cs="仿宋"/>
              </w:rPr>
            </w:pPr>
            <w:r>
              <w:rPr>
                <w:rFonts w:ascii="仿宋" w:eastAsia="仿宋" w:hAnsi="仿宋" w:cs="仿宋" w:hint="eastAsia"/>
                <w:lang w:bidi="zh-CN"/>
              </w:rPr>
              <w:lastRenderedPageBreak/>
              <w:t>包括营养素基础知识，各类食物的营养价值，居民的营养需要、膳食原则和结构，膳食指南，营养配餐的原则和方法，营养食谱设计方法与营养餐制作。</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4C1411"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72</w:t>
            </w:r>
          </w:p>
        </w:tc>
      </w:tr>
      <w:tr w:rsidR="00D220F5" w14:paraId="698CF051"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A21D9B"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56A10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食品安全与操作规范</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6D05C1"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828006"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使学生掌握食品安全的基础知识，基本掌握食品安全与卫生的相关法律法规，通过学习和训练，学生能够了解食品的营养与卫生基础知识，并用来指导实践操作。</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7647E3" w14:textId="77777777" w:rsidR="00D220F5" w:rsidRDefault="00FE7EDC" w:rsidP="0016330C">
            <w:pPr>
              <w:autoSpaceDE w:val="0"/>
              <w:autoSpaceDN w:val="0"/>
              <w:adjustRightInd w:val="0"/>
              <w:spacing w:line="360" w:lineRule="exact"/>
              <w:jc w:val="left"/>
              <w:rPr>
                <w:rFonts w:ascii="仿宋" w:eastAsia="仿宋" w:hAnsi="仿宋" w:cs="仿宋"/>
                <w:lang w:bidi="zh-CN"/>
              </w:rPr>
            </w:pPr>
            <w:r>
              <w:rPr>
                <w:rFonts w:ascii="仿宋" w:eastAsia="仿宋" w:hAnsi="仿宋" w:cs="仿宋" w:hint="eastAsia"/>
                <w:lang w:bidi="zh-CN"/>
              </w:rPr>
              <w:t>包括餐饮食品安全的生物性、化学性、物理性危害，风险与控制，食物中毒，餐饮食品安全管理基础，餐饮食品安全控制规范，餐饮食品安全操作管理，不同业态的餐饮食品安全控制，餐饮业常用管理方法。</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B0A3E9"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D220F5" w14:paraId="6DFF4CE7"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EC48FD"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B8EB87"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中式烹调基础理论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3056D0"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740201001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7F28F3"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使学生熟练掌握常用原料的名称、产地、上市季节、品质、营养价值、用途及主要原料的检验、贮存和保管方法，并具备发现和使用烹饪新型的能力。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52E5BD"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包括原料的选择，原料的初加工与精加工，菜肴的组配，热处理的原理与应用，风味调配的原理与应用，各种烹调方法，菜肴的盛装与美化，菜品的开发与创新；</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44806A" w14:textId="1224D536"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w:t>
            </w:r>
            <w:r w:rsidR="0088166C">
              <w:rPr>
                <w:rFonts w:ascii="仿宋" w:eastAsia="仿宋" w:hAnsi="仿宋" w:cs="仿宋"/>
                <w:lang w:bidi="zh-CN"/>
              </w:rPr>
              <w:t>54</w:t>
            </w:r>
          </w:p>
        </w:tc>
      </w:tr>
      <w:tr w:rsidR="00D220F5" w14:paraId="2C8EF9FD"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36376B" w14:textId="77777777" w:rsidR="00D220F5" w:rsidRDefault="00FE7EDC">
            <w:pPr>
              <w:spacing w:line="360" w:lineRule="exact"/>
              <w:jc w:val="center"/>
              <w:rPr>
                <w:rFonts w:ascii="仿宋" w:eastAsia="仿宋" w:hAnsi="仿宋" w:cs="仿宋"/>
              </w:rPr>
            </w:pPr>
            <w:r>
              <w:rPr>
                <w:rFonts w:ascii="仿宋" w:eastAsia="仿宋" w:hAnsi="仿宋" w:cs="仿宋" w:hint="eastAsia"/>
                <w:lang w:bidi="zh-CN"/>
              </w:rPr>
              <w:t>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F90DAB" w14:textId="77777777" w:rsidR="00D220F5" w:rsidRDefault="00FE7EDC">
            <w:pPr>
              <w:spacing w:line="360" w:lineRule="exact"/>
              <w:jc w:val="left"/>
              <w:rPr>
                <w:rFonts w:ascii="仿宋" w:eastAsia="仿宋" w:hAnsi="仿宋" w:cs="仿宋"/>
                <w:lang w:bidi="zh-CN"/>
              </w:rPr>
            </w:pPr>
            <w:r>
              <w:rPr>
                <w:rFonts w:ascii="仿宋" w:eastAsia="仿宋" w:hAnsi="仿宋" w:cs="仿宋" w:hint="eastAsia"/>
                <w:lang w:bidi="zh-CN"/>
              </w:rPr>
              <w:t>中式烹调技艺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8E0E19"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740201002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BF98AB"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通过本课程的学习与训练，掌握烹饪原料的洗涤、整理、分档、取料，能根据不同的烹饪要求处理原材料，掌握各种原料的刀工成型标准，掌握一般菜肴和花色菜肴的搭配方法，掌握各类菜肴的营养搭配。通过学习和实践，使学生熟练掌握刀工、火候、调味的常用技法；具备设计、制作标准筵席和制作一定数量的风味菜、特色菜的娴熟技艺；具备更新和发展菜品的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50ABD1"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了解烹饪原料品质特点、原料品质鉴别与烹饪原料保管；熟悉烹饪制作用料要求；具体鉴别、使用烹饪新型原料的能力，烹饪原料洗涤、整理、分档取料和初步加工技术，以及刀工成型、菜肴搭配；能简单应用现代加工技术和设备。</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DC46A4" w14:textId="6720581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5</w:t>
            </w:r>
            <w:r w:rsidR="0088166C">
              <w:rPr>
                <w:rFonts w:ascii="仿宋" w:eastAsia="仿宋" w:hAnsi="仿宋" w:cs="仿宋"/>
                <w:lang w:bidi="zh-CN"/>
              </w:rPr>
              <w:t>16</w:t>
            </w:r>
          </w:p>
        </w:tc>
      </w:tr>
      <w:tr w:rsidR="00D220F5" w14:paraId="7F2034B2"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1934C8" w14:textId="77777777" w:rsidR="00D220F5" w:rsidRDefault="00FE7EDC">
            <w:pPr>
              <w:spacing w:line="360" w:lineRule="exact"/>
              <w:jc w:val="center"/>
              <w:rPr>
                <w:rFonts w:ascii="仿宋" w:eastAsia="仿宋" w:hAnsi="仿宋" w:cs="仿宋"/>
              </w:rPr>
            </w:pPr>
            <w:r>
              <w:rPr>
                <w:rFonts w:ascii="仿宋" w:eastAsia="仿宋" w:hAnsi="仿宋" w:cs="仿宋" w:hint="eastAsia"/>
                <w:lang w:bidi="zh-CN"/>
              </w:rPr>
              <w:t>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0A9646" w14:textId="77777777" w:rsidR="00D220F5" w:rsidRDefault="00FE7EDC">
            <w:pPr>
              <w:spacing w:line="360" w:lineRule="exact"/>
              <w:jc w:val="left"/>
              <w:rPr>
                <w:rFonts w:ascii="仿宋" w:eastAsia="仿宋" w:hAnsi="仿宋" w:cs="仿宋"/>
                <w:lang w:bidi="zh-CN"/>
              </w:rPr>
            </w:pPr>
            <w:r>
              <w:rPr>
                <w:rFonts w:ascii="仿宋" w:eastAsia="仿宋" w:hAnsi="仿宋" w:cs="仿宋" w:hint="eastAsia"/>
                <w:lang w:bidi="zh-CN"/>
              </w:rPr>
              <w:t>中式面点技艺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33EF6B"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740203004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74BC9B"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通过本课程学习，使学生掌握水调、发酵、油酥、米粉面团的性质、调制方法及制坯、制馅、成型、熟制和美化装饰基础知识及我国面点的风味流派和特征。通过学习和训练，使学生能熟练掌</w:t>
            </w:r>
            <w:r>
              <w:rPr>
                <w:rFonts w:ascii="仿宋" w:eastAsia="仿宋" w:hAnsi="仿宋" w:cs="仿宋" w:hint="eastAsia"/>
                <w:lang w:bidi="zh-CN"/>
              </w:rPr>
              <w:lastRenderedPageBreak/>
              <w:t>握用四大类面团制作多种中式面点品种的工艺流程，熟悉多种宴会面点的制作技艺。</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744CF8"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lastRenderedPageBreak/>
              <w:t>中式面点的特色与风味，面点原料与工具设备，各类面团调制原理，面点的工艺流程，面点的开发与创新；实践包括面点基本功实训：和面、揉面、搓条、下剂、制皮、制馅、上馅、成形、熟制、装盘，与理论配套的面点品种制作训练等。</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B98497" w14:textId="5E684F88"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10</w:t>
            </w:r>
            <w:r w:rsidR="0088166C">
              <w:rPr>
                <w:rFonts w:ascii="仿宋" w:eastAsia="仿宋" w:hAnsi="仿宋" w:cs="仿宋"/>
                <w:lang w:bidi="zh-CN"/>
              </w:rPr>
              <w:t>0</w:t>
            </w:r>
          </w:p>
        </w:tc>
      </w:tr>
      <w:tr w:rsidR="00D220F5" w14:paraId="335D5D87"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929870" w14:textId="77777777" w:rsidR="00D220F5" w:rsidRDefault="00FE7EDC">
            <w:pPr>
              <w:spacing w:line="360" w:lineRule="exact"/>
              <w:jc w:val="center"/>
              <w:rPr>
                <w:rFonts w:ascii="仿宋" w:eastAsia="仿宋" w:hAnsi="仿宋" w:cs="仿宋"/>
              </w:rPr>
            </w:pPr>
            <w:r>
              <w:rPr>
                <w:rFonts w:ascii="仿宋" w:eastAsia="仿宋" w:hAnsi="仿宋" w:cs="仿宋" w:hint="eastAsia"/>
                <w:lang w:bidi="zh-CN"/>
              </w:rPr>
              <w:t>6</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EEB942" w14:textId="77777777" w:rsidR="00D220F5" w:rsidRDefault="00FE7EDC">
            <w:pPr>
              <w:spacing w:line="360" w:lineRule="exact"/>
              <w:jc w:val="left"/>
              <w:rPr>
                <w:rFonts w:ascii="仿宋" w:eastAsia="仿宋" w:hAnsi="仿宋" w:cs="仿宋"/>
                <w:lang w:bidi="zh-CN"/>
              </w:rPr>
            </w:pPr>
            <w:r>
              <w:rPr>
                <w:rFonts w:ascii="仿宋" w:eastAsia="仿宋" w:hAnsi="仿宋" w:cs="仿宋" w:hint="eastAsia"/>
                <w:lang w:bidi="zh-CN"/>
              </w:rPr>
              <w:t>食品雕刻技艺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45F823"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740200103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4D246A"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通过本课程的学习，帮助学生灵活运用烹饪中的雕刻技法，发挥烹饪原料在食品雕刻造型中的作用，提高学生的艺术修养，激发学生在烹饪创作中的艺术灵感。</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7ADE35"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能利用水果、蔬菜等可食用原料，通过雕刻、拼接等手法制作菜品装饰，提高菜品美感。</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AB8015"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108</w:t>
            </w:r>
          </w:p>
        </w:tc>
      </w:tr>
    </w:tbl>
    <w:p w14:paraId="175BB1D5" w14:textId="77777777" w:rsidR="00CF0064" w:rsidRDefault="00CF0064">
      <w:pPr>
        <w:pStyle w:val="a3"/>
        <w:wordWrap w:val="0"/>
        <w:ind w:firstLine="200"/>
        <w:jc w:val="both"/>
        <w:rPr>
          <w:rFonts w:ascii="仿宋" w:eastAsia="仿宋" w:hAnsi="仿宋" w:cs="仿宋"/>
          <w:sz w:val="21"/>
          <w:szCs w:val="21"/>
        </w:rPr>
      </w:pPr>
    </w:p>
    <w:p w14:paraId="1FD9CADA" w14:textId="51D5EFC1"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4.专业选修课</w:t>
      </w:r>
    </w:p>
    <w:tbl>
      <w:tblPr>
        <w:tblW w:w="9204" w:type="dxa"/>
        <w:jc w:val="center"/>
        <w:tblLayout w:type="fixed"/>
        <w:tblCellMar>
          <w:top w:w="120" w:type="dxa"/>
          <w:left w:w="120" w:type="dxa"/>
          <w:bottom w:w="120" w:type="dxa"/>
          <w:right w:w="120" w:type="dxa"/>
        </w:tblCellMar>
        <w:tblLook w:val="04A0" w:firstRow="1" w:lastRow="0" w:firstColumn="1" w:lastColumn="0" w:noHBand="0" w:noVBand="1"/>
      </w:tblPr>
      <w:tblGrid>
        <w:gridCol w:w="525"/>
        <w:gridCol w:w="810"/>
        <w:gridCol w:w="810"/>
        <w:gridCol w:w="2835"/>
        <w:gridCol w:w="3489"/>
        <w:gridCol w:w="735"/>
      </w:tblGrid>
      <w:tr w:rsidR="00D220F5" w14:paraId="54567B80"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147D9A0"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C748D17"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tcPr>
          <w:p w14:paraId="5E558D83"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322BDF3"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6DDC13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主要内容和教学要求</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449F55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58019DE3" w14:textId="77777777" w:rsidTr="0016330C">
        <w:trPr>
          <w:trHeight w:val="3090"/>
          <w:jc w:val="center"/>
        </w:trPr>
        <w:tc>
          <w:tcPr>
            <w:tcW w:w="525"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14CCB671" w14:textId="477C41B1" w:rsidR="00D220F5" w:rsidRDefault="0016330C">
            <w:pPr>
              <w:spacing w:line="360" w:lineRule="exact"/>
              <w:jc w:val="center"/>
              <w:rPr>
                <w:rFonts w:ascii="仿宋" w:eastAsia="仿宋" w:hAnsi="仿宋" w:cs="仿宋"/>
              </w:rPr>
            </w:pPr>
            <w:r>
              <w:rPr>
                <w:rFonts w:ascii="仿宋" w:eastAsia="仿宋" w:hAnsi="仿宋" w:cs="仿宋" w:hint="eastAsia"/>
              </w:rPr>
              <w:t>1</w:t>
            </w:r>
          </w:p>
        </w:tc>
        <w:tc>
          <w:tcPr>
            <w:tcW w:w="810"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0C7FD7D5" w14:textId="7FB6C925" w:rsidR="00D220F5" w:rsidRDefault="0016330C">
            <w:pPr>
              <w:spacing w:line="360" w:lineRule="exact"/>
              <w:jc w:val="left"/>
              <w:rPr>
                <w:rFonts w:ascii="仿宋" w:eastAsia="仿宋" w:hAnsi="仿宋" w:cs="仿宋"/>
              </w:rPr>
            </w:pPr>
            <w:r>
              <w:rPr>
                <w:rFonts w:ascii="仿宋" w:eastAsia="仿宋" w:hAnsi="仿宋" w:cs="仿宋" w:hint="eastAsia"/>
              </w:rPr>
              <w:t>中式烹调拓展课程</w:t>
            </w:r>
          </w:p>
        </w:tc>
        <w:tc>
          <w:tcPr>
            <w:tcW w:w="810"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1F87C47F" w14:textId="2E3CFA3A" w:rsidR="00D220F5" w:rsidRDefault="0016330C">
            <w:pPr>
              <w:spacing w:line="360" w:lineRule="exact"/>
              <w:jc w:val="center"/>
              <w:rPr>
                <w:rFonts w:ascii="仿宋" w:eastAsia="仿宋" w:hAnsi="仿宋" w:cs="仿宋"/>
              </w:rPr>
            </w:pPr>
            <w:r>
              <w:rPr>
                <w:rFonts w:ascii="仿宋" w:eastAsia="仿宋" w:hAnsi="仿宋" w:cs="仿宋" w:hint="eastAsia"/>
              </w:rPr>
              <w:t>7</w:t>
            </w:r>
            <w:r>
              <w:rPr>
                <w:rFonts w:ascii="仿宋" w:eastAsia="仿宋" w:hAnsi="仿宋" w:cs="仿宋"/>
              </w:rPr>
              <w:t>4020101</w:t>
            </w:r>
            <w:r w:rsidR="00E76556">
              <w:rPr>
                <w:rFonts w:ascii="仿宋" w:eastAsia="仿宋" w:hAnsi="仿宋" w:cs="仿宋"/>
              </w:rPr>
              <w:t>3</w:t>
            </w:r>
          </w:p>
        </w:tc>
        <w:tc>
          <w:tcPr>
            <w:tcW w:w="2835"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368A05DE" w14:textId="13E32773" w:rsidR="0016330C" w:rsidRDefault="00E76556" w:rsidP="00E76556">
            <w:pPr>
              <w:spacing w:line="360" w:lineRule="exact"/>
              <w:jc w:val="left"/>
              <w:rPr>
                <w:rFonts w:ascii="仿宋" w:eastAsia="仿宋" w:hAnsi="仿宋" w:cs="仿宋"/>
              </w:rPr>
            </w:pPr>
            <w:r w:rsidRPr="00E76556">
              <w:rPr>
                <w:rFonts w:ascii="仿宋" w:eastAsia="仿宋" w:hAnsi="仿宋" w:cs="仿宋" w:hint="eastAsia"/>
              </w:rPr>
              <w:t>使学生了解中式</w:t>
            </w:r>
            <w:r w:rsidR="00887BC8">
              <w:rPr>
                <w:rFonts w:ascii="仿宋" w:eastAsia="仿宋" w:hAnsi="仿宋" w:cs="仿宋" w:hint="eastAsia"/>
              </w:rPr>
              <w:t>烹调拓展</w:t>
            </w:r>
            <w:r w:rsidRPr="00E76556">
              <w:rPr>
                <w:rFonts w:ascii="仿宋" w:eastAsia="仿宋" w:hAnsi="仿宋" w:cs="仿宋" w:hint="eastAsia"/>
              </w:rPr>
              <w:t>菜肴的烹饪原理和制作工艺，包括烹饪原料的选择、处理和烹饪方法。培养学生具备创新烹饪的能力，能够根据不同的食材和口味需求，设计出新的菜肴。提高学生对中式饮食文化的理解和欣赏，增强其对中华美食的热爱和自豪感。</w:t>
            </w:r>
          </w:p>
        </w:tc>
        <w:tc>
          <w:tcPr>
            <w:tcW w:w="3489"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680FE54C" w14:textId="47EAC600" w:rsidR="00D220F5" w:rsidRDefault="00887BC8" w:rsidP="00887BC8">
            <w:pPr>
              <w:spacing w:line="360" w:lineRule="exact"/>
              <w:jc w:val="left"/>
              <w:rPr>
                <w:rFonts w:ascii="仿宋" w:eastAsia="仿宋" w:hAnsi="仿宋" w:cs="仿宋"/>
              </w:rPr>
            </w:pPr>
            <w:r>
              <w:rPr>
                <w:rFonts w:ascii="仿宋" w:eastAsia="仿宋" w:hAnsi="仿宋" w:cs="仿宋" w:hint="eastAsia"/>
                <w:lang w:bidi="zh-CN"/>
              </w:rPr>
              <w:t>通过本课程的学习，了解</w:t>
            </w:r>
            <w:r>
              <w:rPr>
                <w:rFonts w:ascii="仿宋" w:eastAsia="仿宋" w:hAnsi="仿宋" w:cs="仿宋" w:hint="eastAsia"/>
              </w:rPr>
              <w:t>中式烹调拓展内容得</w:t>
            </w:r>
            <w:r>
              <w:rPr>
                <w:rFonts w:ascii="仿宋" w:eastAsia="仿宋" w:hAnsi="仿宋" w:cs="仿宋" w:hint="eastAsia"/>
                <w:lang w:bidi="zh-CN"/>
              </w:rPr>
              <w:t>基础知识，掌握基本技法，能制作简单的拓展菜肴。</w:t>
            </w:r>
          </w:p>
        </w:tc>
        <w:tc>
          <w:tcPr>
            <w:tcW w:w="735"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44DC71AC" w14:textId="30C02E74" w:rsidR="00D220F5" w:rsidRDefault="0088166C">
            <w:pPr>
              <w:spacing w:line="360" w:lineRule="exact"/>
              <w:jc w:val="center"/>
              <w:rPr>
                <w:rFonts w:ascii="仿宋" w:eastAsia="仿宋" w:hAnsi="仿宋" w:cs="仿宋"/>
              </w:rPr>
            </w:pPr>
            <w:r>
              <w:rPr>
                <w:rFonts w:ascii="仿宋" w:eastAsia="仿宋" w:hAnsi="仿宋" w:cs="仿宋"/>
              </w:rPr>
              <w:t>28</w:t>
            </w:r>
          </w:p>
        </w:tc>
      </w:tr>
      <w:tr w:rsidR="0016330C" w14:paraId="7105C186" w14:textId="77777777" w:rsidTr="0016330C">
        <w:trPr>
          <w:trHeight w:val="375"/>
          <w:jc w:val="center"/>
        </w:trPr>
        <w:tc>
          <w:tcPr>
            <w:tcW w:w="525"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71B66DF" w14:textId="2CB339AC" w:rsidR="0016330C" w:rsidRDefault="0016330C" w:rsidP="0016330C">
            <w:pPr>
              <w:spacing w:line="360" w:lineRule="exact"/>
              <w:jc w:val="center"/>
              <w:rPr>
                <w:rFonts w:ascii="仿宋" w:eastAsia="仿宋" w:hAnsi="仿宋" w:cs="仿宋"/>
                <w:lang w:bidi="zh-CN"/>
              </w:rPr>
            </w:pPr>
            <w:r>
              <w:rPr>
                <w:rFonts w:ascii="仿宋" w:eastAsia="仿宋" w:hAnsi="仿宋" w:cs="仿宋"/>
                <w:lang w:bidi="zh-CN"/>
              </w:rPr>
              <w:t>2</w:t>
            </w:r>
          </w:p>
        </w:tc>
        <w:tc>
          <w:tcPr>
            <w:tcW w:w="810"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41463F12" w14:textId="5345A06B"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盘饰</w:t>
            </w:r>
            <w:r w:rsidR="009B4667">
              <w:rPr>
                <w:rFonts w:ascii="仿宋" w:eastAsia="仿宋" w:hAnsi="仿宋" w:cs="仿宋" w:hint="eastAsia"/>
                <w:lang w:bidi="zh-CN"/>
              </w:rPr>
              <w:t>艺术</w:t>
            </w:r>
          </w:p>
        </w:tc>
        <w:tc>
          <w:tcPr>
            <w:tcW w:w="810"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EEE6902" w14:textId="3A2476F3"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740200104</w:t>
            </w:r>
          </w:p>
        </w:tc>
        <w:tc>
          <w:tcPr>
            <w:tcW w:w="2835"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3F42364"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秉承创意和新颖原则，坚持可食性强、制作快捷、成本低廉的理念，展现了创意盘式的艺术的魅力。与专业实际和行业发展密切结合，通过学习和训练，培养和提升学生的审美能力和对菜点成品的美化能力。</w:t>
            </w:r>
          </w:p>
          <w:p w14:paraId="5B3F58E7" w14:textId="77777777" w:rsidR="0016330C" w:rsidRDefault="0016330C" w:rsidP="0016330C">
            <w:pPr>
              <w:spacing w:line="360" w:lineRule="exact"/>
              <w:jc w:val="left"/>
              <w:rPr>
                <w:rFonts w:ascii="仿宋" w:eastAsia="仿宋" w:hAnsi="仿宋" w:cs="仿宋"/>
                <w:lang w:bidi="zh-CN"/>
              </w:rPr>
            </w:pPr>
          </w:p>
        </w:tc>
        <w:tc>
          <w:tcPr>
            <w:tcW w:w="3489"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8427454" w14:textId="67FE885F"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工艺美术基础知识、装饰图案构成、色彩知识、利用果酱、澄面等食材对中西式主题婚宴菜品进行装饰。</w:t>
            </w:r>
          </w:p>
        </w:tc>
        <w:tc>
          <w:tcPr>
            <w:tcW w:w="735"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8758F43" w14:textId="7AFE406E" w:rsidR="0016330C" w:rsidRDefault="0088166C" w:rsidP="0016330C">
            <w:pPr>
              <w:spacing w:line="360" w:lineRule="exact"/>
              <w:jc w:val="center"/>
              <w:rPr>
                <w:rFonts w:ascii="仿宋" w:eastAsia="仿宋" w:hAnsi="仿宋" w:cs="仿宋"/>
                <w:lang w:bidi="zh-CN"/>
              </w:rPr>
            </w:pPr>
            <w:r>
              <w:rPr>
                <w:rFonts w:ascii="仿宋" w:eastAsia="仿宋" w:hAnsi="仿宋" w:cs="仿宋"/>
                <w:lang w:bidi="zh-CN"/>
              </w:rPr>
              <w:t>28</w:t>
            </w:r>
          </w:p>
        </w:tc>
      </w:tr>
      <w:tr w:rsidR="0016330C" w14:paraId="12BC25D2"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112F577" w14:textId="245506D6" w:rsidR="0016330C" w:rsidRDefault="0016330C" w:rsidP="0016330C">
            <w:pPr>
              <w:spacing w:line="360" w:lineRule="exact"/>
              <w:jc w:val="center"/>
              <w:rPr>
                <w:rFonts w:ascii="仿宋" w:eastAsia="仿宋" w:hAnsi="仿宋" w:cs="仿宋"/>
                <w:lang w:bidi="zh-CN"/>
              </w:rPr>
            </w:pPr>
            <w:r>
              <w:rPr>
                <w:rFonts w:ascii="仿宋" w:eastAsia="仿宋" w:hAnsi="仿宋" w:cs="仿宋"/>
                <w:lang w:bidi="zh-CN"/>
              </w:rPr>
              <w:lastRenderedPageBreak/>
              <w:t>3</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F5FB490"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西式烹调技艺</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59EEC73"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740202002</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CE1E672"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掌握西式烹调制作的基本技法，拓展职业能力，提高就业竞争力。</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1528832"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通过本课程的学习，了解西式烹调基础知识，掌握西式烹调的基本技法，能制作简单的西餐菜肴。</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463FA57A" w14:textId="6D884F4E" w:rsidR="0016330C" w:rsidRDefault="0088166C" w:rsidP="0016330C">
            <w:pPr>
              <w:spacing w:line="360" w:lineRule="exact"/>
              <w:jc w:val="center"/>
              <w:rPr>
                <w:rFonts w:ascii="仿宋" w:eastAsia="仿宋" w:hAnsi="仿宋" w:cs="仿宋"/>
                <w:lang w:bidi="zh-CN"/>
              </w:rPr>
            </w:pPr>
            <w:r>
              <w:rPr>
                <w:rFonts w:ascii="仿宋" w:eastAsia="仿宋" w:hAnsi="仿宋" w:cs="仿宋"/>
                <w:lang w:bidi="zh-CN"/>
              </w:rPr>
              <w:t>28</w:t>
            </w:r>
          </w:p>
        </w:tc>
      </w:tr>
      <w:tr w:rsidR="0016330C" w14:paraId="150698A0"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7039D5D" w14:textId="5550D0B5" w:rsidR="0016330C" w:rsidRDefault="00D9307A" w:rsidP="0016330C">
            <w:pPr>
              <w:spacing w:line="360" w:lineRule="exact"/>
              <w:jc w:val="center"/>
              <w:rPr>
                <w:rFonts w:ascii="仿宋" w:eastAsia="仿宋" w:hAnsi="仿宋" w:cs="仿宋"/>
                <w:lang w:bidi="zh-CN"/>
              </w:rPr>
            </w:pPr>
            <w:r>
              <w:rPr>
                <w:rFonts w:ascii="仿宋" w:eastAsia="仿宋" w:hAnsi="仿宋" w:cs="仿宋"/>
                <w:lang w:bidi="zh-CN"/>
              </w:rPr>
              <w:t>4</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40B8DBD7" w14:textId="77777777" w:rsidR="0016330C" w:rsidRDefault="0016330C" w:rsidP="0016330C">
            <w:pPr>
              <w:adjustRightInd w:val="0"/>
              <w:snapToGrid w:val="0"/>
              <w:jc w:val="center"/>
              <w:rPr>
                <w:rFonts w:ascii="仿宋" w:eastAsia="仿宋" w:hAnsi="仿宋" w:cs="仿宋"/>
                <w:lang w:bidi="zh-CN"/>
              </w:rPr>
            </w:pPr>
            <w:r>
              <w:rPr>
                <w:rFonts w:ascii="仿宋" w:eastAsia="仿宋" w:hAnsi="仿宋" w:cs="仿宋" w:hint="eastAsia"/>
                <w:lang w:bidi="zh-CN"/>
              </w:rPr>
              <w:t>日式料理</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ED6A5E5" w14:textId="77777777" w:rsidR="0016330C" w:rsidRDefault="0016330C" w:rsidP="0016330C">
            <w:pPr>
              <w:adjustRightInd w:val="0"/>
              <w:snapToGrid w:val="0"/>
              <w:jc w:val="center"/>
              <w:rPr>
                <w:rFonts w:ascii="仿宋" w:eastAsia="仿宋" w:hAnsi="仿宋" w:cs="仿宋"/>
                <w:lang w:bidi="zh-CN"/>
              </w:rPr>
            </w:pPr>
            <w:r>
              <w:rPr>
                <w:rFonts w:ascii="仿宋" w:eastAsia="仿宋" w:hAnsi="仿宋" w:cs="仿宋" w:hint="eastAsia"/>
                <w:lang w:bidi="zh-CN"/>
              </w:rPr>
              <w:t>740202003</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BA6ED0D"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通过本课程的学习与训练，掌握烹饪原料的洗涤、整理、分档、取料，能根据不同的烹饪要求处理原材料，掌握各种原料的刀工成型标准，掌握一般菜肴和花色菜肴的搭配方法，掌握各类菜肴的营养搭配。通过学习和实践，使学生熟练掌握刀工、火候、调味的常用技法；具备设计、制作标准筵席和制作一定数量的风味菜、特色菜的娴熟技艺；具备更新和发展菜品的能力。</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DE0E1AB"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熟悉烹饪制作用料要求；具体鉴别、使用烹饪新型原料的能力，烹饪原料洗涤、整理、分档取料和初步加工技术，以及刀工成型、菜肴搭配；能简单应用现代加工技术和设备。</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73E1DB6" w14:textId="215AA251" w:rsidR="0016330C" w:rsidRDefault="0088166C" w:rsidP="0016330C">
            <w:pPr>
              <w:adjustRightInd w:val="0"/>
              <w:snapToGrid w:val="0"/>
              <w:jc w:val="center"/>
              <w:rPr>
                <w:rFonts w:ascii="仿宋" w:eastAsia="仿宋" w:hAnsi="仿宋" w:cs="仿宋"/>
                <w:lang w:bidi="zh-CN"/>
              </w:rPr>
            </w:pPr>
            <w:r>
              <w:rPr>
                <w:rFonts w:ascii="仿宋" w:eastAsia="仿宋" w:hAnsi="仿宋" w:cs="仿宋"/>
                <w:lang w:bidi="zh-CN"/>
              </w:rPr>
              <w:t>64</w:t>
            </w:r>
          </w:p>
        </w:tc>
      </w:tr>
      <w:tr w:rsidR="0016330C" w14:paraId="6DC66344"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919ECDF" w14:textId="3D0CE49E" w:rsidR="0016330C" w:rsidRDefault="00D9307A" w:rsidP="0016330C">
            <w:pPr>
              <w:spacing w:line="360" w:lineRule="exact"/>
              <w:jc w:val="center"/>
              <w:rPr>
                <w:rFonts w:ascii="仿宋" w:eastAsia="仿宋" w:hAnsi="仿宋" w:cs="仿宋"/>
                <w:lang w:bidi="zh-CN"/>
              </w:rPr>
            </w:pPr>
            <w:r>
              <w:rPr>
                <w:rFonts w:ascii="仿宋" w:eastAsia="仿宋" w:hAnsi="仿宋" w:cs="仿宋"/>
                <w:lang w:bidi="zh-CN"/>
              </w:rPr>
              <w:t>5</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2A0EA13"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咖啡</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240A42E"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740200106</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4E76B46"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掌握基本咖啡饮品的制作方法，拓展职业能力，提高就业竞争力。</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D0B5238"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通过学习，使学生了解咖啡豆的种类、研磨方法以及咖啡器具的使用和保养，初步掌握各种咖啡的制作方法，具有初步的咖啡调饮能力。</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65DF680" w14:textId="1E03B9D4"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3</w:t>
            </w:r>
            <w:r w:rsidR="0088166C">
              <w:rPr>
                <w:rFonts w:ascii="仿宋" w:eastAsia="仿宋" w:hAnsi="仿宋" w:cs="仿宋"/>
                <w:lang w:bidi="zh-CN"/>
              </w:rPr>
              <w:t>2</w:t>
            </w:r>
          </w:p>
        </w:tc>
      </w:tr>
      <w:tr w:rsidR="0016330C" w14:paraId="78CFD3F8"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EDB0E94" w14:textId="70656106" w:rsidR="0016330C" w:rsidRDefault="00D9307A" w:rsidP="0016330C">
            <w:pPr>
              <w:spacing w:line="360" w:lineRule="exact"/>
              <w:jc w:val="center"/>
              <w:rPr>
                <w:rFonts w:ascii="仿宋" w:eastAsia="仿宋" w:hAnsi="仿宋" w:cs="仿宋"/>
                <w:lang w:bidi="zh-CN"/>
              </w:rPr>
            </w:pPr>
            <w:r>
              <w:rPr>
                <w:rFonts w:ascii="仿宋" w:eastAsia="仿宋" w:hAnsi="仿宋" w:cs="仿宋"/>
                <w:lang w:bidi="zh-CN"/>
              </w:rPr>
              <w:t>6</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4CB2CBD"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茶艺</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1803AEE"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740200107</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F61A85C"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掌握基本茶饮品的冲泡方法，拓展职业能力，提高就业竞争力。</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0849A7A"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通过本课程的学习，帮助学生识茶、泡茶、品茶的知识，同时让学生在掌握泡茶技艺的同时陶冶情操、净化心灵，拉近人与人之间的距离，建立和谐人际关系。</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A2717FA" w14:textId="6F2AA351"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3</w:t>
            </w:r>
            <w:r w:rsidR="0088166C">
              <w:rPr>
                <w:rFonts w:ascii="仿宋" w:eastAsia="仿宋" w:hAnsi="仿宋" w:cs="仿宋"/>
                <w:lang w:bidi="zh-CN"/>
              </w:rPr>
              <w:t>2</w:t>
            </w:r>
          </w:p>
        </w:tc>
      </w:tr>
      <w:tr w:rsidR="0016330C" w14:paraId="7D63D1F8"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803BE7D" w14:textId="73185FA9" w:rsidR="0016330C" w:rsidRDefault="00D9307A" w:rsidP="0016330C">
            <w:pPr>
              <w:spacing w:line="360" w:lineRule="exact"/>
              <w:jc w:val="center"/>
              <w:rPr>
                <w:rFonts w:ascii="仿宋" w:eastAsia="仿宋" w:hAnsi="仿宋" w:cs="仿宋"/>
                <w:lang w:bidi="zh-CN"/>
              </w:rPr>
            </w:pPr>
            <w:r>
              <w:rPr>
                <w:rFonts w:ascii="仿宋" w:eastAsia="仿宋" w:hAnsi="仿宋" w:cs="仿宋"/>
                <w:lang w:bidi="zh-CN"/>
              </w:rPr>
              <w:t>7</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2AFA2BE"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餐厅服务</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47032AFD"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740200108</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F950F30"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掌握餐厅服务的方法和技巧，拓展职业能力，提高就业竞争力。</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4749820"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通过本课程的学习，了解餐厅服务接待知识，掌握不同宾客的饮食要求，能按服务规程接待散客及一般宴会，能独立处理接待过程中的一般问题，提高综合服务能力。</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7FCEED9" w14:textId="00A2A0CC" w:rsidR="0016330C" w:rsidRDefault="0088166C" w:rsidP="0016330C">
            <w:pPr>
              <w:spacing w:line="360" w:lineRule="exact"/>
              <w:jc w:val="center"/>
              <w:rPr>
                <w:rFonts w:ascii="仿宋" w:eastAsia="仿宋" w:hAnsi="仿宋" w:cs="仿宋"/>
                <w:lang w:bidi="zh-CN"/>
              </w:rPr>
            </w:pPr>
            <w:r>
              <w:rPr>
                <w:rFonts w:ascii="仿宋" w:eastAsia="仿宋" w:hAnsi="仿宋" w:cs="仿宋"/>
                <w:lang w:bidi="zh-CN"/>
              </w:rPr>
              <w:t>64</w:t>
            </w:r>
          </w:p>
        </w:tc>
      </w:tr>
      <w:tr w:rsidR="0016330C" w14:paraId="5CFABF77"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97B20CF" w14:textId="64AA88B5" w:rsidR="0016330C" w:rsidRDefault="00D9307A" w:rsidP="0016330C">
            <w:pPr>
              <w:spacing w:line="360" w:lineRule="exact"/>
              <w:jc w:val="center"/>
              <w:rPr>
                <w:rFonts w:ascii="仿宋" w:eastAsia="仿宋" w:hAnsi="仿宋" w:cs="仿宋"/>
                <w:lang w:bidi="zh-CN"/>
              </w:rPr>
            </w:pPr>
            <w:r>
              <w:rPr>
                <w:rFonts w:ascii="仿宋" w:eastAsia="仿宋" w:hAnsi="仿宋" w:cs="仿宋"/>
                <w:lang w:bidi="zh-CN"/>
              </w:rPr>
              <w:t>8</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3A6A003"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饮食文化</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A553B7A"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740200109</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2D78D7D"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注重在职业模块的教学内容中体现专业特色，培养学生欣赏文学作品的能力；提高</w:t>
            </w:r>
            <w:r>
              <w:rPr>
                <w:rFonts w:ascii="仿宋" w:eastAsia="仿宋" w:hAnsi="仿宋" w:cs="仿宋" w:hint="eastAsia"/>
                <w:lang w:bidi="zh-CN"/>
              </w:rPr>
              <w:lastRenderedPageBreak/>
              <w:t>学生沟通交流和应用文写作能力；接受优秀文化尤其是中国饮食文化的熏陶，为学生的专业发展打下坚实的基础。</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425BC9E7"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lastRenderedPageBreak/>
              <w:t>中国优秀传统饮食文化，让学生接受优秀文化尤其是中国饮食文化的熏陶，为学生的专业发展打下坚实的基</w:t>
            </w:r>
            <w:r>
              <w:rPr>
                <w:rFonts w:ascii="仿宋" w:eastAsia="仿宋" w:hAnsi="仿宋" w:cs="仿宋" w:hint="eastAsia"/>
                <w:lang w:bidi="zh-CN"/>
              </w:rPr>
              <w:lastRenderedPageBreak/>
              <w:t>础。</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65D866C" w14:textId="544DEFA8"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lastRenderedPageBreak/>
              <w:t>3</w:t>
            </w:r>
            <w:r w:rsidR="0088166C">
              <w:rPr>
                <w:rFonts w:ascii="仿宋" w:eastAsia="仿宋" w:hAnsi="仿宋" w:cs="仿宋"/>
                <w:lang w:bidi="zh-CN"/>
              </w:rPr>
              <w:t>2</w:t>
            </w:r>
          </w:p>
        </w:tc>
      </w:tr>
      <w:tr w:rsidR="0016330C" w14:paraId="445BCD5B"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A901718" w14:textId="5380CCA3" w:rsidR="0016330C" w:rsidRDefault="00D9307A" w:rsidP="0016330C">
            <w:pPr>
              <w:spacing w:line="360" w:lineRule="exact"/>
              <w:jc w:val="center"/>
              <w:rPr>
                <w:rFonts w:ascii="仿宋" w:eastAsia="仿宋" w:hAnsi="仿宋" w:cs="仿宋"/>
                <w:lang w:bidi="zh-CN"/>
              </w:rPr>
            </w:pPr>
            <w:r>
              <w:rPr>
                <w:rFonts w:ascii="仿宋" w:eastAsia="仿宋" w:hAnsi="仿宋" w:cs="仿宋"/>
                <w:lang w:bidi="zh-CN"/>
              </w:rPr>
              <w:t>9</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4D2A58C"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餐饮成本核算</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4025BDAE" w14:textId="25B219A1"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74020011</w:t>
            </w:r>
            <w:r w:rsidR="00E76556">
              <w:rPr>
                <w:rFonts w:ascii="仿宋" w:eastAsia="仿宋" w:hAnsi="仿宋" w:cs="仿宋"/>
                <w:lang w:bidi="zh-CN"/>
              </w:rPr>
              <w:t>2</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2EAA38B"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注重在职业模块的教学内容中体现专业特色，本课程的任务是：使学生掌握必要的数学基础知识，具备厨房餐饮成本核算知识，掌握职业技能、继续学习和终身发展奠定基础。</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E90AB1D"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饮食业成本核算方法和技能。</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F016A68" w14:textId="2C46267E"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3</w:t>
            </w:r>
            <w:r w:rsidR="0088166C">
              <w:rPr>
                <w:rFonts w:ascii="仿宋" w:eastAsia="仿宋" w:hAnsi="仿宋" w:cs="仿宋"/>
                <w:lang w:bidi="zh-CN"/>
              </w:rPr>
              <w:t>2</w:t>
            </w:r>
          </w:p>
        </w:tc>
      </w:tr>
    </w:tbl>
    <w:p w14:paraId="173211BB" w14:textId="77777777" w:rsidR="00CF0064" w:rsidRDefault="00CF0064" w:rsidP="00CF0064">
      <w:pPr>
        <w:pStyle w:val="a3"/>
        <w:tabs>
          <w:tab w:val="left" w:pos="312"/>
        </w:tabs>
        <w:wordWrap w:val="0"/>
        <w:ind w:left="200"/>
        <w:jc w:val="both"/>
        <w:rPr>
          <w:rFonts w:ascii="仿宋" w:eastAsia="仿宋" w:hAnsi="仿宋" w:cs="仿宋"/>
          <w:sz w:val="21"/>
          <w:szCs w:val="21"/>
        </w:rPr>
      </w:pPr>
    </w:p>
    <w:p w14:paraId="50E45BE9" w14:textId="3901DAC2" w:rsidR="00D220F5" w:rsidRPr="00CF0064" w:rsidRDefault="00FE7EDC" w:rsidP="00CF0064">
      <w:pPr>
        <w:pStyle w:val="a3"/>
        <w:numPr>
          <w:ilvl w:val="0"/>
          <w:numId w:val="3"/>
        </w:numPr>
        <w:wordWrap w:val="0"/>
        <w:ind w:firstLine="200"/>
        <w:jc w:val="both"/>
        <w:rPr>
          <w:rFonts w:ascii="仿宋" w:eastAsia="仿宋" w:hAnsi="仿宋" w:cs="仿宋"/>
          <w:sz w:val="21"/>
          <w:szCs w:val="21"/>
        </w:rPr>
      </w:pPr>
      <w:r w:rsidRPr="00CF0064">
        <w:rPr>
          <w:rFonts w:ascii="仿宋" w:eastAsia="仿宋" w:hAnsi="仿宋" w:cs="仿宋" w:hint="eastAsia"/>
          <w:sz w:val="21"/>
          <w:szCs w:val="21"/>
        </w:rPr>
        <w:t>实践教学</w:t>
      </w:r>
    </w:p>
    <w:tbl>
      <w:tblPr>
        <w:tblW w:w="9174" w:type="dxa"/>
        <w:jc w:val="center"/>
        <w:tblLayout w:type="fixed"/>
        <w:tblCellMar>
          <w:top w:w="120" w:type="dxa"/>
          <w:left w:w="120" w:type="dxa"/>
          <w:bottom w:w="120" w:type="dxa"/>
          <w:right w:w="120" w:type="dxa"/>
        </w:tblCellMar>
        <w:tblLook w:val="04A0" w:firstRow="1" w:lastRow="0" w:firstColumn="1" w:lastColumn="0" w:noHBand="0" w:noVBand="1"/>
      </w:tblPr>
      <w:tblGrid>
        <w:gridCol w:w="535"/>
        <w:gridCol w:w="792"/>
        <w:gridCol w:w="798"/>
        <w:gridCol w:w="2857"/>
        <w:gridCol w:w="2262"/>
        <w:gridCol w:w="1240"/>
        <w:gridCol w:w="690"/>
      </w:tblGrid>
      <w:tr w:rsidR="00D220F5" w14:paraId="1FAF29F9" w14:textId="77777777">
        <w:trPr>
          <w:trHeight w:val="489"/>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A6EA7C"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7E8605"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E821AB"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606B4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00213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070B15"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实践地点</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40DEC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71EAF82B" w14:textId="77777777">
        <w:trPr>
          <w:trHeight w:val="575"/>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E9F958"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1</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0F6E2D"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认知实习</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027995"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740200203</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FF1CAD"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t>认知实习是帮助学生初步了解职业岗位安排的短期企业实践，通过认知实习，学生明确岗位要求，为进一步专业学习奠定基础。</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FBE0A1"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t>认识岗位、了解岗位及岗位要求，对职业岗位有初步了解。</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E55AC7"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学校</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D85969"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6</w:t>
            </w:r>
          </w:p>
        </w:tc>
      </w:tr>
      <w:tr w:rsidR="00D220F5" w14:paraId="34B0A9A3" w14:textId="77777777">
        <w:trPr>
          <w:trHeight w:val="575"/>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3F8075"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2</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52FE5A4" w14:textId="25E81DB8" w:rsidR="00D220F5" w:rsidRDefault="00854712">
            <w:pPr>
              <w:spacing w:line="360" w:lineRule="exact"/>
              <w:jc w:val="center"/>
              <w:rPr>
                <w:rFonts w:ascii="仿宋" w:eastAsia="仿宋" w:hAnsi="仿宋" w:cs="仿宋"/>
                <w:lang w:bidi="zh-CN"/>
              </w:rPr>
            </w:pPr>
            <w:r>
              <w:rPr>
                <w:rFonts w:ascii="仿宋" w:eastAsia="仿宋" w:hAnsi="仿宋" w:cs="仿宋" w:hint="eastAsia"/>
                <w:lang w:bidi="zh-CN"/>
              </w:rPr>
              <w:t>综合实训</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8995F3"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740200027</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4A6F29"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t>实训是实践性教学环节。通过实训，使学生体验并养成良好的职业道德素质和行为规范，掌握必需的专业基础知识，了解职业岗位的相关环节。</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97303D"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t>初步了解岗位、熟悉岗位，熟悉岗位职责，能在师傅的指导下完成工作。</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2284C7"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酒店</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4CA05C" w14:textId="2A06E401" w:rsidR="00D220F5" w:rsidRDefault="0088166C">
            <w:pPr>
              <w:spacing w:line="360" w:lineRule="exact"/>
              <w:jc w:val="center"/>
              <w:rPr>
                <w:rFonts w:ascii="仿宋" w:eastAsia="仿宋" w:hAnsi="仿宋" w:cs="仿宋"/>
                <w:lang w:bidi="zh-CN"/>
              </w:rPr>
            </w:pPr>
            <w:r>
              <w:rPr>
                <w:rFonts w:ascii="仿宋" w:eastAsia="仿宋" w:hAnsi="仿宋" w:cs="仿宋"/>
                <w:lang w:bidi="zh-CN"/>
              </w:rPr>
              <w:t>12</w:t>
            </w:r>
            <w:r w:rsidR="00FE7EDC">
              <w:rPr>
                <w:rFonts w:ascii="仿宋" w:eastAsia="仿宋" w:hAnsi="仿宋" w:cs="仿宋" w:hint="eastAsia"/>
                <w:lang w:bidi="zh-CN"/>
              </w:rPr>
              <w:t>0</w:t>
            </w:r>
          </w:p>
        </w:tc>
      </w:tr>
      <w:tr w:rsidR="00D220F5" w14:paraId="718C5D9B" w14:textId="77777777">
        <w:trPr>
          <w:trHeight w:val="575"/>
          <w:jc w:val="center"/>
        </w:trPr>
        <w:tc>
          <w:tcPr>
            <w:tcW w:w="535"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vAlign w:val="center"/>
          </w:tcPr>
          <w:p w14:paraId="78689F3D"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3</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B1DCDF"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岗位实习</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733EA4"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740200204</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36D512"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t>岗位实习是实践性教学环节，是专业教育的重要组成部分。通过岗位实习，使学生体验并养成良好的职业道德素质和行为规范，掌握必需的专业基础知识，了解职业岗位的相关</w:t>
            </w:r>
            <w:r>
              <w:rPr>
                <w:rFonts w:ascii="仿宋" w:eastAsia="仿宋" w:hAnsi="仿宋" w:cs="仿宋" w:hint="eastAsia"/>
                <w:lang w:bidi="zh-CN"/>
              </w:rPr>
              <w:lastRenderedPageBreak/>
              <w:t>环节;培养具有较强专业操作能力的高素质、高技能、创业型专门人才;促进内涵建设和“岗课赛证”的办学模式，提高人才培养质量。</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98F5EB"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lastRenderedPageBreak/>
              <w:t>深入了解岗位、熟悉岗位，明确岗位职责，能在师傅的指导下独立完成岗位工作。</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1F252A"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酒店</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E1B292"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600</w:t>
            </w:r>
          </w:p>
        </w:tc>
      </w:tr>
      <w:tr w:rsidR="00D220F5" w14:paraId="03BABF38" w14:textId="77777777">
        <w:trPr>
          <w:trHeight w:val="575"/>
          <w:jc w:val="center"/>
        </w:trPr>
        <w:tc>
          <w:tcPr>
            <w:tcW w:w="9174"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F009F5" w14:textId="77777777" w:rsidR="00D220F5" w:rsidRDefault="00FE7EDC">
            <w:pPr>
              <w:pStyle w:val="a3"/>
              <w:wordWrap w:val="0"/>
              <w:jc w:val="center"/>
              <w:rPr>
                <w:rFonts w:ascii="仿宋" w:eastAsia="仿宋" w:hAnsi="仿宋" w:cs="仿宋"/>
                <w:color w:val="000000"/>
                <w:sz w:val="21"/>
                <w:szCs w:val="21"/>
              </w:rPr>
            </w:pPr>
            <w:r>
              <w:rPr>
                <w:rFonts w:ascii="仿宋" w:eastAsia="仿宋" w:hAnsi="仿宋" w:cs="仿宋" w:hint="eastAsia"/>
                <w:sz w:val="21"/>
                <w:szCs w:val="21"/>
              </w:rPr>
              <w:t>备注：认知实习安排在第一学期或第二学期机动周完成。</w:t>
            </w:r>
          </w:p>
        </w:tc>
      </w:tr>
    </w:tbl>
    <w:p w14:paraId="3327D41B" w14:textId="77777777" w:rsidR="00366176" w:rsidRDefault="00366176">
      <w:pPr>
        <w:pStyle w:val="a3"/>
        <w:wordWrap w:val="0"/>
        <w:ind w:firstLineChars="200" w:firstLine="422"/>
        <w:jc w:val="both"/>
        <w:rPr>
          <w:rFonts w:ascii="仿宋" w:eastAsia="仿宋" w:hAnsi="仿宋" w:cs="仿宋"/>
          <w:b/>
          <w:sz w:val="21"/>
          <w:szCs w:val="21"/>
        </w:rPr>
      </w:pPr>
    </w:p>
    <w:p w14:paraId="607E007C" w14:textId="37D9A1FA" w:rsidR="00D220F5" w:rsidRDefault="00FE7EDC">
      <w:pPr>
        <w:pStyle w:val="a3"/>
        <w:wordWrap w:val="0"/>
        <w:ind w:firstLineChars="200" w:firstLine="422"/>
        <w:jc w:val="both"/>
        <w:rPr>
          <w:rFonts w:ascii="仿宋" w:eastAsia="仿宋" w:hAnsi="仿宋" w:cs="仿宋"/>
          <w:b/>
        </w:rPr>
      </w:pPr>
      <w:r>
        <w:rPr>
          <w:rFonts w:ascii="仿宋" w:eastAsia="仿宋" w:hAnsi="仿宋" w:cs="仿宋" w:hint="eastAsia"/>
          <w:b/>
          <w:sz w:val="21"/>
          <w:szCs w:val="21"/>
        </w:rPr>
        <w:t>八、教学进程总体安排</w:t>
      </w:r>
    </w:p>
    <w:p w14:paraId="5CE58B95"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（一）教学活动安排</w:t>
      </w:r>
    </w:p>
    <w:p w14:paraId="6D28BA9A" w14:textId="77777777" w:rsidR="00D220F5" w:rsidRDefault="00FE7EDC">
      <w:pPr>
        <w:pStyle w:val="a3"/>
        <w:wordWrap w:val="0"/>
        <w:ind w:firstLineChars="195" w:firstLine="409"/>
        <w:rPr>
          <w:rFonts w:ascii="仿宋" w:eastAsia="仿宋" w:hAnsi="仿宋" w:cs="仿宋"/>
          <w:sz w:val="21"/>
          <w:szCs w:val="21"/>
        </w:rPr>
      </w:pPr>
      <w:r>
        <w:rPr>
          <w:rFonts w:ascii="仿宋" w:eastAsia="仿宋" w:hAnsi="仿宋" w:cs="仿宋" w:hint="eastAsia"/>
          <w:sz w:val="21"/>
          <w:szCs w:val="21"/>
        </w:rPr>
        <w:t>每学年为52周，其中教学时间40周（含复习考试），累计假期12周。</w:t>
      </w:r>
    </w:p>
    <w:p w14:paraId="4E8BA03A" w14:textId="77777777" w:rsidR="00D220F5" w:rsidRDefault="00FE7EDC">
      <w:pPr>
        <w:pStyle w:val="a3"/>
        <w:wordWrap w:val="0"/>
        <w:ind w:firstLineChars="3093" w:firstLine="6495"/>
        <w:rPr>
          <w:rFonts w:ascii="仿宋" w:eastAsia="仿宋" w:hAnsi="仿宋" w:cs="仿宋"/>
          <w:sz w:val="21"/>
          <w:szCs w:val="21"/>
        </w:rPr>
      </w:pPr>
      <w:r>
        <w:rPr>
          <w:rFonts w:ascii="仿宋" w:eastAsia="仿宋" w:hAnsi="仿宋" w:cs="仿宋" w:hint="eastAsia"/>
          <w:sz w:val="21"/>
          <w:szCs w:val="21"/>
        </w:rPr>
        <w:t>单位：周</w:t>
      </w:r>
    </w:p>
    <w:tbl>
      <w:tblPr>
        <w:tblStyle w:val="a5"/>
        <w:tblW w:w="0" w:type="auto"/>
        <w:tblLook w:val="04A0" w:firstRow="1" w:lastRow="0" w:firstColumn="1" w:lastColumn="0" w:noHBand="0" w:noVBand="1"/>
      </w:tblPr>
      <w:tblGrid>
        <w:gridCol w:w="767"/>
        <w:gridCol w:w="781"/>
        <w:gridCol w:w="774"/>
        <w:gridCol w:w="775"/>
        <w:gridCol w:w="775"/>
        <w:gridCol w:w="775"/>
        <w:gridCol w:w="775"/>
        <w:gridCol w:w="775"/>
        <w:gridCol w:w="775"/>
        <w:gridCol w:w="775"/>
        <w:gridCol w:w="775"/>
      </w:tblGrid>
      <w:tr w:rsidR="00B67078" w14:paraId="568B936D" w14:textId="77777777" w:rsidTr="00B67078">
        <w:tc>
          <w:tcPr>
            <w:tcW w:w="767" w:type="dxa"/>
            <w:tcBorders>
              <w:top w:val="single" w:sz="4" w:space="0" w:color="auto"/>
              <w:left w:val="single" w:sz="4" w:space="0" w:color="auto"/>
              <w:bottom w:val="single" w:sz="4" w:space="0" w:color="auto"/>
              <w:right w:val="single" w:sz="4" w:space="0" w:color="auto"/>
            </w:tcBorders>
            <w:vAlign w:val="center"/>
            <w:hideMark/>
          </w:tcPr>
          <w:p w14:paraId="58AE1CB8"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学期</w:t>
            </w:r>
          </w:p>
        </w:tc>
        <w:tc>
          <w:tcPr>
            <w:tcW w:w="781" w:type="dxa"/>
            <w:tcBorders>
              <w:top w:val="single" w:sz="4" w:space="0" w:color="auto"/>
              <w:left w:val="single" w:sz="4" w:space="0" w:color="auto"/>
              <w:bottom w:val="single" w:sz="4" w:space="0" w:color="auto"/>
              <w:right w:val="single" w:sz="4" w:space="0" w:color="auto"/>
            </w:tcBorders>
            <w:vAlign w:val="center"/>
            <w:hideMark/>
          </w:tcPr>
          <w:p w14:paraId="2A90AA4B"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理论教学</w:t>
            </w:r>
          </w:p>
        </w:tc>
        <w:tc>
          <w:tcPr>
            <w:tcW w:w="774" w:type="dxa"/>
            <w:tcBorders>
              <w:top w:val="single" w:sz="4" w:space="0" w:color="auto"/>
              <w:left w:val="single" w:sz="4" w:space="0" w:color="auto"/>
              <w:bottom w:val="single" w:sz="4" w:space="0" w:color="auto"/>
              <w:right w:val="single" w:sz="4" w:space="0" w:color="auto"/>
            </w:tcBorders>
            <w:vAlign w:val="center"/>
            <w:hideMark/>
          </w:tcPr>
          <w:p w14:paraId="0AE1C4DC"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实践教学</w:t>
            </w:r>
          </w:p>
        </w:tc>
        <w:tc>
          <w:tcPr>
            <w:tcW w:w="775" w:type="dxa"/>
            <w:tcBorders>
              <w:top w:val="single" w:sz="4" w:space="0" w:color="auto"/>
              <w:left w:val="single" w:sz="4" w:space="0" w:color="auto"/>
              <w:bottom w:val="single" w:sz="4" w:space="0" w:color="auto"/>
              <w:right w:val="single" w:sz="4" w:space="0" w:color="auto"/>
            </w:tcBorders>
            <w:vAlign w:val="center"/>
            <w:hideMark/>
          </w:tcPr>
          <w:p w14:paraId="1249D596"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入学教育/毕业教育</w:t>
            </w:r>
          </w:p>
        </w:tc>
        <w:tc>
          <w:tcPr>
            <w:tcW w:w="775" w:type="dxa"/>
            <w:tcBorders>
              <w:top w:val="single" w:sz="4" w:space="0" w:color="auto"/>
              <w:left w:val="single" w:sz="4" w:space="0" w:color="auto"/>
              <w:bottom w:val="single" w:sz="4" w:space="0" w:color="auto"/>
              <w:right w:val="single" w:sz="4" w:space="0" w:color="auto"/>
            </w:tcBorders>
            <w:vAlign w:val="center"/>
            <w:hideMark/>
          </w:tcPr>
          <w:p w14:paraId="35938EAB"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考试</w:t>
            </w:r>
          </w:p>
        </w:tc>
        <w:tc>
          <w:tcPr>
            <w:tcW w:w="775" w:type="dxa"/>
            <w:tcBorders>
              <w:top w:val="single" w:sz="4" w:space="0" w:color="auto"/>
              <w:left w:val="single" w:sz="4" w:space="0" w:color="auto"/>
              <w:bottom w:val="single" w:sz="4" w:space="0" w:color="auto"/>
              <w:right w:val="single" w:sz="4" w:space="0" w:color="auto"/>
            </w:tcBorders>
            <w:vAlign w:val="center"/>
            <w:hideMark/>
          </w:tcPr>
          <w:p w14:paraId="78D51248"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军训</w:t>
            </w:r>
          </w:p>
        </w:tc>
        <w:tc>
          <w:tcPr>
            <w:tcW w:w="775" w:type="dxa"/>
            <w:tcBorders>
              <w:top w:val="single" w:sz="4" w:space="0" w:color="auto"/>
              <w:left w:val="single" w:sz="4" w:space="0" w:color="auto"/>
              <w:bottom w:val="single" w:sz="4" w:space="0" w:color="auto"/>
              <w:right w:val="single" w:sz="4" w:space="0" w:color="auto"/>
            </w:tcBorders>
            <w:vAlign w:val="center"/>
            <w:hideMark/>
          </w:tcPr>
          <w:p w14:paraId="212B3E08"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社会实践</w:t>
            </w:r>
          </w:p>
        </w:tc>
        <w:tc>
          <w:tcPr>
            <w:tcW w:w="775" w:type="dxa"/>
            <w:tcBorders>
              <w:top w:val="single" w:sz="4" w:space="0" w:color="auto"/>
              <w:left w:val="single" w:sz="4" w:space="0" w:color="auto"/>
              <w:bottom w:val="single" w:sz="4" w:space="0" w:color="auto"/>
              <w:right w:val="single" w:sz="4" w:space="0" w:color="auto"/>
            </w:tcBorders>
            <w:vAlign w:val="center"/>
            <w:hideMark/>
          </w:tcPr>
          <w:p w14:paraId="12F785B6"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劳动教育</w:t>
            </w:r>
          </w:p>
        </w:tc>
        <w:tc>
          <w:tcPr>
            <w:tcW w:w="775" w:type="dxa"/>
            <w:tcBorders>
              <w:top w:val="single" w:sz="4" w:space="0" w:color="auto"/>
              <w:left w:val="single" w:sz="4" w:space="0" w:color="auto"/>
              <w:bottom w:val="single" w:sz="4" w:space="0" w:color="auto"/>
              <w:right w:val="single" w:sz="4" w:space="0" w:color="auto"/>
            </w:tcBorders>
            <w:vAlign w:val="center"/>
            <w:hideMark/>
          </w:tcPr>
          <w:p w14:paraId="3CD15190"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机动</w:t>
            </w:r>
          </w:p>
        </w:tc>
        <w:tc>
          <w:tcPr>
            <w:tcW w:w="775" w:type="dxa"/>
            <w:tcBorders>
              <w:top w:val="single" w:sz="4" w:space="0" w:color="auto"/>
              <w:left w:val="single" w:sz="4" w:space="0" w:color="auto"/>
              <w:bottom w:val="single" w:sz="4" w:space="0" w:color="auto"/>
              <w:right w:val="single" w:sz="4" w:space="0" w:color="auto"/>
            </w:tcBorders>
            <w:vAlign w:val="center"/>
            <w:hideMark/>
          </w:tcPr>
          <w:p w14:paraId="4532CEDD"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假期</w:t>
            </w:r>
          </w:p>
        </w:tc>
        <w:tc>
          <w:tcPr>
            <w:tcW w:w="775" w:type="dxa"/>
            <w:tcBorders>
              <w:top w:val="single" w:sz="4" w:space="0" w:color="auto"/>
              <w:left w:val="single" w:sz="4" w:space="0" w:color="auto"/>
              <w:bottom w:val="single" w:sz="4" w:space="0" w:color="auto"/>
              <w:right w:val="single" w:sz="4" w:space="0" w:color="auto"/>
            </w:tcBorders>
            <w:vAlign w:val="center"/>
            <w:hideMark/>
          </w:tcPr>
          <w:p w14:paraId="4936CE0D"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合计</w:t>
            </w:r>
          </w:p>
        </w:tc>
      </w:tr>
      <w:tr w:rsidR="00B67078" w14:paraId="18922A7B" w14:textId="77777777" w:rsidTr="00B67078">
        <w:tc>
          <w:tcPr>
            <w:tcW w:w="767" w:type="dxa"/>
            <w:tcBorders>
              <w:top w:val="single" w:sz="4" w:space="0" w:color="auto"/>
              <w:left w:val="single" w:sz="4" w:space="0" w:color="auto"/>
              <w:bottom w:val="single" w:sz="4" w:space="0" w:color="auto"/>
              <w:right w:val="single" w:sz="4" w:space="0" w:color="auto"/>
            </w:tcBorders>
            <w:vAlign w:val="center"/>
            <w:hideMark/>
          </w:tcPr>
          <w:p w14:paraId="43A39A1C"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81" w:type="dxa"/>
            <w:tcBorders>
              <w:top w:val="single" w:sz="4" w:space="0" w:color="auto"/>
              <w:left w:val="single" w:sz="4" w:space="0" w:color="auto"/>
              <w:bottom w:val="single" w:sz="4" w:space="0" w:color="auto"/>
              <w:right w:val="single" w:sz="4" w:space="0" w:color="auto"/>
            </w:tcBorders>
            <w:vAlign w:val="center"/>
            <w:hideMark/>
          </w:tcPr>
          <w:p w14:paraId="765BF205"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40609F74"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55D205DF"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753828F4"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06881CE5"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2EC9213C"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750CBC6E" w14:textId="77777777" w:rsidR="00B67078" w:rsidRDefault="00B67078">
            <w:pPr>
              <w:jc w:val="center"/>
              <w:textAlignment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04A5CCAA" w14:textId="77777777" w:rsidR="00B67078" w:rsidRDefault="00B67078">
            <w:pPr>
              <w:jc w:val="center"/>
              <w:textAlignment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67A93D3E"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629F6929"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B67078" w14:paraId="3B8275B0" w14:textId="77777777" w:rsidTr="00B67078">
        <w:tc>
          <w:tcPr>
            <w:tcW w:w="767" w:type="dxa"/>
            <w:tcBorders>
              <w:top w:val="single" w:sz="4" w:space="0" w:color="auto"/>
              <w:left w:val="single" w:sz="4" w:space="0" w:color="auto"/>
              <w:bottom w:val="single" w:sz="4" w:space="0" w:color="auto"/>
              <w:right w:val="single" w:sz="4" w:space="0" w:color="auto"/>
            </w:tcBorders>
            <w:vAlign w:val="center"/>
            <w:hideMark/>
          </w:tcPr>
          <w:p w14:paraId="3A746954"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2</w:t>
            </w:r>
          </w:p>
        </w:tc>
        <w:tc>
          <w:tcPr>
            <w:tcW w:w="781" w:type="dxa"/>
            <w:tcBorders>
              <w:top w:val="single" w:sz="4" w:space="0" w:color="auto"/>
              <w:left w:val="single" w:sz="4" w:space="0" w:color="auto"/>
              <w:bottom w:val="single" w:sz="4" w:space="0" w:color="auto"/>
              <w:right w:val="single" w:sz="4" w:space="0" w:color="auto"/>
            </w:tcBorders>
            <w:vAlign w:val="center"/>
            <w:hideMark/>
          </w:tcPr>
          <w:p w14:paraId="1EF9A1A5"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69BB0085"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460FD664"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68A09FA1"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7518D381"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5476EAE8"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711EA79C"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40110A00"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68B9856D"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3040A83A"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B67078" w14:paraId="34828078" w14:textId="77777777" w:rsidTr="00B67078">
        <w:tc>
          <w:tcPr>
            <w:tcW w:w="767" w:type="dxa"/>
            <w:tcBorders>
              <w:top w:val="single" w:sz="4" w:space="0" w:color="auto"/>
              <w:left w:val="single" w:sz="4" w:space="0" w:color="auto"/>
              <w:bottom w:val="single" w:sz="4" w:space="0" w:color="auto"/>
              <w:right w:val="single" w:sz="4" w:space="0" w:color="auto"/>
            </w:tcBorders>
            <w:vAlign w:val="center"/>
            <w:hideMark/>
          </w:tcPr>
          <w:p w14:paraId="16E9B8C2"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3</w:t>
            </w:r>
          </w:p>
        </w:tc>
        <w:tc>
          <w:tcPr>
            <w:tcW w:w="781" w:type="dxa"/>
            <w:tcBorders>
              <w:top w:val="single" w:sz="4" w:space="0" w:color="auto"/>
              <w:left w:val="single" w:sz="4" w:space="0" w:color="auto"/>
              <w:bottom w:val="single" w:sz="4" w:space="0" w:color="auto"/>
              <w:right w:val="single" w:sz="4" w:space="0" w:color="auto"/>
            </w:tcBorders>
            <w:vAlign w:val="center"/>
            <w:hideMark/>
          </w:tcPr>
          <w:p w14:paraId="1F619975"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7E48F312"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4FA1E403"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10B52547"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1063D4A3"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60E11B66"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36E4FC03"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09A4BE68"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102961EB"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1E9E2873"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B67078" w14:paraId="1C57F056" w14:textId="77777777" w:rsidTr="00B67078">
        <w:tc>
          <w:tcPr>
            <w:tcW w:w="767" w:type="dxa"/>
            <w:tcBorders>
              <w:top w:val="single" w:sz="4" w:space="0" w:color="auto"/>
              <w:left w:val="single" w:sz="4" w:space="0" w:color="auto"/>
              <w:bottom w:val="single" w:sz="4" w:space="0" w:color="auto"/>
              <w:right w:val="single" w:sz="4" w:space="0" w:color="auto"/>
            </w:tcBorders>
            <w:vAlign w:val="center"/>
            <w:hideMark/>
          </w:tcPr>
          <w:p w14:paraId="0D875A62"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4</w:t>
            </w:r>
          </w:p>
        </w:tc>
        <w:tc>
          <w:tcPr>
            <w:tcW w:w="781" w:type="dxa"/>
            <w:tcBorders>
              <w:top w:val="single" w:sz="4" w:space="0" w:color="auto"/>
              <w:left w:val="single" w:sz="4" w:space="0" w:color="auto"/>
              <w:bottom w:val="single" w:sz="4" w:space="0" w:color="auto"/>
              <w:right w:val="single" w:sz="4" w:space="0" w:color="auto"/>
            </w:tcBorders>
            <w:vAlign w:val="center"/>
            <w:hideMark/>
          </w:tcPr>
          <w:p w14:paraId="1CA30C77"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3621E0D0"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4CBA4C26"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22083DAD"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3132D098"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05791A49"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11F20570"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0CC765E5"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589CAB40"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0D62A4C6"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B67078" w14:paraId="57B8F988" w14:textId="77777777" w:rsidTr="00B67078">
        <w:tc>
          <w:tcPr>
            <w:tcW w:w="767" w:type="dxa"/>
            <w:tcBorders>
              <w:top w:val="single" w:sz="4" w:space="0" w:color="auto"/>
              <w:left w:val="single" w:sz="4" w:space="0" w:color="auto"/>
              <w:bottom w:val="single" w:sz="4" w:space="0" w:color="auto"/>
              <w:right w:val="single" w:sz="4" w:space="0" w:color="auto"/>
            </w:tcBorders>
            <w:vAlign w:val="center"/>
            <w:hideMark/>
          </w:tcPr>
          <w:p w14:paraId="74ABD3C1"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5</w:t>
            </w:r>
          </w:p>
        </w:tc>
        <w:tc>
          <w:tcPr>
            <w:tcW w:w="781" w:type="dxa"/>
            <w:tcBorders>
              <w:top w:val="single" w:sz="4" w:space="0" w:color="auto"/>
              <w:left w:val="single" w:sz="4" w:space="0" w:color="auto"/>
              <w:bottom w:val="single" w:sz="4" w:space="0" w:color="auto"/>
              <w:right w:val="single" w:sz="4" w:space="0" w:color="auto"/>
            </w:tcBorders>
            <w:vAlign w:val="center"/>
            <w:hideMark/>
          </w:tcPr>
          <w:p w14:paraId="7EE77C02" w14:textId="605B7CE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r w:rsidR="005D4033">
              <w:rPr>
                <w:rFonts w:ascii="仿宋" w:eastAsia="仿宋" w:hAnsi="仿宋" w:cs="仿宋"/>
                <w:color w:val="000000"/>
                <w:lang w:bidi="ar"/>
              </w:rPr>
              <w:t>4</w:t>
            </w:r>
          </w:p>
        </w:tc>
        <w:tc>
          <w:tcPr>
            <w:tcW w:w="774" w:type="dxa"/>
            <w:tcBorders>
              <w:top w:val="single" w:sz="4" w:space="0" w:color="auto"/>
              <w:left w:val="single" w:sz="4" w:space="0" w:color="auto"/>
              <w:bottom w:val="single" w:sz="4" w:space="0" w:color="auto"/>
              <w:right w:val="single" w:sz="4" w:space="0" w:color="auto"/>
            </w:tcBorders>
            <w:vAlign w:val="center"/>
            <w:hideMark/>
          </w:tcPr>
          <w:p w14:paraId="118D6452" w14:textId="404F7A2C" w:rsidR="00B67078" w:rsidRDefault="005D4033">
            <w:pPr>
              <w:jc w:val="center"/>
              <w:rPr>
                <w:rFonts w:ascii="仿宋" w:eastAsia="仿宋" w:hAnsi="仿宋" w:cs="仿宋"/>
              </w:rPr>
            </w:pPr>
            <w:r>
              <w:rPr>
                <w:rFonts w:ascii="仿宋" w:eastAsia="仿宋" w:hAnsi="仿宋" w:cs="仿宋"/>
              </w:rPr>
              <w:t>4</w:t>
            </w:r>
          </w:p>
        </w:tc>
        <w:tc>
          <w:tcPr>
            <w:tcW w:w="775" w:type="dxa"/>
            <w:tcBorders>
              <w:top w:val="single" w:sz="4" w:space="0" w:color="auto"/>
              <w:left w:val="single" w:sz="4" w:space="0" w:color="auto"/>
              <w:bottom w:val="single" w:sz="4" w:space="0" w:color="auto"/>
              <w:right w:val="single" w:sz="4" w:space="0" w:color="auto"/>
            </w:tcBorders>
            <w:vAlign w:val="center"/>
          </w:tcPr>
          <w:p w14:paraId="784E608C"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71DAD4FD"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7329F11B"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2B139B1C"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2A325638"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68225C09"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0931C03B"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54A84DAE"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B67078" w14:paraId="384FF55F" w14:textId="77777777" w:rsidTr="00B67078">
        <w:tc>
          <w:tcPr>
            <w:tcW w:w="767" w:type="dxa"/>
            <w:tcBorders>
              <w:top w:val="single" w:sz="4" w:space="0" w:color="auto"/>
              <w:left w:val="single" w:sz="4" w:space="0" w:color="auto"/>
              <w:bottom w:val="single" w:sz="4" w:space="0" w:color="auto"/>
              <w:right w:val="single" w:sz="4" w:space="0" w:color="auto"/>
            </w:tcBorders>
            <w:vAlign w:val="center"/>
            <w:hideMark/>
          </w:tcPr>
          <w:p w14:paraId="6E49B0C4"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81" w:type="dxa"/>
            <w:tcBorders>
              <w:top w:val="single" w:sz="4" w:space="0" w:color="auto"/>
              <w:left w:val="single" w:sz="4" w:space="0" w:color="auto"/>
              <w:bottom w:val="single" w:sz="4" w:space="0" w:color="auto"/>
              <w:right w:val="single" w:sz="4" w:space="0" w:color="auto"/>
            </w:tcBorders>
            <w:vAlign w:val="center"/>
            <w:hideMark/>
          </w:tcPr>
          <w:p w14:paraId="1C0F51A8" w14:textId="77777777" w:rsidR="00B67078" w:rsidRDefault="00B67078">
            <w:pPr>
              <w:jc w:val="center"/>
              <w:rPr>
                <w:rFonts w:ascii="仿宋" w:eastAsia="仿宋" w:hAnsi="仿宋" w:cs="仿宋"/>
              </w:rPr>
            </w:pPr>
            <w:r>
              <w:rPr>
                <w:rFonts w:ascii="仿宋" w:eastAsia="仿宋" w:hAnsi="仿宋" w:cs="仿宋" w:hint="eastAsia"/>
              </w:rPr>
              <w:t>0</w:t>
            </w:r>
          </w:p>
        </w:tc>
        <w:tc>
          <w:tcPr>
            <w:tcW w:w="774" w:type="dxa"/>
            <w:tcBorders>
              <w:top w:val="single" w:sz="4" w:space="0" w:color="auto"/>
              <w:left w:val="single" w:sz="4" w:space="0" w:color="auto"/>
              <w:bottom w:val="single" w:sz="4" w:space="0" w:color="auto"/>
              <w:right w:val="single" w:sz="4" w:space="0" w:color="auto"/>
            </w:tcBorders>
            <w:vAlign w:val="center"/>
            <w:hideMark/>
          </w:tcPr>
          <w:p w14:paraId="12BC56A7"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20</w:t>
            </w:r>
          </w:p>
        </w:tc>
        <w:tc>
          <w:tcPr>
            <w:tcW w:w="775" w:type="dxa"/>
            <w:tcBorders>
              <w:top w:val="single" w:sz="4" w:space="0" w:color="auto"/>
              <w:left w:val="single" w:sz="4" w:space="0" w:color="auto"/>
              <w:bottom w:val="single" w:sz="4" w:space="0" w:color="auto"/>
              <w:right w:val="single" w:sz="4" w:space="0" w:color="auto"/>
            </w:tcBorders>
            <w:vAlign w:val="center"/>
          </w:tcPr>
          <w:p w14:paraId="5E54F61E"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7C72D89A"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5CEC87E0"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792586FF"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2FB8D0AF"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602AA0B7"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5E646FD5"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4E233909"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20</w:t>
            </w:r>
          </w:p>
        </w:tc>
      </w:tr>
      <w:tr w:rsidR="00B67078" w14:paraId="18C95275" w14:textId="77777777" w:rsidTr="00B67078">
        <w:tc>
          <w:tcPr>
            <w:tcW w:w="767" w:type="dxa"/>
            <w:tcBorders>
              <w:top w:val="single" w:sz="4" w:space="0" w:color="auto"/>
              <w:left w:val="single" w:sz="4" w:space="0" w:color="auto"/>
              <w:bottom w:val="single" w:sz="4" w:space="0" w:color="auto"/>
              <w:right w:val="single" w:sz="4" w:space="0" w:color="auto"/>
            </w:tcBorders>
            <w:vAlign w:val="center"/>
            <w:hideMark/>
          </w:tcPr>
          <w:p w14:paraId="6E8514F3"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总计</w:t>
            </w:r>
          </w:p>
        </w:tc>
        <w:tc>
          <w:tcPr>
            <w:tcW w:w="781" w:type="dxa"/>
            <w:tcBorders>
              <w:top w:val="single" w:sz="4" w:space="0" w:color="auto"/>
              <w:left w:val="single" w:sz="4" w:space="0" w:color="auto"/>
              <w:bottom w:val="single" w:sz="4" w:space="0" w:color="auto"/>
              <w:right w:val="single" w:sz="4" w:space="0" w:color="auto"/>
            </w:tcBorders>
            <w:vAlign w:val="center"/>
            <w:hideMark/>
          </w:tcPr>
          <w:p w14:paraId="0281AD82"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82</w:t>
            </w:r>
          </w:p>
        </w:tc>
        <w:tc>
          <w:tcPr>
            <w:tcW w:w="774" w:type="dxa"/>
            <w:tcBorders>
              <w:top w:val="single" w:sz="4" w:space="0" w:color="auto"/>
              <w:left w:val="single" w:sz="4" w:space="0" w:color="auto"/>
              <w:bottom w:val="single" w:sz="4" w:space="0" w:color="auto"/>
              <w:right w:val="single" w:sz="4" w:space="0" w:color="auto"/>
            </w:tcBorders>
            <w:vAlign w:val="center"/>
            <w:hideMark/>
          </w:tcPr>
          <w:p w14:paraId="43EA1830"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28</w:t>
            </w:r>
          </w:p>
        </w:tc>
        <w:tc>
          <w:tcPr>
            <w:tcW w:w="775" w:type="dxa"/>
            <w:tcBorders>
              <w:top w:val="single" w:sz="4" w:space="0" w:color="auto"/>
              <w:left w:val="single" w:sz="4" w:space="0" w:color="auto"/>
              <w:bottom w:val="single" w:sz="4" w:space="0" w:color="auto"/>
              <w:right w:val="single" w:sz="4" w:space="0" w:color="auto"/>
            </w:tcBorders>
            <w:vAlign w:val="center"/>
          </w:tcPr>
          <w:p w14:paraId="06AEB99E"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78139426"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5</w:t>
            </w:r>
          </w:p>
        </w:tc>
        <w:tc>
          <w:tcPr>
            <w:tcW w:w="775" w:type="dxa"/>
            <w:tcBorders>
              <w:top w:val="single" w:sz="4" w:space="0" w:color="auto"/>
              <w:left w:val="single" w:sz="4" w:space="0" w:color="auto"/>
              <w:bottom w:val="single" w:sz="4" w:space="0" w:color="auto"/>
              <w:right w:val="single" w:sz="4" w:space="0" w:color="auto"/>
            </w:tcBorders>
            <w:vAlign w:val="center"/>
            <w:hideMark/>
          </w:tcPr>
          <w:p w14:paraId="22276706"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5CA81656" w14:textId="77777777" w:rsidR="00B67078" w:rsidRDefault="00B67078">
            <w:pPr>
              <w:jc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tcPr>
          <w:p w14:paraId="376DD42F" w14:textId="77777777" w:rsidR="00B67078" w:rsidRDefault="00B67078">
            <w:pPr>
              <w:jc w:val="center"/>
              <w:textAlignment w:val="center"/>
              <w:rPr>
                <w:rFonts w:ascii="仿宋" w:eastAsia="仿宋" w:hAnsi="仿宋" w:cs="仿宋"/>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0B71DAFB"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4</w:t>
            </w:r>
          </w:p>
        </w:tc>
        <w:tc>
          <w:tcPr>
            <w:tcW w:w="775" w:type="dxa"/>
            <w:tcBorders>
              <w:top w:val="single" w:sz="4" w:space="0" w:color="auto"/>
              <w:left w:val="single" w:sz="4" w:space="0" w:color="auto"/>
              <w:bottom w:val="single" w:sz="4" w:space="0" w:color="auto"/>
              <w:right w:val="single" w:sz="4" w:space="0" w:color="auto"/>
            </w:tcBorders>
            <w:vAlign w:val="center"/>
            <w:hideMark/>
          </w:tcPr>
          <w:p w14:paraId="29EA82BC"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30</w:t>
            </w:r>
          </w:p>
        </w:tc>
        <w:tc>
          <w:tcPr>
            <w:tcW w:w="775" w:type="dxa"/>
            <w:tcBorders>
              <w:top w:val="single" w:sz="4" w:space="0" w:color="auto"/>
              <w:left w:val="single" w:sz="4" w:space="0" w:color="auto"/>
              <w:bottom w:val="single" w:sz="4" w:space="0" w:color="auto"/>
              <w:right w:val="single" w:sz="4" w:space="0" w:color="auto"/>
            </w:tcBorders>
            <w:vAlign w:val="center"/>
            <w:hideMark/>
          </w:tcPr>
          <w:p w14:paraId="24A63EF0" w14:textId="77777777" w:rsidR="00B67078" w:rsidRDefault="00B67078">
            <w:pPr>
              <w:widowControl/>
              <w:jc w:val="center"/>
              <w:textAlignment w:val="center"/>
              <w:rPr>
                <w:rFonts w:ascii="仿宋" w:eastAsia="仿宋" w:hAnsi="仿宋" w:cs="仿宋"/>
              </w:rPr>
            </w:pPr>
            <w:r>
              <w:rPr>
                <w:rFonts w:ascii="仿宋" w:eastAsia="仿宋" w:hAnsi="仿宋" w:cs="仿宋" w:hint="eastAsia"/>
                <w:color w:val="000000"/>
                <w:lang w:bidi="ar"/>
              </w:rPr>
              <w:t>150</w:t>
            </w:r>
          </w:p>
        </w:tc>
      </w:tr>
    </w:tbl>
    <w:p w14:paraId="2CA95E2A" w14:textId="77777777" w:rsidR="00366176" w:rsidRDefault="00366176" w:rsidP="00366176">
      <w:pPr>
        <w:pStyle w:val="a3"/>
        <w:wordWrap w:val="0"/>
        <w:jc w:val="both"/>
        <w:rPr>
          <w:rFonts w:ascii="仿宋" w:eastAsia="仿宋" w:hAnsi="仿宋" w:cs="仿宋"/>
          <w:b/>
          <w:sz w:val="21"/>
          <w:szCs w:val="21"/>
        </w:rPr>
      </w:pPr>
    </w:p>
    <w:p w14:paraId="2A7FCB15" w14:textId="1A00D2F2" w:rsidR="00D220F5" w:rsidRDefault="00FE7EDC">
      <w:pPr>
        <w:pStyle w:val="a3"/>
        <w:numPr>
          <w:ilvl w:val="0"/>
          <w:numId w:val="4"/>
        </w:numPr>
        <w:wordWrap w:val="0"/>
        <w:ind w:firstLine="200"/>
        <w:jc w:val="both"/>
        <w:rPr>
          <w:rFonts w:ascii="仿宋" w:eastAsia="仿宋" w:hAnsi="仿宋" w:cs="仿宋"/>
          <w:b/>
          <w:sz w:val="21"/>
          <w:szCs w:val="21"/>
        </w:rPr>
      </w:pPr>
      <w:r>
        <w:rPr>
          <w:rFonts w:ascii="仿宋" w:eastAsia="仿宋" w:hAnsi="仿宋" w:cs="仿宋" w:hint="eastAsia"/>
          <w:b/>
          <w:sz w:val="21"/>
          <w:szCs w:val="21"/>
        </w:rPr>
        <w:t>课程设置和时间安排</w:t>
      </w:r>
    </w:p>
    <w:tbl>
      <w:tblPr>
        <w:tblW w:w="8505" w:type="dxa"/>
        <w:tblInd w:w="108" w:type="dxa"/>
        <w:tblLayout w:type="fixed"/>
        <w:tblLook w:val="04A0" w:firstRow="1" w:lastRow="0" w:firstColumn="1" w:lastColumn="0" w:noHBand="0" w:noVBand="1"/>
      </w:tblPr>
      <w:tblGrid>
        <w:gridCol w:w="396"/>
        <w:gridCol w:w="404"/>
        <w:gridCol w:w="396"/>
        <w:gridCol w:w="630"/>
        <w:gridCol w:w="405"/>
        <w:gridCol w:w="604"/>
        <w:gridCol w:w="709"/>
        <w:gridCol w:w="709"/>
        <w:gridCol w:w="709"/>
        <w:gridCol w:w="567"/>
        <w:gridCol w:w="567"/>
        <w:gridCol w:w="425"/>
        <w:gridCol w:w="425"/>
        <w:gridCol w:w="425"/>
        <w:gridCol w:w="518"/>
        <w:gridCol w:w="616"/>
      </w:tblGrid>
      <w:tr w:rsidR="00783DDA" w:rsidRPr="00783DDA" w14:paraId="70189FB6" w14:textId="77777777" w:rsidTr="00783DDA">
        <w:trPr>
          <w:trHeight w:val="525"/>
        </w:trPr>
        <w:tc>
          <w:tcPr>
            <w:tcW w:w="8505" w:type="dxa"/>
            <w:gridSpan w:val="16"/>
            <w:tcBorders>
              <w:top w:val="nil"/>
              <w:left w:val="nil"/>
              <w:bottom w:val="nil"/>
              <w:right w:val="nil"/>
            </w:tcBorders>
            <w:shd w:val="clear" w:color="auto" w:fill="auto"/>
            <w:vAlign w:val="center"/>
            <w:hideMark/>
          </w:tcPr>
          <w:p w14:paraId="3413A11D" w14:textId="77777777" w:rsidR="00783DDA" w:rsidRPr="00783DDA" w:rsidRDefault="00783DDA" w:rsidP="00783DDA">
            <w:pPr>
              <w:jc w:val="center"/>
              <w:rPr>
                <w:rFonts w:ascii="宋体" w:eastAsia="宋体" w:hAnsi="宋体" w:cs="宋体"/>
                <w:b/>
                <w:bCs/>
                <w:color w:val="000000"/>
                <w:sz w:val="22"/>
                <w:szCs w:val="22"/>
              </w:rPr>
            </w:pPr>
            <w:r w:rsidRPr="00783DDA">
              <w:rPr>
                <w:rFonts w:ascii="宋体" w:eastAsia="宋体" w:hAnsi="宋体" w:cs="宋体" w:hint="eastAsia"/>
                <w:b/>
                <w:bCs/>
                <w:color w:val="000000"/>
                <w:sz w:val="22"/>
                <w:szCs w:val="22"/>
              </w:rPr>
              <w:t>2024级中餐烹饪专业（三年制）课程设置和时间安排</w:t>
            </w:r>
          </w:p>
        </w:tc>
      </w:tr>
      <w:tr w:rsidR="00783DDA" w:rsidRPr="00783DDA" w14:paraId="192F5B32" w14:textId="77777777" w:rsidTr="00783DDA">
        <w:trPr>
          <w:trHeight w:val="390"/>
        </w:trPr>
        <w:tc>
          <w:tcPr>
            <w:tcW w:w="39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BB4029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课程类别</w:t>
            </w:r>
          </w:p>
        </w:tc>
        <w:tc>
          <w:tcPr>
            <w:tcW w:w="404" w:type="dxa"/>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43D3AC2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课程性质</w:t>
            </w:r>
          </w:p>
        </w:tc>
        <w:tc>
          <w:tcPr>
            <w:tcW w:w="1026"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A810E0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课程名称</w:t>
            </w:r>
          </w:p>
        </w:tc>
        <w:tc>
          <w:tcPr>
            <w:tcW w:w="40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40491B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考核方式</w:t>
            </w:r>
          </w:p>
        </w:tc>
        <w:tc>
          <w:tcPr>
            <w:tcW w:w="60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E56EB8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课程类型</w:t>
            </w:r>
          </w:p>
        </w:tc>
        <w:tc>
          <w:tcPr>
            <w:tcW w:w="70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7966FE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授课学时</w:t>
            </w:r>
          </w:p>
        </w:tc>
        <w:tc>
          <w:tcPr>
            <w:tcW w:w="70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1501DA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理论学时</w:t>
            </w:r>
          </w:p>
        </w:tc>
        <w:tc>
          <w:tcPr>
            <w:tcW w:w="70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98D771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实践学时</w:t>
            </w:r>
          </w:p>
        </w:tc>
        <w:tc>
          <w:tcPr>
            <w:tcW w:w="2927" w:type="dxa"/>
            <w:gridSpan w:val="6"/>
            <w:tcBorders>
              <w:top w:val="single" w:sz="8" w:space="0" w:color="auto"/>
              <w:left w:val="nil"/>
              <w:bottom w:val="single" w:sz="4" w:space="0" w:color="auto"/>
              <w:right w:val="single" w:sz="4" w:space="0" w:color="000000"/>
            </w:tcBorders>
            <w:shd w:val="clear" w:color="auto" w:fill="auto"/>
            <w:vAlign w:val="center"/>
            <w:hideMark/>
          </w:tcPr>
          <w:p w14:paraId="031F744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各学期周课时安排</w:t>
            </w:r>
          </w:p>
        </w:tc>
        <w:tc>
          <w:tcPr>
            <w:tcW w:w="61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68BC41A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占总学时比例</w:t>
            </w:r>
          </w:p>
        </w:tc>
      </w:tr>
      <w:tr w:rsidR="00783DDA" w:rsidRPr="00783DDA" w14:paraId="55C4E3C0" w14:textId="77777777" w:rsidTr="00783DDA">
        <w:trPr>
          <w:trHeight w:val="345"/>
        </w:trPr>
        <w:tc>
          <w:tcPr>
            <w:tcW w:w="396" w:type="dxa"/>
            <w:vMerge/>
            <w:tcBorders>
              <w:top w:val="single" w:sz="8" w:space="0" w:color="auto"/>
              <w:left w:val="single" w:sz="8" w:space="0" w:color="auto"/>
              <w:bottom w:val="single" w:sz="8" w:space="0" w:color="000000"/>
              <w:right w:val="single" w:sz="4" w:space="0" w:color="auto"/>
            </w:tcBorders>
            <w:vAlign w:val="center"/>
            <w:hideMark/>
          </w:tcPr>
          <w:p w14:paraId="48CA4822"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8" w:space="0" w:color="000000"/>
              <w:right w:val="single" w:sz="4" w:space="0" w:color="000000"/>
            </w:tcBorders>
            <w:vAlign w:val="center"/>
            <w:hideMark/>
          </w:tcPr>
          <w:p w14:paraId="133E1852" w14:textId="77777777" w:rsidR="00783DDA" w:rsidRPr="00783DDA" w:rsidRDefault="00783DDA" w:rsidP="00783DDA">
            <w:pPr>
              <w:jc w:val="left"/>
              <w:rPr>
                <w:rFonts w:ascii="宋体" w:eastAsia="宋体" w:hAnsi="宋体" w:cs="宋体"/>
                <w:color w:val="000000"/>
                <w:sz w:val="18"/>
                <w:szCs w:val="18"/>
              </w:rPr>
            </w:pPr>
          </w:p>
        </w:tc>
        <w:tc>
          <w:tcPr>
            <w:tcW w:w="1026" w:type="dxa"/>
            <w:gridSpan w:val="2"/>
            <w:vMerge/>
            <w:tcBorders>
              <w:top w:val="single" w:sz="8" w:space="0" w:color="auto"/>
              <w:left w:val="single" w:sz="4" w:space="0" w:color="auto"/>
              <w:bottom w:val="single" w:sz="8" w:space="0" w:color="000000"/>
              <w:right w:val="single" w:sz="4" w:space="0" w:color="auto"/>
            </w:tcBorders>
            <w:vAlign w:val="center"/>
            <w:hideMark/>
          </w:tcPr>
          <w:p w14:paraId="5037BEB5" w14:textId="77777777" w:rsidR="00783DDA" w:rsidRPr="00783DDA" w:rsidRDefault="00783DDA" w:rsidP="00783DDA">
            <w:pPr>
              <w:jc w:val="left"/>
              <w:rPr>
                <w:rFonts w:ascii="宋体" w:eastAsia="宋体" w:hAnsi="宋体" w:cs="宋体"/>
                <w:color w:val="000000"/>
                <w:sz w:val="18"/>
                <w:szCs w:val="18"/>
              </w:rPr>
            </w:pPr>
          </w:p>
        </w:tc>
        <w:tc>
          <w:tcPr>
            <w:tcW w:w="405" w:type="dxa"/>
            <w:vMerge/>
            <w:tcBorders>
              <w:top w:val="single" w:sz="8" w:space="0" w:color="auto"/>
              <w:left w:val="single" w:sz="4" w:space="0" w:color="auto"/>
              <w:bottom w:val="single" w:sz="8" w:space="0" w:color="000000"/>
              <w:right w:val="single" w:sz="4" w:space="0" w:color="auto"/>
            </w:tcBorders>
            <w:vAlign w:val="center"/>
            <w:hideMark/>
          </w:tcPr>
          <w:p w14:paraId="059BF315" w14:textId="77777777" w:rsidR="00783DDA" w:rsidRPr="00783DDA" w:rsidRDefault="00783DDA" w:rsidP="00783DDA">
            <w:pPr>
              <w:jc w:val="left"/>
              <w:rPr>
                <w:rFonts w:ascii="宋体" w:eastAsia="宋体" w:hAnsi="宋体" w:cs="宋体"/>
                <w:color w:val="000000"/>
                <w:sz w:val="18"/>
                <w:szCs w:val="18"/>
              </w:rPr>
            </w:pPr>
          </w:p>
        </w:tc>
        <w:tc>
          <w:tcPr>
            <w:tcW w:w="604" w:type="dxa"/>
            <w:vMerge/>
            <w:tcBorders>
              <w:top w:val="single" w:sz="8" w:space="0" w:color="auto"/>
              <w:left w:val="single" w:sz="4" w:space="0" w:color="auto"/>
              <w:bottom w:val="single" w:sz="8" w:space="0" w:color="000000"/>
              <w:right w:val="single" w:sz="4" w:space="0" w:color="auto"/>
            </w:tcBorders>
            <w:vAlign w:val="center"/>
            <w:hideMark/>
          </w:tcPr>
          <w:p w14:paraId="4AC9317D" w14:textId="77777777" w:rsidR="00783DDA" w:rsidRPr="00783DDA" w:rsidRDefault="00783DDA" w:rsidP="00783DDA">
            <w:pPr>
              <w:jc w:val="left"/>
              <w:rPr>
                <w:rFonts w:ascii="宋体" w:eastAsia="宋体" w:hAnsi="宋体" w:cs="宋体"/>
                <w:color w:val="000000"/>
                <w:sz w:val="18"/>
                <w:szCs w:val="18"/>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237C5F7B" w14:textId="77777777" w:rsidR="00783DDA" w:rsidRPr="00783DDA" w:rsidRDefault="00783DDA" w:rsidP="00783DDA">
            <w:pPr>
              <w:jc w:val="left"/>
              <w:rPr>
                <w:rFonts w:ascii="宋体" w:eastAsia="宋体" w:hAnsi="宋体" w:cs="宋体"/>
                <w:color w:val="000000"/>
                <w:sz w:val="18"/>
                <w:szCs w:val="18"/>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7567A7B4" w14:textId="77777777" w:rsidR="00783DDA" w:rsidRPr="00783DDA" w:rsidRDefault="00783DDA" w:rsidP="00783DDA">
            <w:pPr>
              <w:jc w:val="left"/>
              <w:rPr>
                <w:rFonts w:ascii="宋体" w:eastAsia="宋体" w:hAnsi="宋体" w:cs="宋体"/>
                <w:color w:val="000000"/>
                <w:sz w:val="18"/>
                <w:szCs w:val="18"/>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2499A32C" w14:textId="77777777" w:rsidR="00783DDA" w:rsidRPr="00783DDA" w:rsidRDefault="00783DDA" w:rsidP="00783DDA">
            <w:pPr>
              <w:jc w:val="left"/>
              <w:rPr>
                <w:rFonts w:ascii="宋体" w:eastAsia="宋体" w:hAnsi="宋体" w:cs="宋体"/>
                <w:color w:val="000000"/>
                <w:sz w:val="18"/>
                <w:szCs w:val="18"/>
              </w:rPr>
            </w:pPr>
          </w:p>
        </w:tc>
        <w:tc>
          <w:tcPr>
            <w:tcW w:w="567" w:type="dxa"/>
            <w:tcBorders>
              <w:top w:val="nil"/>
              <w:left w:val="nil"/>
              <w:bottom w:val="single" w:sz="4" w:space="0" w:color="auto"/>
              <w:right w:val="single" w:sz="4" w:space="0" w:color="auto"/>
            </w:tcBorders>
            <w:shd w:val="clear" w:color="auto" w:fill="auto"/>
            <w:vAlign w:val="center"/>
            <w:hideMark/>
          </w:tcPr>
          <w:p w14:paraId="35158F5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一</w:t>
            </w:r>
          </w:p>
        </w:tc>
        <w:tc>
          <w:tcPr>
            <w:tcW w:w="567" w:type="dxa"/>
            <w:tcBorders>
              <w:top w:val="nil"/>
              <w:left w:val="nil"/>
              <w:bottom w:val="single" w:sz="4" w:space="0" w:color="auto"/>
              <w:right w:val="single" w:sz="4" w:space="0" w:color="auto"/>
            </w:tcBorders>
            <w:shd w:val="clear" w:color="auto" w:fill="auto"/>
            <w:vAlign w:val="center"/>
            <w:hideMark/>
          </w:tcPr>
          <w:p w14:paraId="1729244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二</w:t>
            </w:r>
          </w:p>
        </w:tc>
        <w:tc>
          <w:tcPr>
            <w:tcW w:w="425" w:type="dxa"/>
            <w:tcBorders>
              <w:top w:val="nil"/>
              <w:left w:val="nil"/>
              <w:bottom w:val="single" w:sz="4" w:space="0" w:color="auto"/>
              <w:right w:val="single" w:sz="4" w:space="0" w:color="auto"/>
            </w:tcBorders>
            <w:shd w:val="clear" w:color="auto" w:fill="auto"/>
            <w:vAlign w:val="center"/>
            <w:hideMark/>
          </w:tcPr>
          <w:p w14:paraId="20623EB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三</w:t>
            </w:r>
          </w:p>
        </w:tc>
        <w:tc>
          <w:tcPr>
            <w:tcW w:w="425" w:type="dxa"/>
            <w:tcBorders>
              <w:top w:val="nil"/>
              <w:left w:val="nil"/>
              <w:bottom w:val="single" w:sz="4" w:space="0" w:color="auto"/>
              <w:right w:val="single" w:sz="4" w:space="0" w:color="auto"/>
            </w:tcBorders>
            <w:shd w:val="clear" w:color="auto" w:fill="auto"/>
            <w:vAlign w:val="center"/>
            <w:hideMark/>
          </w:tcPr>
          <w:p w14:paraId="740CDAC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四</w:t>
            </w:r>
          </w:p>
        </w:tc>
        <w:tc>
          <w:tcPr>
            <w:tcW w:w="425" w:type="dxa"/>
            <w:tcBorders>
              <w:top w:val="nil"/>
              <w:left w:val="nil"/>
              <w:bottom w:val="single" w:sz="4" w:space="0" w:color="auto"/>
              <w:right w:val="single" w:sz="4" w:space="0" w:color="auto"/>
            </w:tcBorders>
            <w:shd w:val="clear" w:color="auto" w:fill="auto"/>
            <w:vAlign w:val="center"/>
            <w:hideMark/>
          </w:tcPr>
          <w:p w14:paraId="2C31FE8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五</w:t>
            </w:r>
          </w:p>
        </w:tc>
        <w:tc>
          <w:tcPr>
            <w:tcW w:w="518" w:type="dxa"/>
            <w:tcBorders>
              <w:top w:val="nil"/>
              <w:left w:val="nil"/>
              <w:bottom w:val="single" w:sz="4" w:space="0" w:color="auto"/>
              <w:right w:val="single" w:sz="4" w:space="0" w:color="auto"/>
            </w:tcBorders>
            <w:shd w:val="clear" w:color="auto" w:fill="auto"/>
            <w:vAlign w:val="center"/>
            <w:hideMark/>
          </w:tcPr>
          <w:p w14:paraId="14FD583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六</w:t>
            </w:r>
          </w:p>
        </w:tc>
        <w:tc>
          <w:tcPr>
            <w:tcW w:w="616" w:type="dxa"/>
            <w:vMerge/>
            <w:tcBorders>
              <w:top w:val="single" w:sz="8" w:space="0" w:color="auto"/>
              <w:left w:val="single" w:sz="4" w:space="0" w:color="auto"/>
              <w:bottom w:val="single" w:sz="8" w:space="0" w:color="000000"/>
              <w:right w:val="single" w:sz="8" w:space="0" w:color="auto"/>
            </w:tcBorders>
            <w:vAlign w:val="center"/>
            <w:hideMark/>
          </w:tcPr>
          <w:p w14:paraId="562EA035" w14:textId="77777777" w:rsidR="00783DDA" w:rsidRPr="00783DDA" w:rsidRDefault="00783DDA" w:rsidP="00783DDA">
            <w:pPr>
              <w:jc w:val="left"/>
              <w:rPr>
                <w:rFonts w:ascii="宋体" w:eastAsia="宋体" w:hAnsi="宋体" w:cs="宋体"/>
                <w:color w:val="000000"/>
                <w:sz w:val="18"/>
                <w:szCs w:val="18"/>
              </w:rPr>
            </w:pPr>
          </w:p>
        </w:tc>
      </w:tr>
      <w:tr w:rsidR="00783DDA" w:rsidRPr="00783DDA" w14:paraId="709D044B" w14:textId="77777777" w:rsidTr="00783DDA">
        <w:trPr>
          <w:trHeight w:val="405"/>
        </w:trPr>
        <w:tc>
          <w:tcPr>
            <w:tcW w:w="396" w:type="dxa"/>
            <w:vMerge/>
            <w:tcBorders>
              <w:top w:val="single" w:sz="8" w:space="0" w:color="auto"/>
              <w:left w:val="single" w:sz="8" w:space="0" w:color="auto"/>
              <w:bottom w:val="single" w:sz="8" w:space="0" w:color="000000"/>
              <w:right w:val="single" w:sz="4" w:space="0" w:color="auto"/>
            </w:tcBorders>
            <w:vAlign w:val="center"/>
            <w:hideMark/>
          </w:tcPr>
          <w:p w14:paraId="7D621610"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8" w:space="0" w:color="000000"/>
              <w:right w:val="single" w:sz="4" w:space="0" w:color="000000"/>
            </w:tcBorders>
            <w:vAlign w:val="center"/>
            <w:hideMark/>
          </w:tcPr>
          <w:p w14:paraId="36F5516F" w14:textId="77777777" w:rsidR="00783DDA" w:rsidRPr="00783DDA" w:rsidRDefault="00783DDA" w:rsidP="00783DDA">
            <w:pPr>
              <w:jc w:val="left"/>
              <w:rPr>
                <w:rFonts w:ascii="宋体" w:eastAsia="宋体" w:hAnsi="宋体" w:cs="宋体"/>
                <w:color w:val="000000"/>
                <w:sz w:val="18"/>
                <w:szCs w:val="18"/>
              </w:rPr>
            </w:pPr>
          </w:p>
        </w:tc>
        <w:tc>
          <w:tcPr>
            <w:tcW w:w="1026" w:type="dxa"/>
            <w:gridSpan w:val="2"/>
            <w:vMerge/>
            <w:tcBorders>
              <w:top w:val="single" w:sz="8" w:space="0" w:color="auto"/>
              <w:left w:val="single" w:sz="4" w:space="0" w:color="auto"/>
              <w:bottom w:val="single" w:sz="8" w:space="0" w:color="000000"/>
              <w:right w:val="single" w:sz="4" w:space="0" w:color="auto"/>
            </w:tcBorders>
            <w:vAlign w:val="center"/>
            <w:hideMark/>
          </w:tcPr>
          <w:p w14:paraId="7C41DF45" w14:textId="77777777" w:rsidR="00783DDA" w:rsidRPr="00783DDA" w:rsidRDefault="00783DDA" w:rsidP="00783DDA">
            <w:pPr>
              <w:jc w:val="left"/>
              <w:rPr>
                <w:rFonts w:ascii="宋体" w:eastAsia="宋体" w:hAnsi="宋体" w:cs="宋体"/>
                <w:color w:val="000000"/>
                <w:sz w:val="18"/>
                <w:szCs w:val="18"/>
              </w:rPr>
            </w:pPr>
          </w:p>
        </w:tc>
        <w:tc>
          <w:tcPr>
            <w:tcW w:w="405" w:type="dxa"/>
            <w:vMerge/>
            <w:tcBorders>
              <w:top w:val="single" w:sz="8" w:space="0" w:color="auto"/>
              <w:left w:val="single" w:sz="4" w:space="0" w:color="auto"/>
              <w:bottom w:val="single" w:sz="8" w:space="0" w:color="000000"/>
              <w:right w:val="single" w:sz="4" w:space="0" w:color="auto"/>
            </w:tcBorders>
            <w:vAlign w:val="center"/>
            <w:hideMark/>
          </w:tcPr>
          <w:p w14:paraId="061F5301" w14:textId="77777777" w:rsidR="00783DDA" w:rsidRPr="00783DDA" w:rsidRDefault="00783DDA" w:rsidP="00783DDA">
            <w:pPr>
              <w:jc w:val="left"/>
              <w:rPr>
                <w:rFonts w:ascii="宋体" w:eastAsia="宋体" w:hAnsi="宋体" w:cs="宋体"/>
                <w:color w:val="000000"/>
                <w:sz w:val="18"/>
                <w:szCs w:val="18"/>
              </w:rPr>
            </w:pPr>
          </w:p>
        </w:tc>
        <w:tc>
          <w:tcPr>
            <w:tcW w:w="604" w:type="dxa"/>
            <w:vMerge/>
            <w:tcBorders>
              <w:top w:val="single" w:sz="8" w:space="0" w:color="auto"/>
              <w:left w:val="single" w:sz="4" w:space="0" w:color="auto"/>
              <w:bottom w:val="single" w:sz="8" w:space="0" w:color="000000"/>
              <w:right w:val="single" w:sz="4" w:space="0" w:color="auto"/>
            </w:tcBorders>
            <w:vAlign w:val="center"/>
            <w:hideMark/>
          </w:tcPr>
          <w:p w14:paraId="7AC0076E" w14:textId="77777777" w:rsidR="00783DDA" w:rsidRPr="00783DDA" w:rsidRDefault="00783DDA" w:rsidP="00783DDA">
            <w:pPr>
              <w:jc w:val="left"/>
              <w:rPr>
                <w:rFonts w:ascii="宋体" w:eastAsia="宋体" w:hAnsi="宋体" w:cs="宋体"/>
                <w:color w:val="000000"/>
                <w:sz w:val="18"/>
                <w:szCs w:val="18"/>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33E9FE66" w14:textId="77777777" w:rsidR="00783DDA" w:rsidRPr="00783DDA" w:rsidRDefault="00783DDA" w:rsidP="00783DDA">
            <w:pPr>
              <w:jc w:val="left"/>
              <w:rPr>
                <w:rFonts w:ascii="宋体" w:eastAsia="宋体" w:hAnsi="宋体" w:cs="宋体"/>
                <w:color w:val="000000"/>
                <w:sz w:val="18"/>
                <w:szCs w:val="18"/>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32D15736" w14:textId="77777777" w:rsidR="00783DDA" w:rsidRPr="00783DDA" w:rsidRDefault="00783DDA" w:rsidP="00783DDA">
            <w:pPr>
              <w:jc w:val="left"/>
              <w:rPr>
                <w:rFonts w:ascii="宋体" w:eastAsia="宋体" w:hAnsi="宋体" w:cs="宋体"/>
                <w:color w:val="000000"/>
                <w:sz w:val="18"/>
                <w:szCs w:val="18"/>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240B8963" w14:textId="77777777" w:rsidR="00783DDA" w:rsidRPr="00783DDA" w:rsidRDefault="00783DDA" w:rsidP="00783DDA">
            <w:pPr>
              <w:jc w:val="left"/>
              <w:rPr>
                <w:rFonts w:ascii="宋体" w:eastAsia="宋体" w:hAnsi="宋体" w:cs="宋体"/>
                <w:color w:val="000000"/>
                <w:sz w:val="18"/>
                <w:szCs w:val="18"/>
              </w:rPr>
            </w:pPr>
          </w:p>
        </w:tc>
        <w:tc>
          <w:tcPr>
            <w:tcW w:w="567" w:type="dxa"/>
            <w:tcBorders>
              <w:top w:val="nil"/>
              <w:left w:val="nil"/>
              <w:bottom w:val="single" w:sz="8" w:space="0" w:color="auto"/>
              <w:right w:val="single" w:sz="4" w:space="0" w:color="auto"/>
            </w:tcBorders>
            <w:shd w:val="clear" w:color="auto" w:fill="auto"/>
            <w:vAlign w:val="center"/>
            <w:hideMark/>
          </w:tcPr>
          <w:p w14:paraId="69A25B7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18/0</w:t>
            </w:r>
          </w:p>
        </w:tc>
        <w:tc>
          <w:tcPr>
            <w:tcW w:w="567" w:type="dxa"/>
            <w:tcBorders>
              <w:top w:val="nil"/>
              <w:left w:val="nil"/>
              <w:bottom w:val="single" w:sz="8" w:space="0" w:color="auto"/>
              <w:right w:val="single" w:sz="4" w:space="0" w:color="auto"/>
            </w:tcBorders>
            <w:shd w:val="clear" w:color="auto" w:fill="auto"/>
            <w:vAlign w:val="center"/>
            <w:hideMark/>
          </w:tcPr>
          <w:p w14:paraId="149C403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18/0</w:t>
            </w:r>
          </w:p>
        </w:tc>
        <w:tc>
          <w:tcPr>
            <w:tcW w:w="425" w:type="dxa"/>
            <w:tcBorders>
              <w:top w:val="nil"/>
              <w:left w:val="nil"/>
              <w:bottom w:val="single" w:sz="8" w:space="0" w:color="auto"/>
              <w:right w:val="single" w:sz="4" w:space="0" w:color="auto"/>
            </w:tcBorders>
            <w:shd w:val="clear" w:color="auto" w:fill="auto"/>
            <w:vAlign w:val="center"/>
            <w:hideMark/>
          </w:tcPr>
          <w:p w14:paraId="4958899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18/0</w:t>
            </w:r>
          </w:p>
        </w:tc>
        <w:tc>
          <w:tcPr>
            <w:tcW w:w="425" w:type="dxa"/>
            <w:tcBorders>
              <w:top w:val="nil"/>
              <w:left w:val="nil"/>
              <w:bottom w:val="single" w:sz="8" w:space="0" w:color="auto"/>
              <w:right w:val="single" w:sz="4" w:space="0" w:color="auto"/>
            </w:tcBorders>
            <w:shd w:val="clear" w:color="auto" w:fill="auto"/>
            <w:vAlign w:val="center"/>
            <w:hideMark/>
          </w:tcPr>
          <w:p w14:paraId="64A28F1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18/0</w:t>
            </w:r>
          </w:p>
        </w:tc>
        <w:tc>
          <w:tcPr>
            <w:tcW w:w="425" w:type="dxa"/>
            <w:tcBorders>
              <w:top w:val="nil"/>
              <w:left w:val="nil"/>
              <w:bottom w:val="single" w:sz="8" w:space="0" w:color="auto"/>
              <w:right w:val="single" w:sz="4" w:space="0" w:color="auto"/>
            </w:tcBorders>
            <w:shd w:val="clear" w:color="auto" w:fill="auto"/>
            <w:vAlign w:val="center"/>
            <w:hideMark/>
          </w:tcPr>
          <w:p w14:paraId="4B58322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14/4</w:t>
            </w:r>
          </w:p>
        </w:tc>
        <w:tc>
          <w:tcPr>
            <w:tcW w:w="518" w:type="dxa"/>
            <w:tcBorders>
              <w:top w:val="nil"/>
              <w:left w:val="nil"/>
              <w:bottom w:val="single" w:sz="8" w:space="0" w:color="auto"/>
              <w:right w:val="single" w:sz="4" w:space="0" w:color="auto"/>
            </w:tcBorders>
            <w:shd w:val="clear" w:color="auto" w:fill="auto"/>
            <w:vAlign w:val="center"/>
            <w:hideMark/>
          </w:tcPr>
          <w:p w14:paraId="1189095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0/20</w:t>
            </w:r>
          </w:p>
        </w:tc>
        <w:tc>
          <w:tcPr>
            <w:tcW w:w="616" w:type="dxa"/>
            <w:vMerge/>
            <w:tcBorders>
              <w:top w:val="single" w:sz="8" w:space="0" w:color="auto"/>
              <w:left w:val="single" w:sz="4" w:space="0" w:color="auto"/>
              <w:bottom w:val="single" w:sz="8" w:space="0" w:color="000000"/>
              <w:right w:val="single" w:sz="8" w:space="0" w:color="auto"/>
            </w:tcBorders>
            <w:vAlign w:val="center"/>
            <w:hideMark/>
          </w:tcPr>
          <w:p w14:paraId="51381C28" w14:textId="77777777" w:rsidR="00783DDA" w:rsidRPr="00783DDA" w:rsidRDefault="00783DDA" w:rsidP="00783DDA">
            <w:pPr>
              <w:jc w:val="left"/>
              <w:rPr>
                <w:rFonts w:ascii="宋体" w:eastAsia="宋体" w:hAnsi="宋体" w:cs="宋体"/>
                <w:color w:val="000000"/>
                <w:sz w:val="18"/>
                <w:szCs w:val="18"/>
              </w:rPr>
            </w:pPr>
          </w:p>
        </w:tc>
      </w:tr>
      <w:tr w:rsidR="00783DDA" w:rsidRPr="00783DDA" w14:paraId="0DA9EF13" w14:textId="77777777" w:rsidTr="00783DDA">
        <w:trPr>
          <w:trHeight w:val="360"/>
        </w:trPr>
        <w:tc>
          <w:tcPr>
            <w:tcW w:w="396" w:type="dxa"/>
            <w:vMerge w:val="restart"/>
            <w:tcBorders>
              <w:top w:val="nil"/>
              <w:left w:val="single" w:sz="8" w:space="0" w:color="auto"/>
              <w:bottom w:val="nil"/>
              <w:right w:val="nil"/>
            </w:tcBorders>
            <w:shd w:val="clear" w:color="auto" w:fill="auto"/>
            <w:vAlign w:val="center"/>
            <w:hideMark/>
          </w:tcPr>
          <w:p w14:paraId="52BAA25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公共</w:t>
            </w:r>
            <w:r w:rsidRPr="00783DDA">
              <w:rPr>
                <w:rFonts w:ascii="宋体" w:eastAsia="宋体" w:hAnsi="宋体" w:cs="宋体" w:hint="eastAsia"/>
                <w:color w:val="000000"/>
                <w:sz w:val="18"/>
                <w:szCs w:val="18"/>
              </w:rPr>
              <w:lastRenderedPageBreak/>
              <w:t>基础课</w:t>
            </w:r>
          </w:p>
        </w:tc>
        <w:tc>
          <w:tcPr>
            <w:tcW w:w="40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CF1B4A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lastRenderedPageBreak/>
              <w:t>必修</w:t>
            </w:r>
            <w:r w:rsidRPr="00783DDA">
              <w:rPr>
                <w:rFonts w:ascii="宋体" w:eastAsia="宋体" w:hAnsi="宋体" w:cs="宋体" w:hint="eastAsia"/>
                <w:color w:val="000000"/>
                <w:sz w:val="18"/>
                <w:szCs w:val="18"/>
              </w:rPr>
              <w:lastRenderedPageBreak/>
              <w:t>课</w:t>
            </w:r>
          </w:p>
        </w:tc>
        <w:tc>
          <w:tcPr>
            <w:tcW w:w="1026" w:type="dxa"/>
            <w:gridSpan w:val="2"/>
            <w:tcBorders>
              <w:top w:val="nil"/>
              <w:left w:val="nil"/>
              <w:bottom w:val="single" w:sz="4" w:space="0" w:color="auto"/>
              <w:right w:val="single" w:sz="4" w:space="0" w:color="auto"/>
            </w:tcBorders>
            <w:shd w:val="clear" w:color="auto" w:fill="auto"/>
            <w:vAlign w:val="center"/>
            <w:hideMark/>
          </w:tcPr>
          <w:p w14:paraId="3FAC1920"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lastRenderedPageBreak/>
              <w:t>中国特色社会主义</w:t>
            </w:r>
          </w:p>
        </w:tc>
        <w:tc>
          <w:tcPr>
            <w:tcW w:w="405" w:type="dxa"/>
            <w:tcBorders>
              <w:top w:val="nil"/>
              <w:left w:val="nil"/>
              <w:bottom w:val="single" w:sz="4" w:space="0" w:color="auto"/>
              <w:right w:val="single" w:sz="4" w:space="0" w:color="auto"/>
            </w:tcBorders>
            <w:shd w:val="clear" w:color="auto" w:fill="auto"/>
            <w:vAlign w:val="center"/>
            <w:hideMark/>
          </w:tcPr>
          <w:p w14:paraId="484CABC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4066D24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439CBCB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6F01702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2539868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2AEABF9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67" w:type="dxa"/>
            <w:tcBorders>
              <w:top w:val="nil"/>
              <w:left w:val="nil"/>
              <w:bottom w:val="single" w:sz="4" w:space="0" w:color="auto"/>
              <w:right w:val="single" w:sz="4" w:space="0" w:color="auto"/>
            </w:tcBorders>
            <w:shd w:val="clear" w:color="auto" w:fill="auto"/>
            <w:vAlign w:val="center"/>
            <w:hideMark/>
          </w:tcPr>
          <w:p w14:paraId="0AC4AF7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68C372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C2BD11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80152F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65D8D85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val="restart"/>
            <w:tcBorders>
              <w:top w:val="nil"/>
              <w:left w:val="single" w:sz="4" w:space="0" w:color="auto"/>
              <w:bottom w:val="single" w:sz="8" w:space="0" w:color="000000"/>
              <w:right w:val="single" w:sz="8" w:space="0" w:color="auto"/>
            </w:tcBorders>
            <w:shd w:val="clear" w:color="auto" w:fill="auto"/>
            <w:vAlign w:val="center"/>
            <w:hideMark/>
          </w:tcPr>
          <w:p w14:paraId="4AF0A9AB" w14:textId="6F756A11"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3</w:t>
            </w:r>
            <w:r w:rsidR="00442B1E">
              <w:rPr>
                <w:rFonts w:ascii="宋体" w:eastAsia="宋体" w:hAnsi="宋体" w:cs="宋体"/>
                <w:color w:val="000000"/>
                <w:sz w:val="20"/>
                <w:szCs w:val="20"/>
              </w:rPr>
              <w:t>6</w:t>
            </w:r>
            <w:r w:rsidRPr="00783DDA">
              <w:rPr>
                <w:rFonts w:ascii="宋体" w:eastAsia="宋体" w:hAnsi="宋体" w:cs="宋体" w:hint="eastAsia"/>
                <w:color w:val="000000"/>
                <w:sz w:val="20"/>
                <w:szCs w:val="20"/>
              </w:rPr>
              <w:t>%</w:t>
            </w:r>
          </w:p>
        </w:tc>
      </w:tr>
      <w:tr w:rsidR="00783DDA" w:rsidRPr="00783DDA" w14:paraId="7D0B9DD6" w14:textId="77777777" w:rsidTr="00783DDA">
        <w:trPr>
          <w:trHeight w:val="360"/>
        </w:trPr>
        <w:tc>
          <w:tcPr>
            <w:tcW w:w="396" w:type="dxa"/>
            <w:vMerge/>
            <w:tcBorders>
              <w:top w:val="nil"/>
              <w:left w:val="single" w:sz="8" w:space="0" w:color="auto"/>
              <w:bottom w:val="nil"/>
              <w:right w:val="nil"/>
            </w:tcBorders>
            <w:vAlign w:val="center"/>
            <w:hideMark/>
          </w:tcPr>
          <w:p w14:paraId="4B45593C"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3E7D2884"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628821FF"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心理健康与职业生涯</w:t>
            </w:r>
          </w:p>
        </w:tc>
        <w:tc>
          <w:tcPr>
            <w:tcW w:w="405" w:type="dxa"/>
            <w:tcBorders>
              <w:top w:val="nil"/>
              <w:left w:val="nil"/>
              <w:bottom w:val="single" w:sz="4" w:space="0" w:color="auto"/>
              <w:right w:val="single" w:sz="4" w:space="0" w:color="auto"/>
            </w:tcBorders>
            <w:shd w:val="clear" w:color="auto" w:fill="auto"/>
            <w:vAlign w:val="center"/>
            <w:hideMark/>
          </w:tcPr>
          <w:p w14:paraId="1B8D2FD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127237A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42CD0F7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4FD79C0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1D8A8BA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671CFD0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5E23000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7FC5FA1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919335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6D3F79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0CCEF57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7AAA9463" w14:textId="77777777" w:rsidR="00783DDA" w:rsidRPr="00783DDA" w:rsidRDefault="00783DDA" w:rsidP="00783DDA">
            <w:pPr>
              <w:jc w:val="left"/>
              <w:rPr>
                <w:rFonts w:ascii="宋体" w:eastAsia="宋体" w:hAnsi="宋体" w:cs="宋体"/>
                <w:color w:val="000000"/>
                <w:sz w:val="20"/>
                <w:szCs w:val="20"/>
              </w:rPr>
            </w:pPr>
          </w:p>
        </w:tc>
      </w:tr>
      <w:tr w:rsidR="00783DDA" w:rsidRPr="00783DDA" w14:paraId="4B62A1A5" w14:textId="77777777" w:rsidTr="00783DDA">
        <w:trPr>
          <w:trHeight w:val="360"/>
        </w:trPr>
        <w:tc>
          <w:tcPr>
            <w:tcW w:w="396" w:type="dxa"/>
            <w:vMerge/>
            <w:tcBorders>
              <w:top w:val="nil"/>
              <w:left w:val="single" w:sz="8" w:space="0" w:color="auto"/>
              <w:bottom w:val="nil"/>
              <w:right w:val="nil"/>
            </w:tcBorders>
            <w:vAlign w:val="center"/>
            <w:hideMark/>
          </w:tcPr>
          <w:p w14:paraId="41B30EF5"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0D519C5B"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0EE81040"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哲学与人生</w:t>
            </w:r>
          </w:p>
        </w:tc>
        <w:tc>
          <w:tcPr>
            <w:tcW w:w="405" w:type="dxa"/>
            <w:tcBorders>
              <w:top w:val="nil"/>
              <w:left w:val="nil"/>
              <w:bottom w:val="single" w:sz="4" w:space="0" w:color="auto"/>
              <w:right w:val="single" w:sz="4" w:space="0" w:color="auto"/>
            </w:tcBorders>
            <w:shd w:val="clear" w:color="auto" w:fill="auto"/>
            <w:vAlign w:val="center"/>
            <w:hideMark/>
          </w:tcPr>
          <w:p w14:paraId="77C41BC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396A616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4128A56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4F5D741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4F3ABDB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1B8CF3E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0975469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321399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5CAB149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A41003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1AB28D1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4EDB3A91" w14:textId="77777777" w:rsidR="00783DDA" w:rsidRPr="00783DDA" w:rsidRDefault="00783DDA" w:rsidP="00783DDA">
            <w:pPr>
              <w:jc w:val="left"/>
              <w:rPr>
                <w:rFonts w:ascii="宋体" w:eastAsia="宋体" w:hAnsi="宋体" w:cs="宋体"/>
                <w:color w:val="000000"/>
                <w:sz w:val="20"/>
                <w:szCs w:val="20"/>
              </w:rPr>
            </w:pPr>
          </w:p>
        </w:tc>
      </w:tr>
      <w:tr w:rsidR="00783DDA" w:rsidRPr="00783DDA" w14:paraId="04695733" w14:textId="77777777" w:rsidTr="00783DDA">
        <w:trPr>
          <w:trHeight w:val="360"/>
        </w:trPr>
        <w:tc>
          <w:tcPr>
            <w:tcW w:w="396" w:type="dxa"/>
            <w:vMerge/>
            <w:tcBorders>
              <w:top w:val="nil"/>
              <w:left w:val="single" w:sz="8" w:space="0" w:color="auto"/>
              <w:bottom w:val="nil"/>
              <w:right w:val="nil"/>
            </w:tcBorders>
            <w:vAlign w:val="center"/>
            <w:hideMark/>
          </w:tcPr>
          <w:p w14:paraId="21E01009"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2BD3DB9F"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000000" w:fill="FFFFFF"/>
            <w:vAlign w:val="center"/>
            <w:hideMark/>
          </w:tcPr>
          <w:p w14:paraId="799D3EFF"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职业道德与法治</w:t>
            </w:r>
          </w:p>
        </w:tc>
        <w:tc>
          <w:tcPr>
            <w:tcW w:w="405" w:type="dxa"/>
            <w:tcBorders>
              <w:top w:val="nil"/>
              <w:left w:val="nil"/>
              <w:bottom w:val="single" w:sz="4" w:space="0" w:color="auto"/>
              <w:right w:val="single" w:sz="4" w:space="0" w:color="auto"/>
            </w:tcBorders>
            <w:shd w:val="clear" w:color="000000" w:fill="FFFFFF"/>
            <w:vAlign w:val="center"/>
            <w:hideMark/>
          </w:tcPr>
          <w:p w14:paraId="2086AD7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000000" w:fill="FFFFFF"/>
            <w:vAlign w:val="center"/>
            <w:hideMark/>
          </w:tcPr>
          <w:p w14:paraId="69BA107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000000" w:fill="FFFFFF"/>
            <w:vAlign w:val="center"/>
            <w:hideMark/>
          </w:tcPr>
          <w:p w14:paraId="221580D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000000" w:fill="FFFFFF"/>
            <w:vAlign w:val="center"/>
            <w:hideMark/>
          </w:tcPr>
          <w:p w14:paraId="2DFC7E0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000000" w:fill="FFFFFF"/>
            <w:vAlign w:val="center"/>
            <w:hideMark/>
          </w:tcPr>
          <w:p w14:paraId="4A7B24F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000000" w:fill="FFFFFF"/>
            <w:vAlign w:val="center"/>
            <w:hideMark/>
          </w:tcPr>
          <w:p w14:paraId="7146C6F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14:paraId="434BCF6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14:paraId="4E600B4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14:paraId="559D04A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000000" w:fill="FFFFFF"/>
            <w:vAlign w:val="center"/>
            <w:hideMark/>
          </w:tcPr>
          <w:p w14:paraId="03C9139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000000" w:fill="FFFFFF"/>
            <w:vAlign w:val="center"/>
            <w:hideMark/>
          </w:tcPr>
          <w:p w14:paraId="5400C71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3CE3A623" w14:textId="77777777" w:rsidR="00783DDA" w:rsidRPr="00783DDA" w:rsidRDefault="00783DDA" w:rsidP="00783DDA">
            <w:pPr>
              <w:jc w:val="left"/>
              <w:rPr>
                <w:rFonts w:ascii="宋体" w:eastAsia="宋体" w:hAnsi="宋体" w:cs="宋体"/>
                <w:color w:val="000000"/>
                <w:sz w:val="20"/>
                <w:szCs w:val="20"/>
              </w:rPr>
            </w:pPr>
          </w:p>
        </w:tc>
      </w:tr>
      <w:tr w:rsidR="00783DDA" w:rsidRPr="00783DDA" w14:paraId="3D46B392" w14:textId="77777777" w:rsidTr="00783DDA">
        <w:trPr>
          <w:trHeight w:val="499"/>
        </w:trPr>
        <w:tc>
          <w:tcPr>
            <w:tcW w:w="396" w:type="dxa"/>
            <w:vMerge/>
            <w:tcBorders>
              <w:top w:val="nil"/>
              <w:left w:val="single" w:sz="8" w:space="0" w:color="auto"/>
              <w:bottom w:val="nil"/>
              <w:right w:val="nil"/>
            </w:tcBorders>
            <w:vAlign w:val="center"/>
            <w:hideMark/>
          </w:tcPr>
          <w:p w14:paraId="5842E1C5"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18DC1CC8"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4F48F2CE" w14:textId="77777777" w:rsidR="00783DDA" w:rsidRPr="00783DDA" w:rsidRDefault="00783DDA" w:rsidP="00783DDA">
            <w:pPr>
              <w:jc w:val="left"/>
              <w:rPr>
                <w:rFonts w:ascii="宋体" w:eastAsia="宋体" w:hAnsi="宋体" w:cs="宋体"/>
                <w:color w:val="000000"/>
                <w:sz w:val="16"/>
                <w:szCs w:val="16"/>
              </w:rPr>
            </w:pPr>
            <w:r w:rsidRPr="00783DDA">
              <w:rPr>
                <w:rFonts w:ascii="宋体" w:eastAsia="宋体" w:hAnsi="宋体" w:cs="宋体" w:hint="eastAsia"/>
                <w:color w:val="000000"/>
                <w:sz w:val="16"/>
                <w:szCs w:val="16"/>
              </w:rPr>
              <w:t>习近平新时代中国特色社会主义思想学生读本</w:t>
            </w:r>
          </w:p>
        </w:tc>
        <w:tc>
          <w:tcPr>
            <w:tcW w:w="405" w:type="dxa"/>
            <w:tcBorders>
              <w:top w:val="nil"/>
              <w:left w:val="nil"/>
              <w:bottom w:val="single" w:sz="4" w:space="0" w:color="auto"/>
              <w:right w:val="single" w:sz="4" w:space="0" w:color="auto"/>
            </w:tcBorders>
            <w:shd w:val="clear" w:color="auto" w:fill="auto"/>
            <w:vAlign w:val="center"/>
            <w:hideMark/>
          </w:tcPr>
          <w:p w14:paraId="3C97B3FC" w14:textId="77777777" w:rsidR="00783DDA" w:rsidRPr="00783DDA" w:rsidRDefault="00783DDA" w:rsidP="00783DDA">
            <w:pPr>
              <w:jc w:val="center"/>
              <w:rPr>
                <w:rFonts w:ascii="宋体" w:eastAsia="宋体" w:hAnsi="宋体" w:cs="宋体"/>
                <w:sz w:val="18"/>
                <w:szCs w:val="18"/>
              </w:rPr>
            </w:pPr>
            <w:r w:rsidRPr="00783DDA">
              <w:rPr>
                <w:rFonts w:ascii="宋体" w:eastAsia="宋体" w:hAnsi="宋体" w:cs="宋体" w:hint="eastAsia"/>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22E09AA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1D998C7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18</w:t>
            </w:r>
          </w:p>
        </w:tc>
        <w:tc>
          <w:tcPr>
            <w:tcW w:w="709" w:type="dxa"/>
            <w:tcBorders>
              <w:top w:val="nil"/>
              <w:left w:val="nil"/>
              <w:bottom w:val="single" w:sz="4" w:space="0" w:color="auto"/>
              <w:right w:val="single" w:sz="4" w:space="0" w:color="auto"/>
            </w:tcBorders>
            <w:shd w:val="clear" w:color="auto" w:fill="auto"/>
            <w:vAlign w:val="center"/>
            <w:hideMark/>
          </w:tcPr>
          <w:p w14:paraId="26ADEFD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18</w:t>
            </w:r>
          </w:p>
        </w:tc>
        <w:tc>
          <w:tcPr>
            <w:tcW w:w="709" w:type="dxa"/>
            <w:tcBorders>
              <w:top w:val="nil"/>
              <w:left w:val="nil"/>
              <w:bottom w:val="single" w:sz="4" w:space="0" w:color="auto"/>
              <w:right w:val="single" w:sz="4" w:space="0" w:color="auto"/>
            </w:tcBorders>
            <w:shd w:val="clear" w:color="auto" w:fill="auto"/>
            <w:vAlign w:val="center"/>
            <w:hideMark/>
          </w:tcPr>
          <w:p w14:paraId="79D60F2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2410FA8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567" w:type="dxa"/>
            <w:tcBorders>
              <w:top w:val="nil"/>
              <w:left w:val="nil"/>
              <w:bottom w:val="single" w:sz="4" w:space="0" w:color="auto"/>
              <w:right w:val="single" w:sz="4" w:space="0" w:color="auto"/>
            </w:tcBorders>
            <w:shd w:val="clear" w:color="auto" w:fill="auto"/>
            <w:vAlign w:val="center"/>
            <w:hideMark/>
          </w:tcPr>
          <w:p w14:paraId="3A68DEE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43BD1B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5E8D06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F904D2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4DED629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26EBC08D" w14:textId="77777777" w:rsidR="00783DDA" w:rsidRPr="00783DDA" w:rsidRDefault="00783DDA" w:rsidP="00783DDA">
            <w:pPr>
              <w:jc w:val="left"/>
              <w:rPr>
                <w:rFonts w:ascii="宋体" w:eastAsia="宋体" w:hAnsi="宋体" w:cs="宋体"/>
                <w:color w:val="000000"/>
                <w:sz w:val="20"/>
                <w:szCs w:val="20"/>
              </w:rPr>
            </w:pPr>
          </w:p>
        </w:tc>
      </w:tr>
      <w:tr w:rsidR="00783DDA" w:rsidRPr="00783DDA" w14:paraId="76136DE6" w14:textId="77777777" w:rsidTr="00783DDA">
        <w:trPr>
          <w:trHeight w:val="360"/>
        </w:trPr>
        <w:tc>
          <w:tcPr>
            <w:tcW w:w="396" w:type="dxa"/>
            <w:vMerge/>
            <w:tcBorders>
              <w:top w:val="nil"/>
              <w:left w:val="single" w:sz="8" w:space="0" w:color="auto"/>
              <w:bottom w:val="nil"/>
              <w:right w:val="nil"/>
            </w:tcBorders>
            <w:vAlign w:val="center"/>
            <w:hideMark/>
          </w:tcPr>
          <w:p w14:paraId="5C63B36A"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77E6DF5E"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6F140EA2"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语文</w:t>
            </w:r>
          </w:p>
        </w:tc>
        <w:tc>
          <w:tcPr>
            <w:tcW w:w="405" w:type="dxa"/>
            <w:tcBorders>
              <w:top w:val="nil"/>
              <w:left w:val="nil"/>
              <w:bottom w:val="single" w:sz="4" w:space="0" w:color="auto"/>
              <w:right w:val="single" w:sz="4" w:space="0" w:color="auto"/>
            </w:tcBorders>
            <w:shd w:val="clear" w:color="auto" w:fill="auto"/>
            <w:vAlign w:val="center"/>
            <w:hideMark/>
          </w:tcPr>
          <w:p w14:paraId="6F8255D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7624C03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7AF01D4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180</w:t>
            </w:r>
          </w:p>
        </w:tc>
        <w:tc>
          <w:tcPr>
            <w:tcW w:w="709" w:type="dxa"/>
            <w:tcBorders>
              <w:top w:val="nil"/>
              <w:left w:val="nil"/>
              <w:bottom w:val="single" w:sz="4" w:space="0" w:color="auto"/>
              <w:right w:val="single" w:sz="4" w:space="0" w:color="auto"/>
            </w:tcBorders>
            <w:shd w:val="clear" w:color="auto" w:fill="auto"/>
            <w:vAlign w:val="center"/>
            <w:hideMark/>
          </w:tcPr>
          <w:p w14:paraId="68A1333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180</w:t>
            </w:r>
          </w:p>
        </w:tc>
        <w:tc>
          <w:tcPr>
            <w:tcW w:w="709" w:type="dxa"/>
            <w:tcBorders>
              <w:top w:val="nil"/>
              <w:left w:val="nil"/>
              <w:bottom w:val="single" w:sz="4" w:space="0" w:color="auto"/>
              <w:right w:val="single" w:sz="4" w:space="0" w:color="auto"/>
            </w:tcBorders>
            <w:shd w:val="clear" w:color="auto" w:fill="auto"/>
            <w:vAlign w:val="center"/>
            <w:hideMark/>
          </w:tcPr>
          <w:p w14:paraId="0B37BFB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74C3BD4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4</w:t>
            </w:r>
          </w:p>
        </w:tc>
        <w:tc>
          <w:tcPr>
            <w:tcW w:w="567" w:type="dxa"/>
            <w:tcBorders>
              <w:top w:val="nil"/>
              <w:left w:val="nil"/>
              <w:bottom w:val="single" w:sz="4" w:space="0" w:color="auto"/>
              <w:right w:val="single" w:sz="4" w:space="0" w:color="auto"/>
            </w:tcBorders>
            <w:shd w:val="clear" w:color="auto" w:fill="auto"/>
            <w:vAlign w:val="center"/>
            <w:hideMark/>
          </w:tcPr>
          <w:p w14:paraId="1441442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4</w:t>
            </w:r>
          </w:p>
        </w:tc>
        <w:tc>
          <w:tcPr>
            <w:tcW w:w="425" w:type="dxa"/>
            <w:tcBorders>
              <w:top w:val="nil"/>
              <w:left w:val="nil"/>
              <w:bottom w:val="single" w:sz="4" w:space="0" w:color="auto"/>
              <w:right w:val="single" w:sz="4" w:space="0" w:color="auto"/>
            </w:tcBorders>
            <w:shd w:val="clear" w:color="auto" w:fill="auto"/>
            <w:vAlign w:val="center"/>
            <w:hideMark/>
          </w:tcPr>
          <w:p w14:paraId="26E073A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0BC154D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2E1668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6C27CE8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4E2B817D" w14:textId="77777777" w:rsidR="00783DDA" w:rsidRPr="00783DDA" w:rsidRDefault="00783DDA" w:rsidP="00783DDA">
            <w:pPr>
              <w:jc w:val="left"/>
              <w:rPr>
                <w:rFonts w:ascii="宋体" w:eastAsia="宋体" w:hAnsi="宋体" w:cs="宋体"/>
                <w:color w:val="000000"/>
                <w:sz w:val="20"/>
                <w:szCs w:val="20"/>
              </w:rPr>
            </w:pPr>
          </w:p>
        </w:tc>
      </w:tr>
      <w:tr w:rsidR="00783DDA" w:rsidRPr="00783DDA" w14:paraId="6469188C" w14:textId="77777777" w:rsidTr="00783DDA">
        <w:trPr>
          <w:trHeight w:val="360"/>
        </w:trPr>
        <w:tc>
          <w:tcPr>
            <w:tcW w:w="396" w:type="dxa"/>
            <w:vMerge/>
            <w:tcBorders>
              <w:top w:val="nil"/>
              <w:left w:val="single" w:sz="8" w:space="0" w:color="auto"/>
              <w:bottom w:val="nil"/>
              <w:right w:val="nil"/>
            </w:tcBorders>
            <w:vAlign w:val="center"/>
            <w:hideMark/>
          </w:tcPr>
          <w:p w14:paraId="626C1A6C"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683E8377"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41464B17"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数学</w:t>
            </w:r>
          </w:p>
        </w:tc>
        <w:tc>
          <w:tcPr>
            <w:tcW w:w="405" w:type="dxa"/>
            <w:tcBorders>
              <w:top w:val="nil"/>
              <w:left w:val="nil"/>
              <w:bottom w:val="single" w:sz="4" w:space="0" w:color="auto"/>
              <w:right w:val="single" w:sz="4" w:space="0" w:color="auto"/>
            </w:tcBorders>
            <w:shd w:val="clear" w:color="auto" w:fill="auto"/>
            <w:vAlign w:val="center"/>
            <w:hideMark/>
          </w:tcPr>
          <w:p w14:paraId="40BB898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759891A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7919A78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144</w:t>
            </w:r>
          </w:p>
        </w:tc>
        <w:tc>
          <w:tcPr>
            <w:tcW w:w="709" w:type="dxa"/>
            <w:tcBorders>
              <w:top w:val="nil"/>
              <w:left w:val="nil"/>
              <w:bottom w:val="single" w:sz="4" w:space="0" w:color="auto"/>
              <w:right w:val="single" w:sz="4" w:space="0" w:color="auto"/>
            </w:tcBorders>
            <w:shd w:val="clear" w:color="auto" w:fill="auto"/>
            <w:vAlign w:val="center"/>
            <w:hideMark/>
          </w:tcPr>
          <w:p w14:paraId="683D1F3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144</w:t>
            </w:r>
          </w:p>
        </w:tc>
        <w:tc>
          <w:tcPr>
            <w:tcW w:w="709" w:type="dxa"/>
            <w:tcBorders>
              <w:top w:val="nil"/>
              <w:left w:val="nil"/>
              <w:bottom w:val="single" w:sz="4" w:space="0" w:color="auto"/>
              <w:right w:val="single" w:sz="4" w:space="0" w:color="auto"/>
            </w:tcBorders>
            <w:shd w:val="clear" w:color="auto" w:fill="auto"/>
            <w:vAlign w:val="center"/>
            <w:hideMark/>
          </w:tcPr>
          <w:p w14:paraId="0BE26E5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08B0141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w:t>
            </w:r>
          </w:p>
        </w:tc>
        <w:tc>
          <w:tcPr>
            <w:tcW w:w="567" w:type="dxa"/>
            <w:tcBorders>
              <w:top w:val="nil"/>
              <w:left w:val="nil"/>
              <w:bottom w:val="single" w:sz="4" w:space="0" w:color="auto"/>
              <w:right w:val="single" w:sz="4" w:space="0" w:color="auto"/>
            </w:tcBorders>
            <w:shd w:val="clear" w:color="auto" w:fill="auto"/>
            <w:vAlign w:val="center"/>
            <w:hideMark/>
          </w:tcPr>
          <w:p w14:paraId="660076D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w:t>
            </w:r>
          </w:p>
        </w:tc>
        <w:tc>
          <w:tcPr>
            <w:tcW w:w="425" w:type="dxa"/>
            <w:tcBorders>
              <w:top w:val="nil"/>
              <w:left w:val="nil"/>
              <w:bottom w:val="single" w:sz="4" w:space="0" w:color="auto"/>
              <w:right w:val="single" w:sz="4" w:space="0" w:color="auto"/>
            </w:tcBorders>
            <w:shd w:val="clear" w:color="auto" w:fill="auto"/>
            <w:vAlign w:val="center"/>
            <w:hideMark/>
          </w:tcPr>
          <w:p w14:paraId="3ADB51C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0ADCD99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5946CB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3A1A9F4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2A5D9D52" w14:textId="77777777" w:rsidR="00783DDA" w:rsidRPr="00783DDA" w:rsidRDefault="00783DDA" w:rsidP="00783DDA">
            <w:pPr>
              <w:jc w:val="left"/>
              <w:rPr>
                <w:rFonts w:ascii="宋体" w:eastAsia="宋体" w:hAnsi="宋体" w:cs="宋体"/>
                <w:color w:val="000000"/>
                <w:sz w:val="20"/>
                <w:szCs w:val="20"/>
              </w:rPr>
            </w:pPr>
          </w:p>
        </w:tc>
      </w:tr>
      <w:tr w:rsidR="00783DDA" w:rsidRPr="00783DDA" w14:paraId="300B0BF4" w14:textId="77777777" w:rsidTr="00783DDA">
        <w:trPr>
          <w:trHeight w:val="360"/>
        </w:trPr>
        <w:tc>
          <w:tcPr>
            <w:tcW w:w="396" w:type="dxa"/>
            <w:vMerge/>
            <w:tcBorders>
              <w:top w:val="nil"/>
              <w:left w:val="single" w:sz="8" w:space="0" w:color="auto"/>
              <w:bottom w:val="nil"/>
              <w:right w:val="nil"/>
            </w:tcBorders>
            <w:vAlign w:val="center"/>
            <w:hideMark/>
          </w:tcPr>
          <w:p w14:paraId="2EDF90D2"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51C39996"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57E7EC67"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英语</w:t>
            </w:r>
          </w:p>
        </w:tc>
        <w:tc>
          <w:tcPr>
            <w:tcW w:w="405" w:type="dxa"/>
            <w:tcBorders>
              <w:top w:val="nil"/>
              <w:left w:val="nil"/>
              <w:bottom w:val="single" w:sz="4" w:space="0" w:color="auto"/>
              <w:right w:val="single" w:sz="4" w:space="0" w:color="auto"/>
            </w:tcBorders>
            <w:shd w:val="clear" w:color="auto" w:fill="auto"/>
            <w:vAlign w:val="center"/>
            <w:hideMark/>
          </w:tcPr>
          <w:p w14:paraId="77650E3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7AE0772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10470AB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172</w:t>
            </w:r>
          </w:p>
        </w:tc>
        <w:tc>
          <w:tcPr>
            <w:tcW w:w="709" w:type="dxa"/>
            <w:tcBorders>
              <w:top w:val="nil"/>
              <w:left w:val="nil"/>
              <w:bottom w:val="single" w:sz="4" w:space="0" w:color="auto"/>
              <w:right w:val="single" w:sz="4" w:space="0" w:color="auto"/>
            </w:tcBorders>
            <w:shd w:val="clear" w:color="auto" w:fill="auto"/>
            <w:vAlign w:val="center"/>
            <w:hideMark/>
          </w:tcPr>
          <w:p w14:paraId="10733E0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172</w:t>
            </w:r>
          </w:p>
        </w:tc>
        <w:tc>
          <w:tcPr>
            <w:tcW w:w="709" w:type="dxa"/>
            <w:tcBorders>
              <w:top w:val="nil"/>
              <w:left w:val="nil"/>
              <w:bottom w:val="single" w:sz="4" w:space="0" w:color="auto"/>
              <w:right w:val="single" w:sz="4" w:space="0" w:color="auto"/>
            </w:tcBorders>
            <w:shd w:val="clear" w:color="auto" w:fill="auto"/>
            <w:vAlign w:val="center"/>
            <w:hideMark/>
          </w:tcPr>
          <w:p w14:paraId="301FCF8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4F68B22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67" w:type="dxa"/>
            <w:tcBorders>
              <w:top w:val="nil"/>
              <w:left w:val="nil"/>
              <w:bottom w:val="single" w:sz="4" w:space="0" w:color="auto"/>
              <w:right w:val="single" w:sz="4" w:space="0" w:color="auto"/>
            </w:tcBorders>
            <w:shd w:val="clear" w:color="auto" w:fill="auto"/>
            <w:vAlign w:val="center"/>
            <w:hideMark/>
          </w:tcPr>
          <w:p w14:paraId="7E883D2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4B9F65C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3D103DF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3325E8D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18" w:type="dxa"/>
            <w:tcBorders>
              <w:top w:val="nil"/>
              <w:left w:val="nil"/>
              <w:bottom w:val="single" w:sz="4" w:space="0" w:color="auto"/>
              <w:right w:val="single" w:sz="4" w:space="0" w:color="auto"/>
            </w:tcBorders>
            <w:shd w:val="clear" w:color="auto" w:fill="auto"/>
            <w:vAlign w:val="center"/>
            <w:hideMark/>
          </w:tcPr>
          <w:p w14:paraId="5061B40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4F4548EA" w14:textId="77777777" w:rsidR="00783DDA" w:rsidRPr="00783DDA" w:rsidRDefault="00783DDA" w:rsidP="00783DDA">
            <w:pPr>
              <w:jc w:val="left"/>
              <w:rPr>
                <w:rFonts w:ascii="宋体" w:eastAsia="宋体" w:hAnsi="宋体" w:cs="宋体"/>
                <w:color w:val="000000"/>
                <w:sz w:val="20"/>
                <w:szCs w:val="20"/>
              </w:rPr>
            </w:pPr>
          </w:p>
        </w:tc>
      </w:tr>
      <w:tr w:rsidR="00783DDA" w:rsidRPr="00783DDA" w14:paraId="7F418C3A" w14:textId="77777777" w:rsidTr="00783DDA">
        <w:trPr>
          <w:trHeight w:val="360"/>
        </w:trPr>
        <w:tc>
          <w:tcPr>
            <w:tcW w:w="396" w:type="dxa"/>
            <w:vMerge/>
            <w:tcBorders>
              <w:top w:val="nil"/>
              <w:left w:val="single" w:sz="8" w:space="0" w:color="auto"/>
              <w:bottom w:val="nil"/>
              <w:right w:val="nil"/>
            </w:tcBorders>
            <w:vAlign w:val="center"/>
            <w:hideMark/>
          </w:tcPr>
          <w:p w14:paraId="32D66C67"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6709804F"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728C4F2E"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信息技术</w:t>
            </w:r>
          </w:p>
        </w:tc>
        <w:tc>
          <w:tcPr>
            <w:tcW w:w="405" w:type="dxa"/>
            <w:tcBorders>
              <w:top w:val="nil"/>
              <w:left w:val="nil"/>
              <w:bottom w:val="single" w:sz="4" w:space="0" w:color="auto"/>
              <w:right w:val="single" w:sz="4" w:space="0" w:color="auto"/>
            </w:tcBorders>
            <w:shd w:val="clear" w:color="auto" w:fill="auto"/>
            <w:vAlign w:val="center"/>
            <w:hideMark/>
          </w:tcPr>
          <w:p w14:paraId="0BC69AE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5D31B89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nil"/>
              <w:left w:val="nil"/>
              <w:bottom w:val="single" w:sz="4" w:space="0" w:color="auto"/>
              <w:right w:val="single" w:sz="4" w:space="0" w:color="auto"/>
            </w:tcBorders>
            <w:shd w:val="clear" w:color="auto" w:fill="auto"/>
            <w:vAlign w:val="center"/>
            <w:hideMark/>
          </w:tcPr>
          <w:p w14:paraId="5783011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144</w:t>
            </w:r>
          </w:p>
        </w:tc>
        <w:tc>
          <w:tcPr>
            <w:tcW w:w="709" w:type="dxa"/>
            <w:tcBorders>
              <w:top w:val="nil"/>
              <w:left w:val="nil"/>
              <w:bottom w:val="single" w:sz="4" w:space="0" w:color="auto"/>
              <w:right w:val="single" w:sz="4" w:space="0" w:color="auto"/>
            </w:tcBorders>
            <w:shd w:val="clear" w:color="auto" w:fill="auto"/>
            <w:vAlign w:val="center"/>
            <w:hideMark/>
          </w:tcPr>
          <w:p w14:paraId="57CDF52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56</w:t>
            </w:r>
          </w:p>
        </w:tc>
        <w:tc>
          <w:tcPr>
            <w:tcW w:w="709" w:type="dxa"/>
            <w:tcBorders>
              <w:top w:val="nil"/>
              <w:left w:val="nil"/>
              <w:bottom w:val="single" w:sz="4" w:space="0" w:color="auto"/>
              <w:right w:val="single" w:sz="4" w:space="0" w:color="auto"/>
            </w:tcBorders>
            <w:shd w:val="clear" w:color="auto" w:fill="auto"/>
            <w:vAlign w:val="center"/>
            <w:hideMark/>
          </w:tcPr>
          <w:p w14:paraId="134371B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88</w:t>
            </w:r>
          </w:p>
        </w:tc>
        <w:tc>
          <w:tcPr>
            <w:tcW w:w="567" w:type="dxa"/>
            <w:tcBorders>
              <w:top w:val="nil"/>
              <w:left w:val="nil"/>
              <w:bottom w:val="single" w:sz="4" w:space="0" w:color="auto"/>
              <w:right w:val="single" w:sz="4" w:space="0" w:color="auto"/>
            </w:tcBorders>
            <w:shd w:val="clear" w:color="auto" w:fill="auto"/>
            <w:vAlign w:val="center"/>
            <w:hideMark/>
          </w:tcPr>
          <w:p w14:paraId="1D6DBC4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4</w:t>
            </w:r>
          </w:p>
        </w:tc>
        <w:tc>
          <w:tcPr>
            <w:tcW w:w="567" w:type="dxa"/>
            <w:tcBorders>
              <w:top w:val="nil"/>
              <w:left w:val="nil"/>
              <w:bottom w:val="single" w:sz="4" w:space="0" w:color="auto"/>
              <w:right w:val="single" w:sz="4" w:space="0" w:color="auto"/>
            </w:tcBorders>
            <w:shd w:val="clear" w:color="auto" w:fill="auto"/>
            <w:vAlign w:val="center"/>
            <w:hideMark/>
          </w:tcPr>
          <w:p w14:paraId="15DC472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4</w:t>
            </w:r>
          </w:p>
        </w:tc>
        <w:tc>
          <w:tcPr>
            <w:tcW w:w="425" w:type="dxa"/>
            <w:tcBorders>
              <w:top w:val="nil"/>
              <w:left w:val="nil"/>
              <w:bottom w:val="single" w:sz="4" w:space="0" w:color="auto"/>
              <w:right w:val="single" w:sz="4" w:space="0" w:color="auto"/>
            </w:tcBorders>
            <w:shd w:val="clear" w:color="auto" w:fill="auto"/>
            <w:vAlign w:val="center"/>
            <w:hideMark/>
          </w:tcPr>
          <w:p w14:paraId="3EA39EA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60B536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B8C4AC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701C6C8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0D7C93DF" w14:textId="77777777" w:rsidR="00783DDA" w:rsidRPr="00783DDA" w:rsidRDefault="00783DDA" w:rsidP="00783DDA">
            <w:pPr>
              <w:jc w:val="left"/>
              <w:rPr>
                <w:rFonts w:ascii="宋体" w:eastAsia="宋体" w:hAnsi="宋体" w:cs="宋体"/>
                <w:color w:val="000000"/>
                <w:sz w:val="20"/>
                <w:szCs w:val="20"/>
              </w:rPr>
            </w:pPr>
          </w:p>
        </w:tc>
      </w:tr>
      <w:tr w:rsidR="00783DDA" w:rsidRPr="00783DDA" w14:paraId="272CF0E6" w14:textId="77777777" w:rsidTr="00783DDA">
        <w:trPr>
          <w:trHeight w:val="360"/>
        </w:trPr>
        <w:tc>
          <w:tcPr>
            <w:tcW w:w="396" w:type="dxa"/>
            <w:vMerge/>
            <w:tcBorders>
              <w:top w:val="nil"/>
              <w:left w:val="single" w:sz="8" w:space="0" w:color="auto"/>
              <w:bottom w:val="nil"/>
              <w:right w:val="nil"/>
            </w:tcBorders>
            <w:vAlign w:val="center"/>
            <w:hideMark/>
          </w:tcPr>
          <w:p w14:paraId="10AD9272"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6DD7DF2D"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0D99B14B"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体育与健康</w:t>
            </w:r>
          </w:p>
        </w:tc>
        <w:tc>
          <w:tcPr>
            <w:tcW w:w="405" w:type="dxa"/>
            <w:tcBorders>
              <w:top w:val="nil"/>
              <w:left w:val="nil"/>
              <w:bottom w:val="single" w:sz="4" w:space="0" w:color="auto"/>
              <w:right w:val="single" w:sz="4" w:space="0" w:color="auto"/>
            </w:tcBorders>
            <w:shd w:val="clear" w:color="auto" w:fill="auto"/>
            <w:vAlign w:val="center"/>
            <w:hideMark/>
          </w:tcPr>
          <w:p w14:paraId="5C334C1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36FB9B0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nil"/>
              <w:left w:val="nil"/>
              <w:bottom w:val="single" w:sz="4" w:space="0" w:color="auto"/>
              <w:right w:val="single" w:sz="4" w:space="0" w:color="auto"/>
            </w:tcBorders>
            <w:shd w:val="clear" w:color="auto" w:fill="auto"/>
            <w:vAlign w:val="center"/>
            <w:hideMark/>
          </w:tcPr>
          <w:p w14:paraId="6D78032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172</w:t>
            </w:r>
          </w:p>
        </w:tc>
        <w:tc>
          <w:tcPr>
            <w:tcW w:w="709" w:type="dxa"/>
            <w:tcBorders>
              <w:top w:val="nil"/>
              <w:left w:val="nil"/>
              <w:bottom w:val="single" w:sz="4" w:space="0" w:color="auto"/>
              <w:right w:val="single" w:sz="4" w:space="0" w:color="auto"/>
            </w:tcBorders>
            <w:shd w:val="clear" w:color="auto" w:fill="auto"/>
            <w:vAlign w:val="center"/>
            <w:hideMark/>
          </w:tcPr>
          <w:p w14:paraId="301D1F2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18</w:t>
            </w:r>
          </w:p>
        </w:tc>
        <w:tc>
          <w:tcPr>
            <w:tcW w:w="709" w:type="dxa"/>
            <w:tcBorders>
              <w:top w:val="nil"/>
              <w:left w:val="nil"/>
              <w:bottom w:val="single" w:sz="4" w:space="0" w:color="auto"/>
              <w:right w:val="single" w:sz="4" w:space="0" w:color="auto"/>
            </w:tcBorders>
            <w:shd w:val="clear" w:color="auto" w:fill="auto"/>
            <w:vAlign w:val="center"/>
            <w:hideMark/>
          </w:tcPr>
          <w:p w14:paraId="6840A89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154</w:t>
            </w:r>
          </w:p>
        </w:tc>
        <w:tc>
          <w:tcPr>
            <w:tcW w:w="567" w:type="dxa"/>
            <w:tcBorders>
              <w:top w:val="nil"/>
              <w:left w:val="nil"/>
              <w:bottom w:val="single" w:sz="4" w:space="0" w:color="auto"/>
              <w:right w:val="single" w:sz="4" w:space="0" w:color="auto"/>
            </w:tcBorders>
            <w:shd w:val="clear" w:color="auto" w:fill="auto"/>
            <w:vAlign w:val="center"/>
            <w:hideMark/>
          </w:tcPr>
          <w:p w14:paraId="1390235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67" w:type="dxa"/>
            <w:tcBorders>
              <w:top w:val="nil"/>
              <w:left w:val="nil"/>
              <w:bottom w:val="single" w:sz="4" w:space="0" w:color="auto"/>
              <w:right w:val="single" w:sz="4" w:space="0" w:color="auto"/>
            </w:tcBorders>
            <w:shd w:val="clear" w:color="auto" w:fill="auto"/>
            <w:vAlign w:val="center"/>
            <w:hideMark/>
          </w:tcPr>
          <w:p w14:paraId="1BA77CF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037205D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485606F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2755AB4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18" w:type="dxa"/>
            <w:tcBorders>
              <w:top w:val="nil"/>
              <w:left w:val="nil"/>
              <w:bottom w:val="single" w:sz="4" w:space="0" w:color="auto"/>
              <w:right w:val="single" w:sz="4" w:space="0" w:color="auto"/>
            </w:tcBorders>
            <w:shd w:val="clear" w:color="auto" w:fill="auto"/>
            <w:vAlign w:val="center"/>
            <w:hideMark/>
          </w:tcPr>
          <w:p w14:paraId="1C98F7E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336AE701" w14:textId="77777777" w:rsidR="00783DDA" w:rsidRPr="00783DDA" w:rsidRDefault="00783DDA" w:rsidP="00783DDA">
            <w:pPr>
              <w:jc w:val="left"/>
              <w:rPr>
                <w:rFonts w:ascii="宋体" w:eastAsia="宋体" w:hAnsi="宋体" w:cs="宋体"/>
                <w:color w:val="000000"/>
                <w:sz w:val="20"/>
                <w:szCs w:val="20"/>
              </w:rPr>
            </w:pPr>
          </w:p>
        </w:tc>
      </w:tr>
      <w:tr w:rsidR="00783DDA" w:rsidRPr="00783DDA" w14:paraId="7CD337FD" w14:textId="77777777" w:rsidTr="00783DDA">
        <w:trPr>
          <w:trHeight w:val="360"/>
        </w:trPr>
        <w:tc>
          <w:tcPr>
            <w:tcW w:w="396" w:type="dxa"/>
            <w:vMerge/>
            <w:tcBorders>
              <w:top w:val="nil"/>
              <w:left w:val="single" w:sz="8" w:space="0" w:color="auto"/>
              <w:bottom w:val="nil"/>
              <w:right w:val="nil"/>
            </w:tcBorders>
            <w:vAlign w:val="center"/>
            <w:hideMark/>
          </w:tcPr>
          <w:p w14:paraId="022271BD"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7E720C64"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78524306"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历史</w:t>
            </w:r>
          </w:p>
        </w:tc>
        <w:tc>
          <w:tcPr>
            <w:tcW w:w="405" w:type="dxa"/>
            <w:tcBorders>
              <w:top w:val="nil"/>
              <w:left w:val="nil"/>
              <w:bottom w:val="single" w:sz="4" w:space="0" w:color="auto"/>
              <w:right w:val="single" w:sz="4" w:space="0" w:color="auto"/>
            </w:tcBorders>
            <w:shd w:val="clear" w:color="auto" w:fill="auto"/>
            <w:vAlign w:val="center"/>
            <w:hideMark/>
          </w:tcPr>
          <w:p w14:paraId="06E2474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31D5194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5737924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72</w:t>
            </w:r>
          </w:p>
        </w:tc>
        <w:tc>
          <w:tcPr>
            <w:tcW w:w="709" w:type="dxa"/>
            <w:tcBorders>
              <w:top w:val="nil"/>
              <w:left w:val="nil"/>
              <w:bottom w:val="single" w:sz="4" w:space="0" w:color="auto"/>
              <w:right w:val="single" w:sz="4" w:space="0" w:color="auto"/>
            </w:tcBorders>
            <w:shd w:val="clear" w:color="auto" w:fill="auto"/>
            <w:vAlign w:val="center"/>
            <w:hideMark/>
          </w:tcPr>
          <w:p w14:paraId="09F2C32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72</w:t>
            </w:r>
          </w:p>
        </w:tc>
        <w:tc>
          <w:tcPr>
            <w:tcW w:w="709" w:type="dxa"/>
            <w:tcBorders>
              <w:top w:val="nil"/>
              <w:left w:val="nil"/>
              <w:bottom w:val="single" w:sz="4" w:space="0" w:color="auto"/>
              <w:right w:val="single" w:sz="4" w:space="0" w:color="auto"/>
            </w:tcBorders>
            <w:shd w:val="clear" w:color="auto" w:fill="auto"/>
            <w:vAlign w:val="center"/>
            <w:hideMark/>
          </w:tcPr>
          <w:p w14:paraId="4136369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57DA17C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67" w:type="dxa"/>
            <w:tcBorders>
              <w:top w:val="nil"/>
              <w:left w:val="nil"/>
              <w:bottom w:val="single" w:sz="4" w:space="0" w:color="auto"/>
              <w:right w:val="single" w:sz="4" w:space="0" w:color="auto"/>
            </w:tcBorders>
            <w:shd w:val="clear" w:color="auto" w:fill="auto"/>
            <w:vAlign w:val="center"/>
            <w:hideMark/>
          </w:tcPr>
          <w:p w14:paraId="64CDFE1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4D9A5E7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626394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370D21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4A382F5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687C1F8C" w14:textId="77777777" w:rsidR="00783DDA" w:rsidRPr="00783DDA" w:rsidRDefault="00783DDA" w:rsidP="00783DDA">
            <w:pPr>
              <w:jc w:val="left"/>
              <w:rPr>
                <w:rFonts w:ascii="宋体" w:eastAsia="宋体" w:hAnsi="宋体" w:cs="宋体"/>
                <w:color w:val="000000"/>
                <w:sz w:val="20"/>
                <w:szCs w:val="20"/>
              </w:rPr>
            </w:pPr>
          </w:p>
        </w:tc>
      </w:tr>
      <w:tr w:rsidR="00783DDA" w:rsidRPr="00783DDA" w14:paraId="0299C543" w14:textId="77777777" w:rsidTr="00783DDA">
        <w:trPr>
          <w:trHeight w:val="360"/>
        </w:trPr>
        <w:tc>
          <w:tcPr>
            <w:tcW w:w="396" w:type="dxa"/>
            <w:vMerge/>
            <w:tcBorders>
              <w:top w:val="nil"/>
              <w:left w:val="single" w:sz="8" w:space="0" w:color="auto"/>
              <w:bottom w:val="nil"/>
              <w:right w:val="nil"/>
            </w:tcBorders>
            <w:vAlign w:val="center"/>
            <w:hideMark/>
          </w:tcPr>
          <w:p w14:paraId="4E17E7F6"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062A965F"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2AD7715C"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艺术</w:t>
            </w:r>
          </w:p>
        </w:tc>
        <w:tc>
          <w:tcPr>
            <w:tcW w:w="405" w:type="dxa"/>
            <w:tcBorders>
              <w:top w:val="nil"/>
              <w:left w:val="nil"/>
              <w:bottom w:val="single" w:sz="4" w:space="0" w:color="auto"/>
              <w:right w:val="single" w:sz="4" w:space="0" w:color="auto"/>
            </w:tcBorders>
            <w:shd w:val="clear" w:color="auto" w:fill="auto"/>
            <w:vAlign w:val="center"/>
            <w:hideMark/>
          </w:tcPr>
          <w:p w14:paraId="2624AEC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68514E9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124122A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67DBC0D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7482570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47511CE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567" w:type="dxa"/>
            <w:tcBorders>
              <w:top w:val="nil"/>
              <w:left w:val="nil"/>
              <w:bottom w:val="single" w:sz="4" w:space="0" w:color="auto"/>
              <w:right w:val="single" w:sz="4" w:space="0" w:color="auto"/>
            </w:tcBorders>
            <w:shd w:val="clear" w:color="auto" w:fill="auto"/>
            <w:vAlign w:val="center"/>
            <w:hideMark/>
          </w:tcPr>
          <w:p w14:paraId="0DCEABD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425" w:type="dxa"/>
            <w:tcBorders>
              <w:top w:val="nil"/>
              <w:left w:val="nil"/>
              <w:bottom w:val="single" w:sz="4" w:space="0" w:color="auto"/>
              <w:right w:val="single" w:sz="4" w:space="0" w:color="auto"/>
            </w:tcBorders>
            <w:shd w:val="clear" w:color="auto" w:fill="auto"/>
            <w:vAlign w:val="center"/>
            <w:hideMark/>
          </w:tcPr>
          <w:p w14:paraId="4CA38D2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96C066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03DD44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5F05E9E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00EC4182" w14:textId="77777777" w:rsidR="00783DDA" w:rsidRPr="00783DDA" w:rsidRDefault="00783DDA" w:rsidP="00783DDA">
            <w:pPr>
              <w:jc w:val="left"/>
              <w:rPr>
                <w:rFonts w:ascii="宋体" w:eastAsia="宋体" w:hAnsi="宋体" w:cs="宋体"/>
                <w:color w:val="000000"/>
                <w:sz w:val="20"/>
                <w:szCs w:val="20"/>
              </w:rPr>
            </w:pPr>
          </w:p>
        </w:tc>
      </w:tr>
      <w:tr w:rsidR="00783DDA" w:rsidRPr="00783DDA" w14:paraId="6AAD2FB1" w14:textId="77777777" w:rsidTr="00783DDA">
        <w:trPr>
          <w:trHeight w:val="360"/>
        </w:trPr>
        <w:tc>
          <w:tcPr>
            <w:tcW w:w="396" w:type="dxa"/>
            <w:vMerge/>
            <w:tcBorders>
              <w:top w:val="nil"/>
              <w:left w:val="single" w:sz="8" w:space="0" w:color="auto"/>
              <w:bottom w:val="nil"/>
              <w:right w:val="nil"/>
            </w:tcBorders>
            <w:vAlign w:val="center"/>
            <w:hideMark/>
          </w:tcPr>
          <w:p w14:paraId="6031552F"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8" w:space="0" w:color="auto"/>
              <w:left w:val="single" w:sz="4" w:space="0" w:color="auto"/>
              <w:bottom w:val="single" w:sz="4" w:space="0" w:color="auto"/>
              <w:right w:val="single" w:sz="4" w:space="0" w:color="auto"/>
            </w:tcBorders>
            <w:vAlign w:val="center"/>
            <w:hideMark/>
          </w:tcPr>
          <w:p w14:paraId="5F9DDA1A"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45C509DC"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劳动教育</w:t>
            </w:r>
          </w:p>
        </w:tc>
        <w:tc>
          <w:tcPr>
            <w:tcW w:w="405" w:type="dxa"/>
            <w:tcBorders>
              <w:top w:val="nil"/>
              <w:left w:val="nil"/>
              <w:bottom w:val="single" w:sz="4" w:space="0" w:color="auto"/>
              <w:right w:val="single" w:sz="4" w:space="0" w:color="auto"/>
            </w:tcBorders>
            <w:shd w:val="clear" w:color="auto" w:fill="auto"/>
            <w:vAlign w:val="center"/>
            <w:hideMark/>
          </w:tcPr>
          <w:p w14:paraId="331824C6" w14:textId="77777777" w:rsidR="00783DDA" w:rsidRPr="00783DDA" w:rsidRDefault="00783DDA" w:rsidP="00783DDA">
            <w:pPr>
              <w:jc w:val="center"/>
              <w:rPr>
                <w:rFonts w:ascii="宋体" w:eastAsia="宋体" w:hAnsi="宋体" w:cs="宋体"/>
                <w:sz w:val="18"/>
                <w:szCs w:val="18"/>
              </w:rPr>
            </w:pPr>
            <w:r w:rsidRPr="00783DDA">
              <w:rPr>
                <w:rFonts w:ascii="宋体" w:eastAsia="宋体" w:hAnsi="宋体" w:cs="宋体" w:hint="eastAsia"/>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4047905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C</w:t>
            </w:r>
          </w:p>
        </w:tc>
        <w:tc>
          <w:tcPr>
            <w:tcW w:w="709" w:type="dxa"/>
            <w:tcBorders>
              <w:top w:val="nil"/>
              <w:left w:val="nil"/>
              <w:bottom w:val="single" w:sz="4" w:space="0" w:color="auto"/>
              <w:right w:val="single" w:sz="4" w:space="0" w:color="auto"/>
            </w:tcBorders>
            <w:shd w:val="clear" w:color="auto" w:fill="auto"/>
            <w:vAlign w:val="center"/>
            <w:hideMark/>
          </w:tcPr>
          <w:p w14:paraId="1478BC89" w14:textId="5FB5CB9F" w:rsidR="00783DDA" w:rsidRPr="00783DDA" w:rsidRDefault="00366176" w:rsidP="00783DDA">
            <w:pPr>
              <w:jc w:val="center"/>
              <w:rPr>
                <w:rFonts w:ascii="宋体" w:eastAsia="宋体" w:hAnsi="宋体" w:cs="宋体"/>
                <w:color w:val="000000"/>
                <w:sz w:val="18"/>
                <w:szCs w:val="18"/>
              </w:rPr>
            </w:pPr>
            <w:r>
              <w:rPr>
                <w:rFonts w:ascii="宋体" w:eastAsia="宋体" w:hAnsi="宋体" w:cs="宋体"/>
                <w:color w:val="000000"/>
                <w:sz w:val="18"/>
                <w:szCs w:val="18"/>
              </w:rPr>
              <w:t>30</w:t>
            </w:r>
          </w:p>
        </w:tc>
        <w:tc>
          <w:tcPr>
            <w:tcW w:w="709" w:type="dxa"/>
            <w:tcBorders>
              <w:top w:val="nil"/>
              <w:left w:val="nil"/>
              <w:bottom w:val="single" w:sz="4" w:space="0" w:color="auto"/>
              <w:right w:val="single" w:sz="4" w:space="0" w:color="auto"/>
            </w:tcBorders>
            <w:shd w:val="clear" w:color="auto" w:fill="auto"/>
            <w:vAlign w:val="center"/>
            <w:hideMark/>
          </w:tcPr>
          <w:p w14:paraId="76E59B5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14:paraId="6184AAE6" w14:textId="76FCB809" w:rsidR="00783DDA" w:rsidRPr="00783DDA" w:rsidRDefault="00366176" w:rsidP="00783DDA">
            <w:pPr>
              <w:jc w:val="center"/>
              <w:rPr>
                <w:rFonts w:ascii="宋体" w:eastAsia="宋体" w:hAnsi="宋体" w:cs="宋体"/>
                <w:color w:val="000000"/>
                <w:sz w:val="18"/>
                <w:szCs w:val="18"/>
              </w:rPr>
            </w:pPr>
            <w:r>
              <w:rPr>
                <w:rFonts w:ascii="宋体" w:eastAsia="宋体" w:hAnsi="宋体" w:cs="宋体"/>
                <w:color w:val="000000"/>
                <w:sz w:val="18"/>
                <w:szCs w:val="18"/>
              </w:rPr>
              <w:t>30</w:t>
            </w:r>
          </w:p>
        </w:tc>
        <w:tc>
          <w:tcPr>
            <w:tcW w:w="567" w:type="dxa"/>
            <w:tcBorders>
              <w:top w:val="nil"/>
              <w:left w:val="nil"/>
              <w:bottom w:val="single" w:sz="4" w:space="0" w:color="auto"/>
              <w:right w:val="single" w:sz="4" w:space="0" w:color="auto"/>
            </w:tcBorders>
            <w:shd w:val="clear" w:color="auto" w:fill="auto"/>
            <w:vAlign w:val="center"/>
            <w:hideMark/>
          </w:tcPr>
          <w:p w14:paraId="399D1B3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5B28CDE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7705CC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CA519A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4D6458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4B3643C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7BD30D2B" w14:textId="77777777" w:rsidR="00783DDA" w:rsidRPr="00783DDA" w:rsidRDefault="00783DDA" w:rsidP="00783DDA">
            <w:pPr>
              <w:jc w:val="left"/>
              <w:rPr>
                <w:rFonts w:ascii="宋体" w:eastAsia="宋体" w:hAnsi="宋体" w:cs="宋体"/>
                <w:color w:val="000000"/>
                <w:sz w:val="20"/>
                <w:szCs w:val="20"/>
              </w:rPr>
            </w:pPr>
          </w:p>
        </w:tc>
      </w:tr>
      <w:tr w:rsidR="00783DDA" w:rsidRPr="00783DDA" w14:paraId="58D9D76E" w14:textId="77777777" w:rsidTr="00783DDA">
        <w:trPr>
          <w:trHeight w:val="360"/>
        </w:trPr>
        <w:tc>
          <w:tcPr>
            <w:tcW w:w="396" w:type="dxa"/>
            <w:vMerge/>
            <w:tcBorders>
              <w:top w:val="nil"/>
              <w:left w:val="single" w:sz="8" w:space="0" w:color="auto"/>
              <w:bottom w:val="nil"/>
              <w:right w:val="nil"/>
            </w:tcBorders>
            <w:vAlign w:val="center"/>
            <w:hideMark/>
          </w:tcPr>
          <w:p w14:paraId="110B89EC" w14:textId="77777777" w:rsidR="00783DDA" w:rsidRPr="00783DDA" w:rsidRDefault="00783DDA" w:rsidP="00783DDA">
            <w:pPr>
              <w:jc w:val="left"/>
              <w:rPr>
                <w:rFonts w:ascii="宋体" w:eastAsia="宋体" w:hAnsi="宋体" w:cs="宋体"/>
                <w:color w:val="000000"/>
                <w:sz w:val="18"/>
                <w:szCs w:val="18"/>
              </w:rPr>
            </w:pPr>
          </w:p>
        </w:tc>
        <w:tc>
          <w:tcPr>
            <w:tcW w:w="4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B6D67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公共选修课</w:t>
            </w:r>
          </w:p>
        </w:tc>
        <w:tc>
          <w:tcPr>
            <w:tcW w:w="1026" w:type="dxa"/>
            <w:gridSpan w:val="2"/>
            <w:tcBorders>
              <w:top w:val="nil"/>
              <w:left w:val="nil"/>
              <w:bottom w:val="single" w:sz="4" w:space="0" w:color="auto"/>
              <w:right w:val="single" w:sz="4" w:space="0" w:color="auto"/>
            </w:tcBorders>
            <w:shd w:val="clear" w:color="auto" w:fill="auto"/>
            <w:vAlign w:val="center"/>
            <w:hideMark/>
          </w:tcPr>
          <w:p w14:paraId="3B4D46E7"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中华优秀传统文化</w:t>
            </w:r>
          </w:p>
        </w:tc>
        <w:tc>
          <w:tcPr>
            <w:tcW w:w="405" w:type="dxa"/>
            <w:tcBorders>
              <w:top w:val="nil"/>
              <w:left w:val="nil"/>
              <w:bottom w:val="single" w:sz="4" w:space="0" w:color="auto"/>
              <w:right w:val="single" w:sz="4" w:space="0" w:color="auto"/>
            </w:tcBorders>
            <w:shd w:val="clear" w:color="auto" w:fill="auto"/>
            <w:vAlign w:val="center"/>
            <w:hideMark/>
          </w:tcPr>
          <w:p w14:paraId="1EA5D8F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5B80A24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70DDE92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0C47B22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358A423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141BB6E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67" w:type="dxa"/>
            <w:tcBorders>
              <w:top w:val="nil"/>
              <w:left w:val="nil"/>
              <w:bottom w:val="single" w:sz="4" w:space="0" w:color="auto"/>
              <w:right w:val="single" w:sz="4" w:space="0" w:color="auto"/>
            </w:tcBorders>
            <w:shd w:val="clear" w:color="auto" w:fill="auto"/>
            <w:vAlign w:val="center"/>
            <w:hideMark/>
          </w:tcPr>
          <w:p w14:paraId="0643FA0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78DCD1E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A6CD36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BF6B31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52424F2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54E463E9" w14:textId="77777777" w:rsidR="00783DDA" w:rsidRPr="00783DDA" w:rsidRDefault="00783DDA" w:rsidP="00783DDA">
            <w:pPr>
              <w:jc w:val="left"/>
              <w:rPr>
                <w:rFonts w:ascii="宋体" w:eastAsia="宋体" w:hAnsi="宋体" w:cs="宋体"/>
                <w:color w:val="000000"/>
                <w:sz w:val="20"/>
                <w:szCs w:val="20"/>
              </w:rPr>
            </w:pPr>
          </w:p>
        </w:tc>
      </w:tr>
      <w:tr w:rsidR="00783DDA" w:rsidRPr="00783DDA" w14:paraId="03B9569C" w14:textId="77777777" w:rsidTr="00783DDA">
        <w:trPr>
          <w:trHeight w:val="360"/>
        </w:trPr>
        <w:tc>
          <w:tcPr>
            <w:tcW w:w="396" w:type="dxa"/>
            <w:vMerge/>
            <w:tcBorders>
              <w:top w:val="nil"/>
              <w:left w:val="single" w:sz="8" w:space="0" w:color="auto"/>
              <w:bottom w:val="nil"/>
              <w:right w:val="nil"/>
            </w:tcBorders>
            <w:vAlign w:val="center"/>
            <w:hideMark/>
          </w:tcPr>
          <w:p w14:paraId="382A857B"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4" w:space="0" w:color="auto"/>
              <w:left w:val="single" w:sz="4" w:space="0" w:color="auto"/>
              <w:bottom w:val="single" w:sz="4" w:space="0" w:color="auto"/>
              <w:right w:val="single" w:sz="4" w:space="0" w:color="auto"/>
            </w:tcBorders>
            <w:vAlign w:val="center"/>
            <w:hideMark/>
          </w:tcPr>
          <w:p w14:paraId="524F9673"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524BA0A7"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国家安全教育</w:t>
            </w:r>
          </w:p>
        </w:tc>
        <w:tc>
          <w:tcPr>
            <w:tcW w:w="405" w:type="dxa"/>
            <w:tcBorders>
              <w:top w:val="nil"/>
              <w:left w:val="nil"/>
              <w:bottom w:val="single" w:sz="4" w:space="0" w:color="auto"/>
              <w:right w:val="single" w:sz="4" w:space="0" w:color="auto"/>
            </w:tcBorders>
            <w:shd w:val="clear" w:color="auto" w:fill="auto"/>
            <w:vAlign w:val="center"/>
            <w:hideMark/>
          </w:tcPr>
          <w:p w14:paraId="3A5F0F9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6BE512E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4E1310F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4C7EC70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36A6DFB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3AE24155"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14F13465"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473CA5B"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926B95B"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DA1D006"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13B6223E"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4D4C5082" w14:textId="77777777" w:rsidR="00783DDA" w:rsidRPr="00783DDA" w:rsidRDefault="00783DDA" w:rsidP="00783DDA">
            <w:pPr>
              <w:jc w:val="left"/>
              <w:rPr>
                <w:rFonts w:ascii="宋体" w:eastAsia="宋体" w:hAnsi="宋体" w:cs="宋体"/>
                <w:color w:val="000000"/>
                <w:sz w:val="20"/>
                <w:szCs w:val="20"/>
              </w:rPr>
            </w:pPr>
          </w:p>
        </w:tc>
      </w:tr>
      <w:tr w:rsidR="00783DDA" w:rsidRPr="00783DDA" w14:paraId="7DD50538" w14:textId="77777777" w:rsidTr="00783DDA">
        <w:trPr>
          <w:trHeight w:val="360"/>
        </w:trPr>
        <w:tc>
          <w:tcPr>
            <w:tcW w:w="2231" w:type="dxa"/>
            <w:gridSpan w:val="5"/>
            <w:tcBorders>
              <w:top w:val="single" w:sz="4" w:space="0" w:color="auto"/>
              <w:left w:val="single" w:sz="8" w:space="0" w:color="auto"/>
              <w:bottom w:val="single" w:sz="8" w:space="0" w:color="auto"/>
              <w:right w:val="nil"/>
            </w:tcBorders>
            <w:shd w:val="clear" w:color="auto" w:fill="auto"/>
            <w:vAlign w:val="center"/>
            <w:hideMark/>
          </w:tcPr>
          <w:p w14:paraId="783C47C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小计</w:t>
            </w:r>
          </w:p>
        </w:tc>
        <w:tc>
          <w:tcPr>
            <w:tcW w:w="604" w:type="dxa"/>
            <w:tcBorders>
              <w:top w:val="nil"/>
              <w:left w:val="nil"/>
              <w:bottom w:val="single" w:sz="8" w:space="0" w:color="auto"/>
              <w:right w:val="single" w:sz="4" w:space="0" w:color="auto"/>
            </w:tcBorders>
            <w:shd w:val="clear" w:color="auto" w:fill="auto"/>
            <w:vAlign w:val="center"/>
            <w:hideMark/>
          </w:tcPr>
          <w:p w14:paraId="3B9B9F53"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709" w:type="dxa"/>
            <w:tcBorders>
              <w:top w:val="nil"/>
              <w:left w:val="nil"/>
              <w:bottom w:val="single" w:sz="8" w:space="0" w:color="auto"/>
              <w:right w:val="single" w:sz="4" w:space="0" w:color="auto"/>
            </w:tcBorders>
            <w:shd w:val="clear" w:color="auto" w:fill="auto"/>
            <w:vAlign w:val="center"/>
            <w:hideMark/>
          </w:tcPr>
          <w:p w14:paraId="5C3C05CC" w14:textId="7998BE73"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11</w:t>
            </w:r>
            <w:r w:rsidR="00D4503E">
              <w:rPr>
                <w:rFonts w:ascii="宋体" w:eastAsia="宋体" w:hAnsi="宋体" w:cs="宋体"/>
                <w:color w:val="000000"/>
                <w:sz w:val="20"/>
                <w:szCs w:val="20"/>
              </w:rPr>
              <w:t>76</w:t>
            </w:r>
          </w:p>
        </w:tc>
        <w:tc>
          <w:tcPr>
            <w:tcW w:w="709" w:type="dxa"/>
            <w:tcBorders>
              <w:top w:val="nil"/>
              <w:left w:val="nil"/>
              <w:bottom w:val="single" w:sz="8" w:space="0" w:color="auto"/>
              <w:right w:val="single" w:sz="4" w:space="0" w:color="auto"/>
            </w:tcBorders>
            <w:shd w:val="clear" w:color="auto" w:fill="auto"/>
            <w:vAlign w:val="center"/>
            <w:hideMark/>
          </w:tcPr>
          <w:p w14:paraId="05B74A5D"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904</w:t>
            </w:r>
          </w:p>
        </w:tc>
        <w:tc>
          <w:tcPr>
            <w:tcW w:w="709" w:type="dxa"/>
            <w:tcBorders>
              <w:top w:val="nil"/>
              <w:left w:val="nil"/>
              <w:bottom w:val="single" w:sz="8" w:space="0" w:color="auto"/>
              <w:right w:val="single" w:sz="4" w:space="0" w:color="auto"/>
            </w:tcBorders>
            <w:shd w:val="clear" w:color="auto" w:fill="auto"/>
            <w:vAlign w:val="center"/>
            <w:hideMark/>
          </w:tcPr>
          <w:p w14:paraId="63AC90CC" w14:textId="513E64B3"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2</w:t>
            </w:r>
            <w:r w:rsidR="00D4503E">
              <w:rPr>
                <w:rFonts w:ascii="宋体" w:eastAsia="宋体" w:hAnsi="宋体" w:cs="宋体"/>
                <w:color w:val="000000"/>
                <w:sz w:val="20"/>
                <w:szCs w:val="20"/>
              </w:rPr>
              <w:t>72</w:t>
            </w:r>
          </w:p>
        </w:tc>
        <w:tc>
          <w:tcPr>
            <w:tcW w:w="567" w:type="dxa"/>
            <w:tcBorders>
              <w:top w:val="nil"/>
              <w:left w:val="nil"/>
              <w:bottom w:val="single" w:sz="8" w:space="0" w:color="auto"/>
              <w:right w:val="single" w:sz="4" w:space="0" w:color="auto"/>
            </w:tcBorders>
            <w:shd w:val="clear" w:color="auto" w:fill="auto"/>
            <w:vAlign w:val="center"/>
            <w:hideMark/>
          </w:tcPr>
          <w:p w14:paraId="6E3BD918"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21</w:t>
            </w:r>
          </w:p>
        </w:tc>
        <w:tc>
          <w:tcPr>
            <w:tcW w:w="567" w:type="dxa"/>
            <w:tcBorders>
              <w:top w:val="nil"/>
              <w:left w:val="nil"/>
              <w:bottom w:val="single" w:sz="8" w:space="0" w:color="auto"/>
              <w:right w:val="single" w:sz="4" w:space="0" w:color="auto"/>
            </w:tcBorders>
            <w:shd w:val="clear" w:color="auto" w:fill="auto"/>
            <w:vAlign w:val="center"/>
            <w:hideMark/>
          </w:tcPr>
          <w:p w14:paraId="090458A5"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20</w:t>
            </w:r>
          </w:p>
        </w:tc>
        <w:tc>
          <w:tcPr>
            <w:tcW w:w="425" w:type="dxa"/>
            <w:tcBorders>
              <w:top w:val="nil"/>
              <w:left w:val="nil"/>
              <w:bottom w:val="single" w:sz="8" w:space="0" w:color="auto"/>
              <w:right w:val="single" w:sz="4" w:space="0" w:color="auto"/>
            </w:tcBorders>
            <w:shd w:val="clear" w:color="auto" w:fill="auto"/>
            <w:vAlign w:val="center"/>
            <w:hideMark/>
          </w:tcPr>
          <w:p w14:paraId="06C96D37"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10</w:t>
            </w:r>
          </w:p>
        </w:tc>
        <w:tc>
          <w:tcPr>
            <w:tcW w:w="425" w:type="dxa"/>
            <w:tcBorders>
              <w:top w:val="nil"/>
              <w:left w:val="nil"/>
              <w:bottom w:val="single" w:sz="8" w:space="0" w:color="auto"/>
              <w:right w:val="single" w:sz="4" w:space="0" w:color="auto"/>
            </w:tcBorders>
            <w:shd w:val="clear" w:color="auto" w:fill="auto"/>
            <w:vAlign w:val="center"/>
            <w:hideMark/>
          </w:tcPr>
          <w:p w14:paraId="786F7E17"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6</w:t>
            </w:r>
          </w:p>
        </w:tc>
        <w:tc>
          <w:tcPr>
            <w:tcW w:w="425" w:type="dxa"/>
            <w:tcBorders>
              <w:top w:val="nil"/>
              <w:left w:val="nil"/>
              <w:bottom w:val="single" w:sz="8" w:space="0" w:color="auto"/>
              <w:right w:val="single" w:sz="4" w:space="0" w:color="auto"/>
            </w:tcBorders>
            <w:shd w:val="clear" w:color="auto" w:fill="auto"/>
            <w:vAlign w:val="center"/>
            <w:hideMark/>
          </w:tcPr>
          <w:p w14:paraId="68453183"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4</w:t>
            </w:r>
          </w:p>
        </w:tc>
        <w:tc>
          <w:tcPr>
            <w:tcW w:w="518" w:type="dxa"/>
            <w:tcBorders>
              <w:top w:val="nil"/>
              <w:left w:val="nil"/>
              <w:bottom w:val="single" w:sz="8" w:space="0" w:color="auto"/>
              <w:right w:val="single" w:sz="4" w:space="0" w:color="auto"/>
            </w:tcBorders>
            <w:shd w:val="clear" w:color="auto" w:fill="auto"/>
            <w:vAlign w:val="center"/>
            <w:hideMark/>
          </w:tcPr>
          <w:p w14:paraId="418963DA"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 xml:space="preserve">　</w:t>
            </w:r>
          </w:p>
        </w:tc>
        <w:tc>
          <w:tcPr>
            <w:tcW w:w="616" w:type="dxa"/>
            <w:vMerge/>
            <w:tcBorders>
              <w:top w:val="nil"/>
              <w:left w:val="single" w:sz="4" w:space="0" w:color="auto"/>
              <w:bottom w:val="single" w:sz="8" w:space="0" w:color="000000"/>
              <w:right w:val="single" w:sz="8" w:space="0" w:color="auto"/>
            </w:tcBorders>
            <w:vAlign w:val="center"/>
            <w:hideMark/>
          </w:tcPr>
          <w:p w14:paraId="4EC8864D" w14:textId="77777777" w:rsidR="00783DDA" w:rsidRPr="00783DDA" w:rsidRDefault="00783DDA" w:rsidP="00783DDA">
            <w:pPr>
              <w:jc w:val="left"/>
              <w:rPr>
                <w:rFonts w:ascii="宋体" w:eastAsia="宋体" w:hAnsi="宋体" w:cs="宋体"/>
                <w:color w:val="000000"/>
                <w:sz w:val="20"/>
                <w:szCs w:val="20"/>
              </w:rPr>
            </w:pPr>
          </w:p>
        </w:tc>
      </w:tr>
      <w:tr w:rsidR="00783DDA" w:rsidRPr="00783DDA" w14:paraId="7FE4B632" w14:textId="77777777" w:rsidTr="00783DDA">
        <w:trPr>
          <w:trHeight w:val="360"/>
        </w:trPr>
        <w:tc>
          <w:tcPr>
            <w:tcW w:w="396" w:type="dxa"/>
            <w:vMerge w:val="restart"/>
            <w:tcBorders>
              <w:top w:val="nil"/>
              <w:left w:val="single" w:sz="8" w:space="0" w:color="auto"/>
              <w:bottom w:val="single" w:sz="4" w:space="0" w:color="000000"/>
              <w:right w:val="single" w:sz="4" w:space="0" w:color="auto"/>
            </w:tcBorders>
            <w:shd w:val="clear" w:color="auto" w:fill="auto"/>
            <w:vAlign w:val="center"/>
            <w:hideMark/>
          </w:tcPr>
          <w:p w14:paraId="70363FF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专业技能课</w:t>
            </w:r>
          </w:p>
        </w:tc>
        <w:tc>
          <w:tcPr>
            <w:tcW w:w="404" w:type="dxa"/>
            <w:vMerge w:val="restart"/>
            <w:tcBorders>
              <w:top w:val="nil"/>
              <w:left w:val="single" w:sz="4" w:space="0" w:color="auto"/>
              <w:bottom w:val="nil"/>
              <w:right w:val="single" w:sz="4" w:space="0" w:color="auto"/>
            </w:tcBorders>
            <w:shd w:val="clear" w:color="auto" w:fill="auto"/>
            <w:vAlign w:val="center"/>
            <w:hideMark/>
          </w:tcPr>
          <w:p w14:paraId="6C409BB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专业核心课程</w:t>
            </w:r>
          </w:p>
        </w:tc>
        <w:tc>
          <w:tcPr>
            <w:tcW w:w="396" w:type="dxa"/>
            <w:vMerge w:val="restart"/>
            <w:tcBorders>
              <w:top w:val="nil"/>
              <w:left w:val="single" w:sz="4" w:space="0" w:color="auto"/>
              <w:bottom w:val="nil"/>
              <w:right w:val="single" w:sz="4" w:space="0" w:color="auto"/>
            </w:tcBorders>
            <w:shd w:val="clear" w:color="auto" w:fill="auto"/>
            <w:vAlign w:val="center"/>
            <w:hideMark/>
          </w:tcPr>
          <w:p w14:paraId="05A2326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必修课</w:t>
            </w:r>
          </w:p>
        </w:tc>
        <w:tc>
          <w:tcPr>
            <w:tcW w:w="630" w:type="dxa"/>
            <w:tcBorders>
              <w:top w:val="nil"/>
              <w:left w:val="nil"/>
              <w:bottom w:val="single" w:sz="4" w:space="0" w:color="auto"/>
              <w:right w:val="single" w:sz="4" w:space="0" w:color="auto"/>
            </w:tcBorders>
            <w:shd w:val="clear" w:color="auto" w:fill="auto"/>
            <w:vAlign w:val="center"/>
            <w:hideMark/>
          </w:tcPr>
          <w:p w14:paraId="3A74E73F"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食品安全与操作规范</w:t>
            </w:r>
          </w:p>
        </w:tc>
        <w:tc>
          <w:tcPr>
            <w:tcW w:w="405" w:type="dxa"/>
            <w:tcBorders>
              <w:top w:val="nil"/>
              <w:left w:val="nil"/>
              <w:bottom w:val="single" w:sz="4" w:space="0" w:color="auto"/>
              <w:right w:val="single" w:sz="4" w:space="0" w:color="auto"/>
            </w:tcBorders>
            <w:shd w:val="clear" w:color="auto" w:fill="auto"/>
            <w:vAlign w:val="center"/>
            <w:hideMark/>
          </w:tcPr>
          <w:p w14:paraId="31D83474"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4E61147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7D5A05C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019C44C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6307B45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399EB8A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567" w:type="dxa"/>
            <w:tcBorders>
              <w:top w:val="nil"/>
              <w:left w:val="nil"/>
              <w:bottom w:val="single" w:sz="4" w:space="0" w:color="auto"/>
              <w:right w:val="single" w:sz="4" w:space="0" w:color="auto"/>
            </w:tcBorders>
            <w:shd w:val="clear" w:color="auto" w:fill="auto"/>
            <w:vAlign w:val="center"/>
            <w:hideMark/>
          </w:tcPr>
          <w:p w14:paraId="191F1A2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425" w:type="dxa"/>
            <w:tcBorders>
              <w:top w:val="nil"/>
              <w:left w:val="nil"/>
              <w:bottom w:val="single" w:sz="4" w:space="0" w:color="auto"/>
              <w:right w:val="single" w:sz="4" w:space="0" w:color="auto"/>
            </w:tcBorders>
            <w:shd w:val="clear" w:color="auto" w:fill="auto"/>
            <w:vAlign w:val="center"/>
            <w:hideMark/>
          </w:tcPr>
          <w:p w14:paraId="593A9C6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88E5C7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87E9E5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3C8D70A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val="restart"/>
            <w:tcBorders>
              <w:top w:val="nil"/>
              <w:left w:val="single" w:sz="4" w:space="0" w:color="auto"/>
              <w:bottom w:val="single" w:sz="4" w:space="0" w:color="000000"/>
              <w:right w:val="single" w:sz="8" w:space="0" w:color="auto"/>
            </w:tcBorders>
            <w:shd w:val="clear" w:color="auto" w:fill="auto"/>
            <w:vAlign w:val="center"/>
            <w:hideMark/>
          </w:tcPr>
          <w:p w14:paraId="1926C873" w14:textId="0557C3DF"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6</w:t>
            </w:r>
            <w:r w:rsidR="00442B1E">
              <w:rPr>
                <w:rFonts w:ascii="宋体" w:eastAsia="宋体" w:hAnsi="宋体" w:cs="宋体"/>
                <w:color w:val="000000"/>
                <w:sz w:val="18"/>
                <w:szCs w:val="18"/>
              </w:rPr>
              <w:t>4</w:t>
            </w:r>
            <w:r w:rsidRPr="00783DDA">
              <w:rPr>
                <w:rFonts w:ascii="宋体" w:eastAsia="宋体" w:hAnsi="宋体" w:cs="宋体" w:hint="eastAsia"/>
                <w:color w:val="000000"/>
                <w:sz w:val="18"/>
                <w:szCs w:val="18"/>
              </w:rPr>
              <w:t>%</w:t>
            </w:r>
          </w:p>
        </w:tc>
      </w:tr>
      <w:tr w:rsidR="00783DDA" w:rsidRPr="00783DDA" w14:paraId="2F066059"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042E94E1"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nil"/>
              <w:left w:val="single" w:sz="4" w:space="0" w:color="auto"/>
              <w:bottom w:val="nil"/>
              <w:right w:val="single" w:sz="4" w:space="0" w:color="auto"/>
            </w:tcBorders>
            <w:vAlign w:val="center"/>
            <w:hideMark/>
          </w:tcPr>
          <w:p w14:paraId="0A1220D5" w14:textId="77777777" w:rsidR="00783DDA" w:rsidRPr="00783DDA" w:rsidRDefault="00783DDA" w:rsidP="00783DDA">
            <w:pPr>
              <w:jc w:val="left"/>
              <w:rPr>
                <w:rFonts w:ascii="宋体" w:eastAsia="宋体" w:hAnsi="宋体" w:cs="宋体"/>
                <w:color w:val="000000"/>
                <w:sz w:val="18"/>
                <w:szCs w:val="18"/>
              </w:rPr>
            </w:pPr>
          </w:p>
        </w:tc>
        <w:tc>
          <w:tcPr>
            <w:tcW w:w="396" w:type="dxa"/>
            <w:vMerge/>
            <w:tcBorders>
              <w:top w:val="nil"/>
              <w:left w:val="single" w:sz="4" w:space="0" w:color="auto"/>
              <w:bottom w:val="nil"/>
              <w:right w:val="single" w:sz="4" w:space="0" w:color="auto"/>
            </w:tcBorders>
            <w:vAlign w:val="center"/>
            <w:hideMark/>
          </w:tcPr>
          <w:p w14:paraId="74823B7B" w14:textId="77777777" w:rsidR="00783DDA" w:rsidRPr="00783DDA" w:rsidRDefault="00783DDA" w:rsidP="00783DDA">
            <w:pPr>
              <w:jc w:val="left"/>
              <w:rPr>
                <w:rFonts w:ascii="宋体" w:eastAsia="宋体" w:hAnsi="宋体" w:cs="宋体"/>
                <w:color w:val="000000"/>
                <w:sz w:val="18"/>
                <w:szCs w:val="18"/>
              </w:rPr>
            </w:pPr>
          </w:p>
        </w:tc>
        <w:tc>
          <w:tcPr>
            <w:tcW w:w="630" w:type="dxa"/>
            <w:tcBorders>
              <w:top w:val="nil"/>
              <w:left w:val="nil"/>
              <w:bottom w:val="single" w:sz="4" w:space="0" w:color="auto"/>
              <w:right w:val="single" w:sz="4" w:space="0" w:color="auto"/>
            </w:tcBorders>
            <w:shd w:val="clear" w:color="auto" w:fill="auto"/>
            <w:vAlign w:val="center"/>
            <w:hideMark/>
          </w:tcPr>
          <w:p w14:paraId="4330CF0D"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烹饪营养与配餐</w:t>
            </w:r>
          </w:p>
        </w:tc>
        <w:tc>
          <w:tcPr>
            <w:tcW w:w="405" w:type="dxa"/>
            <w:tcBorders>
              <w:top w:val="nil"/>
              <w:left w:val="nil"/>
              <w:bottom w:val="single" w:sz="4" w:space="0" w:color="auto"/>
              <w:right w:val="single" w:sz="4" w:space="0" w:color="auto"/>
            </w:tcBorders>
            <w:shd w:val="clear" w:color="auto" w:fill="auto"/>
            <w:vAlign w:val="center"/>
            <w:hideMark/>
          </w:tcPr>
          <w:p w14:paraId="4283F8D1"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5BED549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3AD44AC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72</w:t>
            </w:r>
          </w:p>
        </w:tc>
        <w:tc>
          <w:tcPr>
            <w:tcW w:w="709" w:type="dxa"/>
            <w:tcBorders>
              <w:top w:val="nil"/>
              <w:left w:val="nil"/>
              <w:bottom w:val="single" w:sz="4" w:space="0" w:color="auto"/>
              <w:right w:val="single" w:sz="4" w:space="0" w:color="auto"/>
            </w:tcBorders>
            <w:shd w:val="clear" w:color="auto" w:fill="auto"/>
            <w:vAlign w:val="center"/>
            <w:hideMark/>
          </w:tcPr>
          <w:p w14:paraId="7D45872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72</w:t>
            </w:r>
          </w:p>
        </w:tc>
        <w:tc>
          <w:tcPr>
            <w:tcW w:w="709" w:type="dxa"/>
            <w:tcBorders>
              <w:top w:val="nil"/>
              <w:left w:val="nil"/>
              <w:bottom w:val="single" w:sz="4" w:space="0" w:color="auto"/>
              <w:right w:val="single" w:sz="4" w:space="0" w:color="auto"/>
            </w:tcBorders>
            <w:shd w:val="clear" w:color="auto" w:fill="auto"/>
            <w:vAlign w:val="center"/>
            <w:hideMark/>
          </w:tcPr>
          <w:p w14:paraId="6F5F2C0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3129C7D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2AE34F5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D6812E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4CA9EE4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2E26E2D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24D97C7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4689C98F" w14:textId="77777777" w:rsidR="00783DDA" w:rsidRPr="00783DDA" w:rsidRDefault="00783DDA" w:rsidP="00783DDA">
            <w:pPr>
              <w:jc w:val="left"/>
              <w:rPr>
                <w:rFonts w:ascii="宋体" w:eastAsia="宋体" w:hAnsi="宋体" w:cs="宋体"/>
                <w:color w:val="000000"/>
                <w:sz w:val="18"/>
                <w:szCs w:val="18"/>
              </w:rPr>
            </w:pPr>
          </w:p>
        </w:tc>
      </w:tr>
      <w:tr w:rsidR="00783DDA" w:rsidRPr="00783DDA" w14:paraId="1E1740C8"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22AAF14D"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nil"/>
              <w:left w:val="single" w:sz="4" w:space="0" w:color="auto"/>
              <w:bottom w:val="nil"/>
              <w:right w:val="single" w:sz="4" w:space="0" w:color="auto"/>
            </w:tcBorders>
            <w:vAlign w:val="center"/>
            <w:hideMark/>
          </w:tcPr>
          <w:p w14:paraId="12F7EEF1" w14:textId="77777777" w:rsidR="00783DDA" w:rsidRPr="00783DDA" w:rsidRDefault="00783DDA" w:rsidP="00783DDA">
            <w:pPr>
              <w:jc w:val="left"/>
              <w:rPr>
                <w:rFonts w:ascii="宋体" w:eastAsia="宋体" w:hAnsi="宋体" w:cs="宋体"/>
                <w:color w:val="000000"/>
                <w:sz w:val="18"/>
                <w:szCs w:val="18"/>
              </w:rPr>
            </w:pPr>
          </w:p>
        </w:tc>
        <w:tc>
          <w:tcPr>
            <w:tcW w:w="396" w:type="dxa"/>
            <w:vMerge/>
            <w:tcBorders>
              <w:top w:val="nil"/>
              <w:left w:val="single" w:sz="4" w:space="0" w:color="auto"/>
              <w:bottom w:val="nil"/>
              <w:right w:val="single" w:sz="4" w:space="0" w:color="auto"/>
            </w:tcBorders>
            <w:vAlign w:val="center"/>
            <w:hideMark/>
          </w:tcPr>
          <w:p w14:paraId="4C965078" w14:textId="77777777" w:rsidR="00783DDA" w:rsidRPr="00783DDA" w:rsidRDefault="00783DDA" w:rsidP="00783DDA">
            <w:pPr>
              <w:jc w:val="left"/>
              <w:rPr>
                <w:rFonts w:ascii="宋体" w:eastAsia="宋体" w:hAnsi="宋体" w:cs="宋体"/>
                <w:color w:val="000000"/>
                <w:sz w:val="18"/>
                <w:szCs w:val="18"/>
              </w:rPr>
            </w:pPr>
          </w:p>
        </w:tc>
        <w:tc>
          <w:tcPr>
            <w:tcW w:w="630" w:type="dxa"/>
            <w:tcBorders>
              <w:top w:val="nil"/>
              <w:left w:val="nil"/>
              <w:bottom w:val="single" w:sz="4" w:space="0" w:color="auto"/>
              <w:right w:val="single" w:sz="4" w:space="0" w:color="auto"/>
            </w:tcBorders>
            <w:shd w:val="clear" w:color="auto" w:fill="auto"/>
            <w:vAlign w:val="center"/>
            <w:hideMark/>
          </w:tcPr>
          <w:p w14:paraId="3D99D8EC"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中式</w:t>
            </w:r>
            <w:r w:rsidRPr="00783DDA">
              <w:rPr>
                <w:rFonts w:ascii="宋体" w:eastAsia="宋体" w:hAnsi="宋体" w:cs="宋体" w:hint="eastAsia"/>
                <w:color w:val="000000"/>
                <w:sz w:val="18"/>
                <w:szCs w:val="18"/>
              </w:rPr>
              <w:lastRenderedPageBreak/>
              <w:t>烹调基础理论</w:t>
            </w:r>
          </w:p>
        </w:tc>
        <w:tc>
          <w:tcPr>
            <w:tcW w:w="405" w:type="dxa"/>
            <w:tcBorders>
              <w:top w:val="nil"/>
              <w:left w:val="nil"/>
              <w:bottom w:val="single" w:sz="4" w:space="0" w:color="auto"/>
              <w:right w:val="single" w:sz="4" w:space="0" w:color="auto"/>
            </w:tcBorders>
            <w:shd w:val="clear" w:color="auto" w:fill="auto"/>
            <w:vAlign w:val="center"/>
            <w:hideMark/>
          </w:tcPr>
          <w:p w14:paraId="52239A98"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lastRenderedPageBreak/>
              <w:t>考</w:t>
            </w:r>
            <w:r w:rsidRPr="00783DDA">
              <w:rPr>
                <w:rFonts w:ascii="宋体" w:eastAsia="宋体" w:hAnsi="宋体" w:cs="宋体" w:hint="eastAsia"/>
                <w:color w:val="000000"/>
                <w:sz w:val="18"/>
                <w:szCs w:val="18"/>
              </w:rPr>
              <w:lastRenderedPageBreak/>
              <w:t>试</w:t>
            </w:r>
          </w:p>
        </w:tc>
        <w:tc>
          <w:tcPr>
            <w:tcW w:w="604" w:type="dxa"/>
            <w:tcBorders>
              <w:top w:val="nil"/>
              <w:left w:val="nil"/>
              <w:bottom w:val="single" w:sz="4" w:space="0" w:color="auto"/>
              <w:right w:val="single" w:sz="4" w:space="0" w:color="auto"/>
            </w:tcBorders>
            <w:shd w:val="clear" w:color="auto" w:fill="auto"/>
            <w:vAlign w:val="center"/>
            <w:hideMark/>
          </w:tcPr>
          <w:p w14:paraId="3AEE904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lastRenderedPageBreak/>
              <w:t>A</w:t>
            </w:r>
          </w:p>
        </w:tc>
        <w:tc>
          <w:tcPr>
            <w:tcW w:w="709" w:type="dxa"/>
            <w:tcBorders>
              <w:top w:val="nil"/>
              <w:left w:val="nil"/>
              <w:bottom w:val="single" w:sz="4" w:space="0" w:color="auto"/>
              <w:right w:val="single" w:sz="4" w:space="0" w:color="auto"/>
            </w:tcBorders>
            <w:shd w:val="clear" w:color="auto" w:fill="auto"/>
            <w:vAlign w:val="center"/>
            <w:hideMark/>
          </w:tcPr>
          <w:p w14:paraId="6D221CE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154</w:t>
            </w:r>
          </w:p>
        </w:tc>
        <w:tc>
          <w:tcPr>
            <w:tcW w:w="709" w:type="dxa"/>
            <w:tcBorders>
              <w:top w:val="nil"/>
              <w:left w:val="nil"/>
              <w:bottom w:val="single" w:sz="4" w:space="0" w:color="auto"/>
              <w:right w:val="single" w:sz="4" w:space="0" w:color="auto"/>
            </w:tcBorders>
            <w:shd w:val="clear" w:color="auto" w:fill="auto"/>
            <w:vAlign w:val="center"/>
            <w:hideMark/>
          </w:tcPr>
          <w:p w14:paraId="50BBC8B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154</w:t>
            </w:r>
          </w:p>
        </w:tc>
        <w:tc>
          <w:tcPr>
            <w:tcW w:w="709" w:type="dxa"/>
            <w:tcBorders>
              <w:top w:val="nil"/>
              <w:left w:val="nil"/>
              <w:bottom w:val="single" w:sz="4" w:space="0" w:color="auto"/>
              <w:right w:val="single" w:sz="4" w:space="0" w:color="auto"/>
            </w:tcBorders>
            <w:shd w:val="clear" w:color="auto" w:fill="auto"/>
            <w:vAlign w:val="center"/>
            <w:hideMark/>
          </w:tcPr>
          <w:p w14:paraId="4F0F3B6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1666464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67" w:type="dxa"/>
            <w:tcBorders>
              <w:top w:val="nil"/>
              <w:left w:val="nil"/>
              <w:bottom w:val="single" w:sz="4" w:space="0" w:color="auto"/>
              <w:right w:val="single" w:sz="4" w:space="0" w:color="auto"/>
            </w:tcBorders>
            <w:shd w:val="clear" w:color="auto" w:fill="auto"/>
            <w:vAlign w:val="center"/>
            <w:hideMark/>
          </w:tcPr>
          <w:p w14:paraId="6CA3725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425" w:type="dxa"/>
            <w:tcBorders>
              <w:top w:val="nil"/>
              <w:left w:val="nil"/>
              <w:bottom w:val="single" w:sz="4" w:space="0" w:color="auto"/>
              <w:right w:val="single" w:sz="4" w:space="0" w:color="auto"/>
            </w:tcBorders>
            <w:shd w:val="clear" w:color="auto" w:fill="auto"/>
            <w:vAlign w:val="center"/>
            <w:hideMark/>
          </w:tcPr>
          <w:p w14:paraId="5566CEF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641FE07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35F3B25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18" w:type="dxa"/>
            <w:tcBorders>
              <w:top w:val="nil"/>
              <w:left w:val="nil"/>
              <w:bottom w:val="single" w:sz="4" w:space="0" w:color="auto"/>
              <w:right w:val="single" w:sz="4" w:space="0" w:color="auto"/>
            </w:tcBorders>
            <w:shd w:val="clear" w:color="auto" w:fill="auto"/>
            <w:vAlign w:val="center"/>
            <w:hideMark/>
          </w:tcPr>
          <w:p w14:paraId="610D7D6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5D90FBC3" w14:textId="77777777" w:rsidR="00783DDA" w:rsidRPr="00783DDA" w:rsidRDefault="00783DDA" w:rsidP="00783DDA">
            <w:pPr>
              <w:jc w:val="left"/>
              <w:rPr>
                <w:rFonts w:ascii="宋体" w:eastAsia="宋体" w:hAnsi="宋体" w:cs="宋体"/>
                <w:color w:val="000000"/>
                <w:sz w:val="18"/>
                <w:szCs w:val="18"/>
              </w:rPr>
            </w:pPr>
          </w:p>
        </w:tc>
      </w:tr>
      <w:tr w:rsidR="00783DDA" w:rsidRPr="00783DDA" w14:paraId="4EDD635A"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7D1D036E" w14:textId="77777777" w:rsidR="00783DDA" w:rsidRPr="00783DDA" w:rsidRDefault="00783DDA" w:rsidP="00783DDA">
            <w:pPr>
              <w:jc w:val="left"/>
              <w:rPr>
                <w:rFonts w:ascii="宋体" w:eastAsia="宋体" w:hAnsi="宋体" w:cs="宋体"/>
                <w:color w:val="000000"/>
                <w:sz w:val="18"/>
                <w:szCs w:val="18"/>
              </w:rPr>
            </w:pPr>
          </w:p>
        </w:tc>
        <w:tc>
          <w:tcPr>
            <w:tcW w:w="404" w:type="dxa"/>
            <w:vMerge w:val="restart"/>
            <w:tcBorders>
              <w:top w:val="single" w:sz="4" w:space="0" w:color="auto"/>
              <w:left w:val="single" w:sz="4" w:space="0" w:color="auto"/>
              <w:bottom w:val="nil"/>
              <w:right w:val="single" w:sz="4" w:space="0" w:color="auto"/>
            </w:tcBorders>
            <w:shd w:val="clear" w:color="auto" w:fill="auto"/>
            <w:vAlign w:val="center"/>
            <w:hideMark/>
          </w:tcPr>
          <w:p w14:paraId="5D199DC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专业技能课程</w:t>
            </w:r>
          </w:p>
        </w:tc>
        <w:tc>
          <w:tcPr>
            <w:tcW w:w="396" w:type="dxa"/>
            <w:vMerge w:val="restart"/>
            <w:tcBorders>
              <w:top w:val="single" w:sz="4" w:space="0" w:color="auto"/>
              <w:left w:val="single" w:sz="4" w:space="0" w:color="auto"/>
              <w:bottom w:val="nil"/>
              <w:right w:val="single" w:sz="4" w:space="0" w:color="auto"/>
            </w:tcBorders>
            <w:shd w:val="clear" w:color="auto" w:fill="auto"/>
            <w:vAlign w:val="center"/>
            <w:hideMark/>
          </w:tcPr>
          <w:p w14:paraId="3AC7B1A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必修课</w:t>
            </w:r>
          </w:p>
        </w:tc>
        <w:tc>
          <w:tcPr>
            <w:tcW w:w="630" w:type="dxa"/>
            <w:tcBorders>
              <w:top w:val="nil"/>
              <w:left w:val="nil"/>
              <w:bottom w:val="single" w:sz="4" w:space="0" w:color="auto"/>
              <w:right w:val="single" w:sz="4" w:space="0" w:color="auto"/>
            </w:tcBorders>
            <w:shd w:val="clear" w:color="auto" w:fill="auto"/>
            <w:vAlign w:val="center"/>
            <w:hideMark/>
          </w:tcPr>
          <w:p w14:paraId="19F6B733"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中式烹调技艺</w:t>
            </w:r>
          </w:p>
        </w:tc>
        <w:tc>
          <w:tcPr>
            <w:tcW w:w="405" w:type="dxa"/>
            <w:tcBorders>
              <w:top w:val="nil"/>
              <w:left w:val="nil"/>
              <w:bottom w:val="single" w:sz="4" w:space="0" w:color="auto"/>
              <w:right w:val="single" w:sz="4" w:space="0" w:color="auto"/>
            </w:tcBorders>
            <w:shd w:val="clear" w:color="auto" w:fill="auto"/>
            <w:vAlign w:val="center"/>
            <w:hideMark/>
          </w:tcPr>
          <w:p w14:paraId="28DED21B"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考试</w:t>
            </w:r>
          </w:p>
        </w:tc>
        <w:tc>
          <w:tcPr>
            <w:tcW w:w="604" w:type="dxa"/>
            <w:tcBorders>
              <w:top w:val="nil"/>
              <w:left w:val="nil"/>
              <w:bottom w:val="single" w:sz="4" w:space="0" w:color="auto"/>
              <w:right w:val="single" w:sz="4" w:space="0" w:color="auto"/>
            </w:tcBorders>
            <w:shd w:val="clear" w:color="auto" w:fill="auto"/>
            <w:vAlign w:val="center"/>
            <w:hideMark/>
          </w:tcPr>
          <w:p w14:paraId="072F209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nil"/>
              <w:left w:val="nil"/>
              <w:bottom w:val="single" w:sz="4" w:space="0" w:color="auto"/>
              <w:right w:val="single" w:sz="4" w:space="0" w:color="auto"/>
            </w:tcBorders>
            <w:shd w:val="clear" w:color="auto" w:fill="auto"/>
            <w:vAlign w:val="center"/>
            <w:hideMark/>
          </w:tcPr>
          <w:p w14:paraId="3601FEF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516</w:t>
            </w:r>
          </w:p>
        </w:tc>
        <w:tc>
          <w:tcPr>
            <w:tcW w:w="709" w:type="dxa"/>
            <w:tcBorders>
              <w:top w:val="nil"/>
              <w:left w:val="nil"/>
              <w:bottom w:val="single" w:sz="4" w:space="0" w:color="auto"/>
              <w:right w:val="single" w:sz="4" w:space="0" w:color="auto"/>
            </w:tcBorders>
            <w:shd w:val="clear" w:color="auto" w:fill="auto"/>
            <w:vAlign w:val="center"/>
            <w:hideMark/>
          </w:tcPr>
          <w:p w14:paraId="059F603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14:paraId="4E39E11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516</w:t>
            </w:r>
          </w:p>
        </w:tc>
        <w:tc>
          <w:tcPr>
            <w:tcW w:w="567" w:type="dxa"/>
            <w:tcBorders>
              <w:top w:val="nil"/>
              <w:left w:val="nil"/>
              <w:bottom w:val="single" w:sz="4" w:space="0" w:color="auto"/>
              <w:right w:val="single" w:sz="4" w:space="0" w:color="auto"/>
            </w:tcBorders>
            <w:shd w:val="clear" w:color="auto" w:fill="auto"/>
            <w:vAlign w:val="center"/>
            <w:hideMark/>
          </w:tcPr>
          <w:p w14:paraId="1D7CE60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4</w:t>
            </w:r>
          </w:p>
        </w:tc>
        <w:tc>
          <w:tcPr>
            <w:tcW w:w="567" w:type="dxa"/>
            <w:tcBorders>
              <w:top w:val="nil"/>
              <w:left w:val="nil"/>
              <w:bottom w:val="single" w:sz="4" w:space="0" w:color="auto"/>
              <w:right w:val="single" w:sz="4" w:space="0" w:color="auto"/>
            </w:tcBorders>
            <w:shd w:val="clear" w:color="auto" w:fill="auto"/>
            <w:vAlign w:val="center"/>
            <w:hideMark/>
          </w:tcPr>
          <w:p w14:paraId="5B92717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4</w:t>
            </w:r>
          </w:p>
        </w:tc>
        <w:tc>
          <w:tcPr>
            <w:tcW w:w="425" w:type="dxa"/>
            <w:tcBorders>
              <w:top w:val="nil"/>
              <w:left w:val="nil"/>
              <w:bottom w:val="single" w:sz="4" w:space="0" w:color="auto"/>
              <w:right w:val="single" w:sz="4" w:space="0" w:color="auto"/>
            </w:tcBorders>
            <w:shd w:val="clear" w:color="auto" w:fill="auto"/>
            <w:vAlign w:val="center"/>
            <w:hideMark/>
          </w:tcPr>
          <w:p w14:paraId="1C18B06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8</w:t>
            </w:r>
          </w:p>
        </w:tc>
        <w:tc>
          <w:tcPr>
            <w:tcW w:w="425" w:type="dxa"/>
            <w:tcBorders>
              <w:top w:val="nil"/>
              <w:left w:val="nil"/>
              <w:bottom w:val="single" w:sz="4" w:space="0" w:color="auto"/>
              <w:right w:val="single" w:sz="4" w:space="0" w:color="auto"/>
            </w:tcBorders>
            <w:shd w:val="clear" w:color="auto" w:fill="auto"/>
            <w:vAlign w:val="center"/>
            <w:hideMark/>
          </w:tcPr>
          <w:p w14:paraId="7A348A7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8</w:t>
            </w:r>
          </w:p>
        </w:tc>
        <w:tc>
          <w:tcPr>
            <w:tcW w:w="425" w:type="dxa"/>
            <w:tcBorders>
              <w:top w:val="nil"/>
              <w:left w:val="nil"/>
              <w:bottom w:val="single" w:sz="4" w:space="0" w:color="auto"/>
              <w:right w:val="single" w:sz="4" w:space="0" w:color="auto"/>
            </w:tcBorders>
            <w:shd w:val="clear" w:color="auto" w:fill="auto"/>
            <w:vAlign w:val="center"/>
            <w:hideMark/>
          </w:tcPr>
          <w:p w14:paraId="4CB15E7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6</w:t>
            </w:r>
          </w:p>
        </w:tc>
        <w:tc>
          <w:tcPr>
            <w:tcW w:w="518" w:type="dxa"/>
            <w:tcBorders>
              <w:top w:val="nil"/>
              <w:left w:val="nil"/>
              <w:bottom w:val="single" w:sz="4" w:space="0" w:color="auto"/>
              <w:right w:val="single" w:sz="4" w:space="0" w:color="auto"/>
            </w:tcBorders>
            <w:shd w:val="clear" w:color="auto" w:fill="auto"/>
            <w:vAlign w:val="center"/>
            <w:hideMark/>
          </w:tcPr>
          <w:p w14:paraId="4B819D5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467D456E" w14:textId="77777777" w:rsidR="00783DDA" w:rsidRPr="00783DDA" w:rsidRDefault="00783DDA" w:rsidP="00783DDA">
            <w:pPr>
              <w:jc w:val="left"/>
              <w:rPr>
                <w:rFonts w:ascii="宋体" w:eastAsia="宋体" w:hAnsi="宋体" w:cs="宋体"/>
                <w:color w:val="000000"/>
                <w:sz w:val="18"/>
                <w:szCs w:val="18"/>
              </w:rPr>
            </w:pPr>
          </w:p>
        </w:tc>
      </w:tr>
      <w:tr w:rsidR="00783DDA" w:rsidRPr="00783DDA" w14:paraId="77CF733B"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1E395E19"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4" w:space="0" w:color="auto"/>
              <w:left w:val="single" w:sz="4" w:space="0" w:color="auto"/>
              <w:bottom w:val="nil"/>
              <w:right w:val="single" w:sz="4" w:space="0" w:color="auto"/>
            </w:tcBorders>
            <w:vAlign w:val="center"/>
            <w:hideMark/>
          </w:tcPr>
          <w:p w14:paraId="19DB95DD" w14:textId="77777777" w:rsidR="00783DDA" w:rsidRPr="00783DDA" w:rsidRDefault="00783DDA" w:rsidP="00783DDA">
            <w:pPr>
              <w:jc w:val="left"/>
              <w:rPr>
                <w:rFonts w:ascii="宋体" w:eastAsia="宋体" w:hAnsi="宋体" w:cs="宋体"/>
                <w:color w:val="000000"/>
                <w:sz w:val="18"/>
                <w:szCs w:val="18"/>
              </w:rPr>
            </w:pPr>
          </w:p>
        </w:tc>
        <w:tc>
          <w:tcPr>
            <w:tcW w:w="396" w:type="dxa"/>
            <w:vMerge/>
            <w:tcBorders>
              <w:top w:val="single" w:sz="4" w:space="0" w:color="auto"/>
              <w:left w:val="single" w:sz="4" w:space="0" w:color="auto"/>
              <w:bottom w:val="nil"/>
              <w:right w:val="single" w:sz="4" w:space="0" w:color="auto"/>
            </w:tcBorders>
            <w:vAlign w:val="center"/>
            <w:hideMark/>
          </w:tcPr>
          <w:p w14:paraId="1810FC48" w14:textId="77777777" w:rsidR="00783DDA" w:rsidRPr="00783DDA" w:rsidRDefault="00783DDA" w:rsidP="00783DDA">
            <w:pPr>
              <w:jc w:val="left"/>
              <w:rPr>
                <w:rFonts w:ascii="宋体" w:eastAsia="宋体" w:hAnsi="宋体" w:cs="宋体"/>
                <w:color w:val="000000"/>
                <w:sz w:val="18"/>
                <w:szCs w:val="18"/>
              </w:rPr>
            </w:pPr>
          </w:p>
        </w:tc>
        <w:tc>
          <w:tcPr>
            <w:tcW w:w="630" w:type="dxa"/>
            <w:tcBorders>
              <w:top w:val="nil"/>
              <w:left w:val="nil"/>
              <w:bottom w:val="single" w:sz="4" w:space="0" w:color="auto"/>
              <w:right w:val="single" w:sz="4" w:space="0" w:color="auto"/>
            </w:tcBorders>
            <w:shd w:val="clear" w:color="auto" w:fill="auto"/>
            <w:vAlign w:val="center"/>
            <w:hideMark/>
          </w:tcPr>
          <w:p w14:paraId="5EAB0416"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中式面点技艺</w:t>
            </w:r>
          </w:p>
        </w:tc>
        <w:tc>
          <w:tcPr>
            <w:tcW w:w="405" w:type="dxa"/>
            <w:tcBorders>
              <w:top w:val="nil"/>
              <w:left w:val="nil"/>
              <w:bottom w:val="single" w:sz="4" w:space="0" w:color="auto"/>
              <w:right w:val="single" w:sz="4" w:space="0" w:color="auto"/>
            </w:tcBorders>
            <w:shd w:val="clear" w:color="auto" w:fill="auto"/>
            <w:vAlign w:val="center"/>
            <w:hideMark/>
          </w:tcPr>
          <w:p w14:paraId="61C8A717"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69BF1B2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nil"/>
              <w:left w:val="nil"/>
              <w:bottom w:val="single" w:sz="4" w:space="0" w:color="auto"/>
              <w:right w:val="single" w:sz="4" w:space="0" w:color="auto"/>
            </w:tcBorders>
            <w:shd w:val="clear" w:color="auto" w:fill="auto"/>
            <w:vAlign w:val="center"/>
            <w:hideMark/>
          </w:tcPr>
          <w:p w14:paraId="6381CCC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059918A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14:paraId="5D5380E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100</w:t>
            </w:r>
          </w:p>
        </w:tc>
        <w:tc>
          <w:tcPr>
            <w:tcW w:w="567" w:type="dxa"/>
            <w:tcBorders>
              <w:top w:val="nil"/>
              <w:left w:val="nil"/>
              <w:bottom w:val="single" w:sz="4" w:space="0" w:color="auto"/>
              <w:right w:val="single" w:sz="4" w:space="0" w:color="auto"/>
            </w:tcBorders>
            <w:shd w:val="clear" w:color="auto" w:fill="auto"/>
            <w:vAlign w:val="center"/>
            <w:hideMark/>
          </w:tcPr>
          <w:p w14:paraId="67850DA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7668F96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434164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4D471DA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3C4A29B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18" w:type="dxa"/>
            <w:tcBorders>
              <w:top w:val="nil"/>
              <w:left w:val="nil"/>
              <w:bottom w:val="single" w:sz="4" w:space="0" w:color="auto"/>
              <w:right w:val="single" w:sz="4" w:space="0" w:color="auto"/>
            </w:tcBorders>
            <w:shd w:val="clear" w:color="auto" w:fill="auto"/>
            <w:vAlign w:val="center"/>
            <w:hideMark/>
          </w:tcPr>
          <w:p w14:paraId="042E862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07DE5780" w14:textId="77777777" w:rsidR="00783DDA" w:rsidRPr="00783DDA" w:rsidRDefault="00783DDA" w:rsidP="00783DDA">
            <w:pPr>
              <w:jc w:val="left"/>
              <w:rPr>
                <w:rFonts w:ascii="宋体" w:eastAsia="宋体" w:hAnsi="宋体" w:cs="宋体"/>
                <w:color w:val="000000"/>
                <w:sz w:val="18"/>
                <w:szCs w:val="18"/>
              </w:rPr>
            </w:pPr>
          </w:p>
        </w:tc>
      </w:tr>
      <w:tr w:rsidR="00783DDA" w:rsidRPr="00783DDA" w14:paraId="2F1A7DFD"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6C84A54D"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4" w:space="0" w:color="auto"/>
              <w:left w:val="single" w:sz="4" w:space="0" w:color="auto"/>
              <w:bottom w:val="nil"/>
              <w:right w:val="single" w:sz="4" w:space="0" w:color="auto"/>
            </w:tcBorders>
            <w:vAlign w:val="center"/>
            <w:hideMark/>
          </w:tcPr>
          <w:p w14:paraId="37C67961" w14:textId="77777777" w:rsidR="00783DDA" w:rsidRPr="00783DDA" w:rsidRDefault="00783DDA" w:rsidP="00783DDA">
            <w:pPr>
              <w:jc w:val="left"/>
              <w:rPr>
                <w:rFonts w:ascii="宋体" w:eastAsia="宋体" w:hAnsi="宋体" w:cs="宋体"/>
                <w:color w:val="000000"/>
                <w:sz w:val="18"/>
                <w:szCs w:val="18"/>
              </w:rPr>
            </w:pPr>
          </w:p>
        </w:tc>
        <w:tc>
          <w:tcPr>
            <w:tcW w:w="396" w:type="dxa"/>
            <w:vMerge/>
            <w:tcBorders>
              <w:top w:val="single" w:sz="4" w:space="0" w:color="auto"/>
              <w:left w:val="single" w:sz="4" w:space="0" w:color="auto"/>
              <w:bottom w:val="nil"/>
              <w:right w:val="single" w:sz="4" w:space="0" w:color="auto"/>
            </w:tcBorders>
            <w:vAlign w:val="center"/>
            <w:hideMark/>
          </w:tcPr>
          <w:p w14:paraId="542B4233" w14:textId="77777777" w:rsidR="00783DDA" w:rsidRPr="00783DDA" w:rsidRDefault="00783DDA" w:rsidP="00783DDA">
            <w:pPr>
              <w:jc w:val="left"/>
              <w:rPr>
                <w:rFonts w:ascii="宋体" w:eastAsia="宋体" w:hAnsi="宋体" w:cs="宋体"/>
                <w:color w:val="000000"/>
                <w:sz w:val="18"/>
                <w:szCs w:val="18"/>
              </w:rPr>
            </w:pPr>
          </w:p>
        </w:tc>
        <w:tc>
          <w:tcPr>
            <w:tcW w:w="630" w:type="dxa"/>
            <w:tcBorders>
              <w:top w:val="nil"/>
              <w:left w:val="nil"/>
              <w:bottom w:val="nil"/>
              <w:right w:val="single" w:sz="4" w:space="0" w:color="auto"/>
            </w:tcBorders>
            <w:shd w:val="clear" w:color="auto" w:fill="auto"/>
            <w:vAlign w:val="center"/>
            <w:hideMark/>
          </w:tcPr>
          <w:p w14:paraId="1A976EB4"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食品雕刻技艺</w:t>
            </w:r>
          </w:p>
        </w:tc>
        <w:tc>
          <w:tcPr>
            <w:tcW w:w="405" w:type="dxa"/>
            <w:tcBorders>
              <w:top w:val="nil"/>
              <w:left w:val="nil"/>
              <w:bottom w:val="nil"/>
              <w:right w:val="single" w:sz="4" w:space="0" w:color="auto"/>
            </w:tcBorders>
            <w:shd w:val="clear" w:color="auto" w:fill="auto"/>
            <w:vAlign w:val="center"/>
            <w:hideMark/>
          </w:tcPr>
          <w:p w14:paraId="3E7EB081"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nil"/>
              <w:right w:val="single" w:sz="4" w:space="0" w:color="auto"/>
            </w:tcBorders>
            <w:shd w:val="clear" w:color="auto" w:fill="auto"/>
            <w:vAlign w:val="center"/>
            <w:hideMark/>
          </w:tcPr>
          <w:p w14:paraId="1D4618C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nil"/>
              <w:left w:val="nil"/>
              <w:bottom w:val="nil"/>
              <w:right w:val="single" w:sz="4" w:space="0" w:color="auto"/>
            </w:tcBorders>
            <w:shd w:val="clear" w:color="auto" w:fill="auto"/>
            <w:vAlign w:val="center"/>
            <w:hideMark/>
          </w:tcPr>
          <w:p w14:paraId="25319B4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108</w:t>
            </w:r>
          </w:p>
        </w:tc>
        <w:tc>
          <w:tcPr>
            <w:tcW w:w="709" w:type="dxa"/>
            <w:tcBorders>
              <w:top w:val="nil"/>
              <w:left w:val="nil"/>
              <w:bottom w:val="nil"/>
              <w:right w:val="single" w:sz="4" w:space="0" w:color="auto"/>
            </w:tcBorders>
            <w:shd w:val="clear" w:color="auto" w:fill="auto"/>
            <w:vAlign w:val="center"/>
            <w:hideMark/>
          </w:tcPr>
          <w:p w14:paraId="7B1EDED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nil"/>
              <w:left w:val="nil"/>
              <w:bottom w:val="nil"/>
              <w:right w:val="single" w:sz="4" w:space="0" w:color="auto"/>
            </w:tcBorders>
            <w:shd w:val="clear" w:color="auto" w:fill="auto"/>
            <w:vAlign w:val="center"/>
            <w:hideMark/>
          </w:tcPr>
          <w:p w14:paraId="6A57B51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108</w:t>
            </w:r>
          </w:p>
        </w:tc>
        <w:tc>
          <w:tcPr>
            <w:tcW w:w="567" w:type="dxa"/>
            <w:tcBorders>
              <w:top w:val="nil"/>
              <w:left w:val="nil"/>
              <w:bottom w:val="nil"/>
              <w:right w:val="single" w:sz="4" w:space="0" w:color="auto"/>
            </w:tcBorders>
            <w:shd w:val="clear" w:color="auto" w:fill="auto"/>
            <w:vAlign w:val="center"/>
            <w:hideMark/>
          </w:tcPr>
          <w:p w14:paraId="41CB559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nil"/>
              <w:right w:val="single" w:sz="4" w:space="0" w:color="auto"/>
            </w:tcBorders>
            <w:shd w:val="clear" w:color="auto" w:fill="auto"/>
            <w:vAlign w:val="center"/>
            <w:hideMark/>
          </w:tcPr>
          <w:p w14:paraId="309ECBE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nil"/>
              <w:right w:val="single" w:sz="4" w:space="0" w:color="auto"/>
            </w:tcBorders>
            <w:shd w:val="clear" w:color="auto" w:fill="auto"/>
            <w:vAlign w:val="center"/>
            <w:hideMark/>
          </w:tcPr>
          <w:p w14:paraId="5701658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nil"/>
              <w:right w:val="single" w:sz="4" w:space="0" w:color="auto"/>
            </w:tcBorders>
            <w:shd w:val="clear" w:color="auto" w:fill="auto"/>
            <w:vAlign w:val="center"/>
            <w:hideMark/>
          </w:tcPr>
          <w:p w14:paraId="6BA0317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nil"/>
              <w:right w:val="single" w:sz="4" w:space="0" w:color="auto"/>
            </w:tcBorders>
            <w:shd w:val="clear" w:color="auto" w:fill="auto"/>
            <w:vAlign w:val="center"/>
            <w:hideMark/>
          </w:tcPr>
          <w:p w14:paraId="7B95E0F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nil"/>
              <w:right w:val="single" w:sz="4" w:space="0" w:color="auto"/>
            </w:tcBorders>
            <w:shd w:val="clear" w:color="auto" w:fill="auto"/>
            <w:vAlign w:val="center"/>
            <w:hideMark/>
          </w:tcPr>
          <w:p w14:paraId="3FE45BF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36A9E748" w14:textId="77777777" w:rsidR="00783DDA" w:rsidRPr="00783DDA" w:rsidRDefault="00783DDA" w:rsidP="00783DDA">
            <w:pPr>
              <w:jc w:val="left"/>
              <w:rPr>
                <w:rFonts w:ascii="宋体" w:eastAsia="宋体" w:hAnsi="宋体" w:cs="宋体"/>
                <w:color w:val="000000"/>
                <w:sz w:val="18"/>
                <w:szCs w:val="18"/>
              </w:rPr>
            </w:pPr>
          </w:p>
        </w:tc>
      </w:tr>
      <w:tr w:rsidR="00783DDA" w:rsidRPr="00783DDA" w14:paraId="328DEE7E"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26601BAB" w14:textId="77777777" w:rsidR="00783DDA" w:rsidRPr="00783DDA" w:rsidRDefault="00783DDA" w:rsidP="00783DDA">
            <w:pPr>
              <w:jc w:val="left"/>
              <w:rPr>
                <w:rFonts w:ascii="宋体" w:eastAsia="宋体" w:hAnsi="宋体" w:cs="宋体"/>
                <w:color w:val="000000"/>
                <w:sz w:val="18"/>
                <w:szCs w:val="18"/>
              </w:rPr>
            </w:pPr>
          </w:p>
        </w:tc>
        <w:tc>
          <w:tcPr>
            <w:tcW w:w="4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1230E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专业选修课</w:t>
            </w:r>
          </w:p>
        </w:tc>
        <w:tc>
          <w:tcPr>
            <w:tcW w:w="1026" w:type="dxa"/>
            <w:gridSpan w:val="2"/>
            <w:tcBorders>
              <w:top w:val="single" w:sz="4" w:space="0" w:color="auto"/>
              <w:left w:val="nil"/>
              <w:bottom w:val="nil"/>
              <w:right w:val="single" w:sz="4" w:space="0" w:color="auto"/>
            </w:tcBorders>
            <w:shd w:val="clear" w:color="auto" w:fill="auto"/>
            <w:vAlign w:val="center"/>
            <w:hideMark/>
          </w:tcPr>
          <w:p w14:paraId="64EB208D"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中式烹调拓展课程</w:t>
            </w:r>
          </w:p>
        </w:tc>
        <w:tc>
          <w:tcPr>
            <w:tcW w:w="405" w:type="dxa"/>
            <w:tcBorders>
              <w:top w:val="single" w:sz="4" w:space="0" w:color="auto"/>
              <w:left w:val="nil"/>
              <w:bottom w:val="nil"/>
              <w:right w:val="single" w:sz="4" w:space="0" w:color="auto"/>
            </w:tcBorders>
            <w:shd w:val="clear" w:color="auto" w:fill="auto"/>
            <w:vAlign w:val="center"/>
            <w:hideMark/>
          </w:tcPr>
          <w:p w14:paraId="2B4CAD1F"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single" w:sz="4" w:space="0" w:color="auto"/>
              <w:left w:val="nil"/>
              <w:bottom w:val="nil"/>
              <w:right w:val="single" w:sz="4" w:space="0" w:color="auto"/>
            </w:tcBorders>
            <w:shd w:val="clear" w:color="auto" w:fill="auto"/>
            <w:vAlign w:val="center"/>
            <w:hideMark/>
          </w:tcPr>
          <w:p w14:paraId="379A475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single" w:sz="4" w:space="0" w:color="auto"/>
              <w:left w:val="nil"/>
              <w:bottom w:val="nil"/>
              <w:right w:val="single" w:sz="4" w:space="0" w:color="auto"/>
            </w:tcBorders>
            <w:shd w:val="clear" w:color="auto" w:fill="auto"/>
            <w:vAlign w:val="center"/>
            <w:hideMark/>
          </w:tcPr>
          <w:p w14:paraId="34AECC1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28</w:t>
            </w:r>
          </w:p>
        </w:tc>
        <w:tc>
          <w:tcPr>
            <w:tcW w:w="709" w:type="dxa"/>
            <w:tcBorders>
              <w:top w:val="single" w:sz="4" w:space="0" w:color="auto"/>
              <w:left w:val="nil"/>
              <w:bottom w:val="nil"/>
              <w:right w:val="single" w:sz="4" w:space="0" w:color="auto"/>
            </w:tcBorders>
            <w:shd w:val="clear" w:color="auto" w:fill="auto"/>
            <w:vAlign w:val="center"/>
            <w:hideMark/>
          </w:tcPr>
          <w:p w14:paraId="30D843C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single" w:sz="4" w:space="0" w:color="auto"/>
              <w:left w:val="nil"/>
              <w:bottom w:val="nil"/>
              <w:right w:val="single" w:sz="4" w:space="0" w:color="auto"/>
            </w:tcBorders>
            <w:shd w:val="clear" w:color="auto" w:fill="auto"/>
            <w:vAlign w:val="center"/>
            <w:hideMark/>
          </w:tcPr>
          <w:p w14:paraId="73AD16A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28</w:t>
            </w:r>
          </w:p>
        </w:tc>
        <w:tc>
          <w:tcPr>
            <w:tcW w:w="567" w:type="dxa"/>
            <w:tcBorders>
              <w:top w:val="single" w:sz="4" w:space="0" w:color="auto"/>
              <w:left w:val="nil"/>
              <w:bottom w:val="nil"/>
              <w:right w:val="single" w:sz="4" w:space="0" w:color="auto"/>
            </w:tcBorders>
            <w:shd w:val="clear" w:color="auto" w:fill="auto"/>
            <w:vAlign w:val="center"/>
            <w:hideMark/>
          </w:tcPr>
          <w:p w14:paraId="524C3F4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single" w:sz="4" w:space="0" w:color="auto"/>
              <w:left w:val="nil"/>
              <w:bottom w:val="nil"/>
              <w:right w:val="single" w:sz="4" w:space="0" w:color="auto"/>
            </w:tcBorders>
            <w:shd w:val="clear" w:color="auto" w:fill="auto"/>
            <w:vAlign w:val="center"/>
            <w:hideMark/>
          </w:tcPr>
          <w:p w14:paraId="5224121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single" w:sz="4" w:space="0" w:color="auto"/>
              <w:left w:val="nil"/>
              <w:bottom w:val="nil"/>
              <w:right w:val="single" w:sz="4" w:space="0" w:color="auto"/>
            </w:tcBorders>
            <w:shd w:val="clear" w:color="auto" w:fill="auto"/>
            <w:vAlign w:val="center"/>
            <w:hideMark/>
          </w:tcPr>
          <w:p w14:paraId="4CD7800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single" w:sz="4" w:space="0" w:color="auto"/>
              <w:left w:val="nil"/>
              <w:bottom w:val="nil"/>
              <w:right w:val="single" w:sz="4" w:space="0" w:color="auto"/>
            </w:tcBorders>
            <w:shd w:val="clear" w:color="auto" w:fill="auto"/>
            <w:vAlign w:val="center"/>
            <w:hideMark/>
          </w:tcPr>
          <w:p w14:paraId="025888A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single" w:sz="4" w:space="0" w:color="auto"/>
              <w:left w:val="nil"/>
              <w:bottom w:val="nil"/>
              <w:right w:val="single" w:sz="4" w:space="0" w:color="auto"/>
            </w:tcBorders>
            <w:shd w:val="clear" w:color="auto" w:fill="auto"/>
            <w:vAlign w:val="center"/>
            <w:hideMark/>
          </w:tcPr>
          <w:p w14:paraId="197F5A4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45B6B640" w14:textId="77777777" w:rsidR="00783DDA" w:rsidRPr="00783DDA" w:rsidRDefault="00783DDA" w:rsidP="00783DDA">
            <w:pPr>
              <w:jc w:val="left"/>
              <w:rPr>
                <w:rFonts w:ascii="宋体" w:eastAsia="宋体" w:hAnsi="宋体" w:cs="宋体"/>
                <w:color w:val="000000"/>
                <w:sz w:val="22"/>
                <w:szCs w:val="22"/>
              </w:rPr>
            </w:pPr>
            <w:r w:rsidRPr="00783DDA">
              <w:rPr>
                <w:rFonts w:ascii="宋体" w:eastAsia="宋体" w:hAnsi="宋体" w:cs="宋体" w:hint="eastAsia"/>
                <w:color w:val="000000"/>
                <w:sz w:val="22"/>
                <w:szCs w:val="22"/>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0D7A940A" w14:textId="77777777" w:rsidR="00783DDA" w:rsidRPr="00783DDA" w:rsidRDefault="00783DDA" w:rsidP="00783DDA">
            <w:pPr>
              <w:jc w:val="left"/>
              <w:rPr>
                <w:rFonts w:ascii="宋体" w:eastAsia="宋体" w:hAnsi="宋体" w:cs="宋体"/>
                <w:color w:val="000000"/>
                <w:sz w:val="18"/>
                <w:szCs w:val="18"/>
              </w:rPr>
            </w:pPr>
          </w:p>
        </w:tc>
      </w:tr>
      <w:tr w:rsidR="00783DDA" w:rsidRPr="00783DDA" w14:paraId="08751B14"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0A032DB8"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4" w:space="0" w:color="auto"/>
              <w:left w:val="single" w:sz="4" w:space="0" w:color="auto"/>
              <w:bottom w:val="single" w:sz="4" w:space="0" w:color="auto"/>
              <w:right w:val="single" w:sz="4" w:space="0" w:color="auto"/>
            </w:tcBorders>
            <w:vAlign w:val="center"/>
            <w:hideMark/>
          </w:tcPr>
          <w:p w14:paraId="36FDAC6F"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single" w:sz="4" w:space="0" w:color="auto"/>
              <w:left w:val="nil"/>
              <w:bottom w:val="single" w:sz="4" w:space="0" w:color="auto"/>
              <w:right w:val="single" w:sz="4" w:space="0" w:color="auto"/>
            </w:tcBorders>
            <w:shd w:val="clear" w:color="auto" w:fill="auto"/>
            <w:vAlign w:val="center"/>
            <w:hideMark/>
          </w:tcPr>
          <w:p w14:paraId="3CCCE7D4" w14:textId="37C0D574"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盘饰</w:t>
            </w:r>
            <w:r w:rsidR="00997B97">
              <w:rPr>
                <w:rFonts w:ascii="宋体" w:eastAsia="宋体" w:hAnsi="宋体" w:cs="宋体" w:hint="eastAsia"/>
                <w:color w:val="000000"/>
                <w:sz w:val="18"/>
                <w:szCs w:val="18"/>
              </w:rPr>
              <w:t>艺术</w:t>
            </w:r>
          </w:p>
        </w:tc>
        <w:tc>
          <w:tcPr>
            <w:tcW w:w="405" w:type="dxa"/>
            <w:tcBorders>
              <w:top w:val="single" w:sz="4" w:space="0" w:color="auto"/>
              <w:left w:val="nil"/>
              <w:bottom w:val="nil"/>
              <w:right w:val="single" w:sz="4" w:space="0" w:color="auto"/>
            </w:tcBorders>
            <w:shd w:val="clear" w:color="auto" w:fill="auto"/>
            <w:vAlign w:val="center"/>
            <w:hideMark/>
          </w:tcPr>
          <w:p w14:paraId="1BE69120"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single" w:sz="4" w:space="0" w:color="auto"/>
              <w:left w:val="nil"/>
              <w:bottom w:val="nil"/>
              <w:right w:val="single" w:sz="4" w:space="0" w:color="auto"/>
            </w:tcBorders>
            <w:shd w:val="clear" w:color="auto" w:fill="auto"/>
            <w:vAlign w:val="center"/>
            <w:hideMark/>
          </w:tcPr>
          <w:p w14:paraId="775A3BA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single" w:sz="4" w:space="0" w:color="auto"/>
              <w:left w:val="nil"/>
              <w:bottom w:val="nil"/>
              <w:right w:val="single" w:sz="4" w:space="0" w:color="auto"/>
            </w:tcBorders>
            <w:shd w:val="clear" w:color="auto" w:fill="auto"/>
            <w:vAlign w:val="center"/>
            <w:hideMark/>
          </w:tcPr>
          <w:p w14:paraId="5BB0983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28</w:t>
            </w:r>
          </w:p>
        </w:tc>
        <w:tc>
          <w:tcPr>
            <w:tcW w:w="709" w:type="dxa"/>
            <w:tcBorders>
              <w:top w:val="single" w:sz="4" w:space="0" w:color="auto"/>
              <w:left w:val="nil"/>
              <w:bottom w:val="nil"/>
              <w:right w:val="single" w:sz="4" w:space="0" w:color="auto"/>
            </w:tcBorders>
            <w:shd w:val="clear" w:color="auto" w:fill="auto"/>
            <w:vAlign w:val="center"/>
            <w:hideMark/>
          </w:tcPr>
          <w:p w14:paraId="20CC68B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single" w:sz="4" w:space="0" w:color="auto"/>
              <w:left w:val="nil"/>
              <w:bottom w:val="nil"/>
              <w:right w:val="single" w:sz="4" w:space="0" w:color="auto"/>
            </w:tcBorders>
            <w:shd w:val="clear" w:color="auto" w:fill="auto"/>
            <w:vAlign w:val="center"/>
            <w:hideMark/>
          </w:tcPr>
          <w:p w14:paraId="5CD9520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82C967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0194DE0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471645A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3C7AD75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4FA4B27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18" w:type="dxa"/>
            <w:tcBorders>
              <w:top w:val="nil"/>
              <w:left w:val="nil"/>
              <w:bottom w:val="single" w:sz="4" w:space="0" w:color="auto"/>
              <w:right w:val="single" w:sz="4" w:space="0" w:color="auto"/>
            </w:tcBorders>
            <w:shd w:val="clear" w:color="auto" w:fill="auto"/>
            <w:vAlign w:val="center"/>
            <w:hideMark/>
          </w:tcPr>
          <w:p w14:paraId="7C60965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207375A6" w14:textId="77777777" w:rsidR="00783DDA" w:rsidRPr="00783DDA" w:rsidRDefault="00783DDA" w:rsidP="00783DDA">
            <w:pPr>
              <w:jc w:val="left"/>
              <w:rPr>
                <w:rFonts w:ascii="宋体" w:eastAsia="宋体" w:hAnsi="宋体" w:cs="宋体"/>
                <w:color w:val="000000"/>
                <w:sz w:val="18"/>
                <w:szCs w:val="18"/>
              </w:rPr>
            </w:pPr>
          </w:p>
        </w:tc>
      </w:tr>
      <w:tr w:rsidR="00783DDA" w:rsidRPr="00783DDA" w14:paraId="1B0E5930"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0F9C8378"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4" w:space="0" w:color="auto"/>
              <w:left w:val="single" w:sz="4" w:space="0" w:color="auto"/>
              <w:bottom w:val="single" w:sz="4" w:space="0" w:color="auto"/>
              <w:right w:val="single" w:sz="4" w:space="0" w:color="auto"/>
            </w:tcBorders>
            <w:vAlign w:val="center"/>
            <w:hideMark/>
          </w:tcPr>
          <w:p w14:paraId="026C44BA"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0E95348B"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西式烹调技艺</w:t>
            </w:r>
          </w:p>
        </w:tc>
        <w:tc>
          <w:tcPr>
            <w:tcW w:w="405" w:type="dxa"/>
            <w:tcBorders>
              <w:top w:val="single" w:sz="4" w:space="0" w:color="auto"/>
              <w:left w:val="nil"/>
              <w:bottom w:val="single" w:sz="4" w:space="0" w:color="auto"/>
              <w:right w:val="single" w:sz="4" w:space="0" w:color="auto"/>
            </w:tcBorders>
            <w:shd w:val="clear" w:color="auto" w:fill="auto"/>
            <w:vAlign w:val="center"/>
            <w:hideMark/>
          </w:tcPr>
          <w:p w14:paraId="0D0D68FB"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single" w:sz="4" w:space="0" w:color="auto"/>
              <w:left w:val="nil"/>
              <w:bottom w:val="single" w:sz="4" w:space="0" w:color="auto"/>
              <w:right w:val="single" w:sz="4" w:space="0" w:color="auto"/>
            </w:tcBorders>
            <w:shd w:val="clear" w:color="auto" w:fill="auto"/>
            <w:vAlign w:val="center"/>
            <w:hideMark/>
          </w:tcPr>
          <w:p w14:paraId="56811D4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single" w:sz="4" w:space="0" w:color="auto"/>
              <w:left w:val="nil"/>
              <w:bottom w:val="nil"/>
              <w:right w:val="single" w:sz="4" w:space="0" w:color="auto"/>
            </w:tcBorders>
            <w:shd w:val="clear" w:color="auto" w:fill="auto"/>
            <w:vAlign w:val="center"/>
            <w:hideMark/>
          </w:tcPr>
          <w:p w14:paraId="324E150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88A53C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single" w:sz="4" w:space="0" w:color="auto"/>
              <w:left w:val="nil"/>
              <w:bottom w:val="nil"/>
              <w:right w:val="single" w:sz="4" w:space="0" w:color="auto"/>
            </w:tcBorders>
            <w:shd w:val="clear" w:color="auto" w:fill="auto"/>
            <w:vAlign w:val="center"/>
            <w:hideMark/>
          </w:tcPr>
          <w:p w14:paraId="6DBD2B7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28</w:t>
            </w:r>
          </w:p>
        </w:tc>
        <w:tc>
          <w:tcPr>
            <w:tcW w:w="567" w:type="dxa"/>
            <w:tcBorders>
              <w:top w:val="nil"/>
              <w:left w:val="nil"/>
              <w:bottom w:val="single" w:sz="4" w:space="0" w:color="auto"/>
              <w:right w:val="single" w:sz="4" w:space="0" w:color="auto"/>
            </w:tcBorders>
            <w:shd w:val="clear" w:color="auto" w:fill="auto"/>
            <w:vAlign w:val="center"/>
            <w:hideMark/>
          </w:tcPr>
          <w:p w14:paraId="0D3998B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75A3D97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9DAFDF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14E45F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2DE44D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18" w:type="dxa"/>
            <w:tcBorders>
              <w:top w:val="nil"/>
              <w:left w:val="nil"/>
              <w:bottom w:val="single" w:sz="4" w:space="0" w:color="auto"/>
              <w:right w:val="single" w:sz="4" w:space="0" w:color="auto"/>
            </w:tcBorders>
            <w:shd w:val="clear" w:color="auto" w:fill="auto"/>
            <w:vAlign w:val="center"/>
            <w:hideMark/>
          </w:tcPr>
          <w:p w14:paraId="64046DA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18EEC528" w14:textId="77777777" w:rsidR="00783DDA" w:rsidRPr="00783DDA" w:rsidRDefault="00783DDA" w:rsidP="00783DDA">
            <w:pPr>
              <w:jc w:val="left"/>
              <w:rPr>
                <w:rFonts w:ascii="宋体" w:eastAsia="宋体" w:hAnsi="宋体" w:cs="宋体"/>
                <w:color w:val="000000"/>
                <w:sz w:val="18"/>
                <w:szCs w:val="18"/>
              </w:rPr>
            </w:pPr>
          </w:p>
        </w:tc>
      </w:tr>
      <w:tr w:rsidR="00783DDA" w:rsidRPr="00783DDA" w14:paraId="3A67EBF3"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10804F1F"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4" w:space="0" w:color="auto"/>
              <w:left w:val="single" w:sz="4" w:space="0" w:color="auto"/>
              <w:bottom w:val="single" w:sz="4" w:space="0" w:color="auto"/>
              <w:right w:val="single" w:sz="4" w:space="0" w:color="auto"/>
            </w:tcBorders>
            <w:vAlign w:val="center"/>
            <w:hideMark/>
          </w:tcPr>
          <w:p w14:paraId="25681315"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24B0D6A9"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日韩料理</w:t>
            </w:r>
          </w:p>
        </w:tc>
        <w:tc>
          <w:tcPr>
            <w:tcW w:w="405" w:type="dxa"/>
            <w:tcBorders>
              <w:top w:val="nil"/>
              <w:left w:val="nil"/>
              <w:bottom w:val="single" w:sz="4" w:space="0" w:color="auto"/>
              <w:right w:val="single" w:sz="4" w:space="0" w:color="auto"/>
            </w:tcBorders>
            <w:shd w:val="clear" w:color="auto" w:fill="auto"/>
            <w:vAlign w:val="center"/>
            <w:hideMark/>
          </w:tcPr>
          <w:p w14:paraId="2F27D68E"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265ED22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EB1612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64</w:t>
            </w:r>
          </w:p>
        </w:tc>
        <w:tc>
          <w:tcPr>
            <w:tcW w:w="709" w:type="dxa"/>
            <w:tcBorders>
              <w:top w:val="nil"/>
              <w:left w:val="nil"/>
              <w:bottom w:val="single" w:sz="4" w:space="0" w:color="auto"/>
              <w:right w:val="single" w:sz="4" w:space="0" w:color="auto"/>
            </w:tcBorders>
            <w:shd w:val="clear" w:color="auto" w:fill="auto"/>
            <w:vAlign w:val="center"/>
            <w:hideMark/>
          </w:tcPr>
          <w:p w14:paraId="15E93BD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FA84CD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64</w:t>
            </w:r>
          </w:p>
        </w:tc>
        <w:tc>
          <w:tcPr>
            <w:tcW w:w="567" w:type="dxa"/>
            <w:tcBorders>
              <w:top w:val="nil"/>
              <w:left w:val="nil"/>
              <w:bottom w:val="single" w:sz="4" w:space="0" w:color="auto"/>
              <w:right w:val="single" w:sz="4" w:space="0" w:color="auto"/>
            </w:tcBorders>
            <w:shd w:val="clear" w:color="auto" w:fill="auto"/>
            <w:vAlign w:val="center"/>
            <w:hideMark/>
          </w:tcPr>
          <w:p w14:paraId="6698A95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09A6967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6E78E8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0C5494F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3E35DC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18" w:type="dxa"/>
            <w:tcBorders>
              <w:top w:val="nil"/>
              <w:left w:val="nil"/>
              <w:bottom w:val="single" w:sz="4" w:space="0" w:color="auto"/>
              <w:right w:val="single" w:sz="4" w:space="0" w:color="auto"/>
            </w:tcBorders>
            <w:shd w:val="clear" w:color="auto" w:fill="auto"/>
            <w:vAlign w:val="center"/>
            <w:hideMark/>
          </w:tcPr>
          <w:p w14:paraId="6490C4C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20D8DB75" w14:textId="77777777" w:rsidR="00783DDA" w:rsidRPr="00783DDA" w:rsidRDefault="00783DDA" w:rsidP="00783DDA">
            <w:pPr>
              <w:jc w:val="left"/>
              <w:rPr>
                <w:rFonts w:ascii="宋体" w:eastAsia="宋体" w:hAnsi="宋体" w:cs="宋体"/>
                <w:color w:val="000000"/>
                <w:sz w:val="18"/>
                <w:szCs w:val="18"/>
              </w:rPr>
            </w:pPr>
          </w:p>
        </w:tc>
      </w:tr>
      <w:tr w:rsidR="00783DDA" w:rsidRPr="00783DDA" w14:paraId="63C881C7"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3FD397F4"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4" w:space="0" w:color="auto"/>
              <w:left w:val="single" w:sz="4" w:space="0" w:color="auto"/>
              <w:bottom w:val="single" w:sz="4" w:space="0" w:color="auto"/>
              <w:right w:val="single" w:sz="4" w:space="0" w:color="auto"/>
            </w:tcBorders>
            <w:vAlign w:val="center"/>
            <w:hideMark/>
          </w:tcPr>
          <w:p w14:paraId="33793AD7"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4CD323B8"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咖啡</w:t>
            </w:r>
          </w:p>
        </w:tc>
        <w:tc>
          <w:tcPr>
            <w:tcW w:w="405" w:type="dxa"/>
            <w:tcBorders>
              <w:top w:val="nil"/>
              <w:left w:val="nil"/>
              <w:bottom w:val="single" w:sz="4" w:space="0" w:color="auto"/>
              <w:right w:val="single" w:sz="4" w:space="0" w:color="auto"/>
            </w:tcBorders>
            <w:shd w:val="clear" w:color="auto" w:fill="auto"/>
            <w:vAlign w:val="center"/>
            <w:hideMark/>
          </w:tcPr>
          <w:p w14:paraId="5B0E2CF9"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49E0323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nil"/>
              <w:left w:val="nil"/>
              <w:bottom w:val="single" w:sz="4" w:space="0" w:color="auto"/>
              <w:right w:val="single" w:sz="4" w:space="0" w:color="auto"/>
            </w:tcBorders>
            <w:shd w:val="clear" w:color="auto" w:fill="auto"/>
            <w:vAlign w:val="center"/>
            <w:hideMark/>
          </w:tcPr>
          <w:p w14:paraId="38F30EB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5F887F2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14:paraId="12832B5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567" w:type="dxa"/>
            <w:tcBorders>
              <w:top w:val="nil"/>
              <w:left w:val="nil"/>
              <w:bottom w:val="single" w:sz="4" w:space="0" w:color="auto"/>
              <w:right w:val="single" w:sz="4" w:space="0" w:color="auto"/>
            </w:tcBorders>
            <w:shd w:val="clear" w:color="auto" w:fill="auto"/>
            <w:vAlign w:val="center"/>
            <w:hideMark/>
          </w:tcPr>
          <w:p w14:paraId="4D21EA6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292AC77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933DE3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5E12C6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425" w:type="dxa"/>
            <w:tcBorders>
              <w:top w:val="nil"/>
              <w:left w:val="nil"/>
              <w:bottom w:val="single" w:sz="4" w:space="0" w:color="auto"/>
              <w:right w:val="single" w:sz="4" w:space="0" w:color="auto"/>
            </w:tcBorders>
            <w:shd w:val="clear" w:color="auto" w:fill="auto"/>
            <w:vAlign w:val="center"/>
            <w:hideMark/>
          </w:tcPr>
          <w:p w14:paraId="2A71B41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518" w:type="dxa"/>
            <w:tcBorders>
              <w:top w:val="nil"/>
              <w:left w:val="nil"/>
              <w:bottom w:val="single" w:sz="4" w:space="0" w:color="auto"/>
              <w:right w:val="single" w:sz="4" w:space="0" w:color="auto"/>
            </w:tcBorders>
            <w:shd w:val="clear" w:color="auto" w:fill="auto"/>
            <w:vAlign w:val="center"/>
            <w:hideMark/>
          </w:tcPr>
          <w:p w14:paraId="6716276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57F16BFC" w14:textId="77777777" w:rsidR="00783DDA" w:rsidRPr="00783DDA" w:rsidRDefault="00783DDA" w:rsidP="00783DDA">
            <w:pPr>
              <w:jc w:val="left"/>
              <w:rPr>
                <w:rFonts w:ascii="宋体" w:eastAsia="宋体" w:hAnsi="宋体" w:cs="宋体"/>
                <w:color w:val="000000"/>
                <w:sz w:val="18"/>
                <w:szCs w:val="18"/>
              </w:rPr>
            </w:pPr>
          </w:p>
        </w:tc>
      </w:tr>
      <w:tr w:rsidR="00783DDA" w:rsidRPr="00783DDA" w14:paraId="50A11501"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1E27AA54"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4" w:space="0" w:color="auto"/>
              <w:left w:val="single" w:sz="4" w:space="0" w:color="auto"/>
              <w:bottom w:val="single" w:sz="4" w:space="0" w:color="auto"/>
              <w:right w:val="single" w:sz="4" w:space="0" w:color="auto"/>
            </w:tcBorders>
            <w:vAlign w:val="center"/>
            <w:hideMark/>
          </w:tcPr>
          <w:p w14:paraId="72BE15BB"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01549023"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茶艺</w:t>
            </w:r>
          </w:p>
        </w:tc>
        <w:tc>
          <w:tcPr>
            <w:tcW w:w="405" w:type="dxa"/>
            <w:tcBorders>
              <w:top w:val="nil"/>
              <w:left w:val="nil"/>
              <w:bottom w:val="single" w:sz="4" w:space="0" w:color="auto"/>
              <w:right w:val="single" w:sz="4" w:space="0" w:color="auto"/>
            </w:tcBorders>
            <w:shd w:val="clear" w:color="auto" w:fill="auto"/>
            <w:vAlign w:val="center"/>
            <w:hideMark/>
          </w:tcPr>
          <w:p w14:paraId="242A4317"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045CA1E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nil"/>
              <w:left w:val="nil"/>
              <w:bottom w:val="single" w:sz="4" w:space="0" w:color="auto"/>
              <w:right w:val="single" w:sz="4" w:space="0" w:color="auto"/>
            </w:tcBorders>
            <w:shd w:val="clear" w:color="auto" w:fill="auto"/>
            <w:vAlign w:val="center"/>
            <w:hideMark/>
          </w:tcPr>
          <w:p w14:paraId="70BCB48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1266CD2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14:paraId="0CD8A66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567" w:type="dxa"/>
            <w:tcBorders>
              <w:top w:val="nil"/>
              <w:left w:val="nil"/>
              <w:bottom w:val="single" w:sz="4" w:space="0" w:color="auto"/>
              <w:right w:val="single" w:sz="4" w:space="0" w:color="auto"/>
            </w:tcBorders>
            <w:shd w:val="clear" w:color="auto" w:fill="auto"/>
            <w:vAlign w:val="center"/>
            <w:hideMark/>
          </w:tcPr>
          <w:p w14:paraId="6E73E24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6EBDA8F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D081BD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B20062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425" w:type="dxa"/>
            <w:tcBorders>
              <w:top w:val="nil"/>
              <w:left w:val="nil"/>
              <w:bottom w:val="single" w:sz="4" w:space="0" w:color="auto"/>
              <w:right w:val="single" w:sz="4" w:space="0" w:color="auto"/>
            </w:tcBorders>
            <w:shd w:val="clear" w:color="auto" w:fill="auto"/>
            <w:vAlign w:val="center"/>
            <w:hideMark/>
          </w:tcPr>
          <w:p w14:paraId="5698EF4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518" w:type="dxa"/>
            <w:tcBorders>
              <w:top w:val="nil"/>
              <w:left w:val="nil"/>
              <w:bottom w:val="single" w:sz="4" w:space="0" w:color="auto"/>
              <w:right w:val="single" w:sz="4" w:space="0" w:color="auto"/>
            </w:tcBorders>
            <w:shd w:val="clear" w:color="auto" w:fill="auto"/>
            <w:vAlign w:val="center"/>
            <w:hideMark/>
          </w:tcPr>
          <w:p w14:paraId="4420E40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3CD84A24" w14:textId="77777777" w:rsidR="00783DDA" w:rsidRPr="00783DDA" w:rsidRDefault="00783DDA" w:rsidP="00783DDA">
            <w:pPr>
              <w:jc w:val="left"/>
              <w:rPr>
                <w:rFonts w:ascii="宋体" w:eastAsia="宋体" w:hAnsi="宋体" w:cs="宋体"/>
                <w:color w:val="000000"/>
                <w:sz w:val="18"/>
                <w:szCs w:val="18"/>
              </w:rPr>
            </w:pPr>
          </w:p>
        </w:tc>
      </w:tr>
      <w:tr w:rsidR="00783DDA" w:rsidRPr="00783DDA" w14:paraId="40979D87"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4EAF9D9B"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4" w:space="0" w:color="auto"/>
              <w:left w:val="single" w:sz="4" w:space="0" w:color="auto"/>
              <w:bottom w:val="single" w:sz="4" w:space="0" w:color="auto"/>
              <w:right w:val="single" w:sz="4" w:space="0" w:color="auto"/>
            </w:tcBorders>
            <w:vAlign w:val="center"/>
            <w:hideMark/>
          </w:tcPr>
          <w:p w14:paraId="423E1FC5"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6455A7F3"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餐厅服务</w:t>
            </w:r>
          </w:p>
        </w:tc>
        <w:tc>
          <w:tcPr>
            <w:tcW w:w="405" w:type="dxa"/>
            <w:tcBorders>
              <w:top w:val="nil"/>
              <w:left w:val="nil"/>
              <w:bottom w:val="single" w:sz="4" w:space="0" w:color="auto"/>
              <w:right w:val="single" w:sz="4" w:space="0" w:color="auto"/>
            </w:tcBorders>
            <w:shd w:val="clear" w:color="auto" w:fill="auto"/>
            <w:vAlign w:val="center"/>
            <w:hideMark/>
          </w:tcPr>
          <w:p w14:paraId="4518F7E2"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69EA747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B</w:t>
            </w:r>
          </w:p>
        </w:tc>
        <w:tc>
          <w:tcPr>
            <w:tcW w:w="709" w:type="dxa"/>
            <w:tcBorders>
              <w:top w:val="nil"/>
              <w:left w:val="nil"/>
              <w:bottom w:val="single" w:sz="4" w:space="0" w:color="auto"/>
              <w:right w:val="single" w:sz="4" w:space="0" w:color="auto"/>
            </w:tcBorders>
            <w:shd w:val="clear" w:color="auto" w:fill="auto"/>
            <w:vAlign w:val="center"/>
            <w:hideMark/>
          </w:tcPr>
          <w:p w14:paraId="6281D6A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64</w:t>
            </w:r>
          </w:p>
        </w:tc>
        <w:tc>
          <w:tcPr>
            <w:tcW w:w="709" w:type="dxa"/>
            <w:tcBorders>
              <w:top w:val="nil"/>
              <w:left w:val="nil"/>
              <w:bottom w:val="single" w:sz="4" w:space="0" w:color="auto"/>
              <w:right w:val="single" w:sz="4" w:space="0" w:color="auto"/>
            </w:tcBorders>
            <w:shd w:val="clear" w:color="auto" w:fill="auto"/>
            <w:vAlign w:val="center"/>
            <w:hideMark/>
          </w:tcPr>
          <w:p w14:paraId="2A13FEE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14:paraId="5C27065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64</w:t>
            </w:r>
          </w:p>
        </w:tc>
        <w:tc>
          <w:tcPr>
            <w:tcW w:w="567" w:type="dxa"/>
            <w:tcBorders>
              <w:top w:val="nil"/>
              <w:left w:val="nil"/>
              <w:bottom w:val="single" w:sz="4" w:space="0" w:color="auto"/>
              <w:right w:val="single" w:sz="4" w:space="0" w:color="auto"/>
            </w:tcBorders>
            <w:shd w:val="clear" w:color="auto" w:fill="auto"/>
            <w:vAlign w:val="center"/>
            <w:hideMark/>
          </w:tcPr>
          <w:p w14:paraId="602BEFD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109C944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1F014D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25D7CA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425" w:type="dxa"/>
            <w:tcBorders>
              <w:top w:val="nil"/>
              <w:left w:val="nil"/>
              <w:bottom w:val="single" w:sz="4" w:space="0" w:color="auto"/>
              <w:right w:val="single" w:sz="4" w:space="0" w:color="auto"/>
            </w:tcBorders>
            <w:shd w:val="clear" w:color="auto" w:fill="auto"/>
            <w:vAlign w:val="center"/>
            <w:hideMark/>
          </w:tcPr>
          <w:p w14:paraId="678359F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w:t>
            </w:r>
          </w:p>
        </w:tc>
        <w:tc>
          <w:tcPr>
            <w:tcW w:w="518" w:type="dxa"/>
            <w:tcBorders>
              <w:top w:val="nil"/>
              <w:left w:val="nil"/>
              <w:bottom w:val="single" w:sz="4" w:space="0" w:color="auto"/>
              <w:right w:val="single" w:sz="4" w:space="0" w:color="auto"/>
            </w:tcBorders>
            <w:shd w:val="clear" w:color="auto" w:fill="auto"/>
            <w:vAlign w:val="center"/>
            <w:hideMark/>
          </w:tcPr>
          <w:p w14:paraId="351E85D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6F0226CE" w14:textId="77777777" w:rsidR="00783DDA" w:rsidRPr="00783DDA" w:rsidRDefault="00783DDA" w:rsidP="00783DDA">
            <w:pPr>
              <w:jc w:val="left"/>
              <w:rPr>
                <w:rFonts w:ascii="宋体" w:eastAsia="宋体" w:hAnsi="宋体" w:cs="宋体"/>
                <w:color w:val="000000"/>
                <w:sz w:val="18"/>
                <w:szCs w:val="18"/>
              </w:rPr>
            </w:pPr>
          </w:p>
        </w:tc>
      </w:tr>
      <w:tr w:rsidR="00783DDA" w:rsidRPr="00783DDA" w14:paraId="49A1A7BE"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13832514"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4" w:space="0" w:color="auto"/>
              <w:left w:val="single" w:sz="4" w:space="0" w:color="auto"/>
              <w:bottom w:val="single" w:sz="4" w:space="0" w:color="auto"/>
              <w:right w:val="single" w:sz="4" w:space="0" w:color="auto"/>
            </w:tcBorders>
            <w:vAlign w:val="center"/>
            <w:hideMark/>
          </w:tcPr>
          <w:p w14:paraId="29322C5C"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04DC92D4"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饮食文化</w:t>
            </w:r>
          </w:p>
        </w:tc>
        <w:tc>
          <w:tcPr>
            <w:tcW w:w="405" w:type="dxa"/>
            <w:tcBorders>
              <w:top w:val="nil"/>
              <w:left w:val="nil"/>
              <w:bottom w:val="single" w:sz="4" w:space="0" w:color="auto"/>
              <w:right w:val="single" w:sz="4" w:space="0" w:color="auto"/>
            </w:tcBorders>
            <w:shd w:val="clear" w:color="auto" w:fill="auto"/>
            <w:vAlign w:val="center"/>
            <w:hideMark/>
          </w:tcPr>
          <w:p w14:paraId="1CF9747B"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28F665A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0FA5AE4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621AA22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32CB379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391F6C2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0584C9A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239731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102497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425" w:type="dxa"/>
            <w:tcBorders>
              <w:top w:val="nil"/>
              <w:left w:val="nil"/>
              <w:bottom w:val="single" w:sz="4" w:space="0" w:color="auto"/>
              <w:right w:val="single" w:sz="4" w:space="0" w:color="auto"/>
            </w:tcBorders>
            <w:shd w:val="clear" w:color="auto" w:fill="auto"/>
            <w:vAlign w:val="center"/>
            <w:hideMark/>
          </w:tcPr>
          <w:p w14:paraId="4FC97F4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518" w:type="dxa"/>
            <w:tcBorders>
              <w:top w:val="nil"/>
              <w:left w:val="nil"/>
              <w:bottom w:val="single" w:sz="4" w:space="0" w:color="auto"/>
              <w:right w:val="single" w:sz="4" w:space="0" w:color="auto"/>
            </w:tcBorders>
            <w:shd w:val="clear" w:color="auto" w:fill="auto"/>
            <w:vAlign w:val="center"/>
            <w:hideMark/>
          </w:tcPr>
          <w:p w14:paraId="0025666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35D50EB3" w14:textId="77777777" w:rsidR="00783DDA" w:rsidRPr="00783DDA" w:rsidRDefault="00783DDA" w:rsidP="00783DDA">
            <w:pPr>
              <w:jc w:val="left"/>
              <w:rPr>
                <w:rFonts w:ascii="宋体" w:eastAsia="宋体" w:hAnsi="宋体" w:cs="宋体"/>
                <w:color w:val="000000"/>
                <w:sz w:val="18"/>
                <w:szCs w:val="18"/>
              </w:rPr>
            </w:pPr>
          </w:p>
        </w:tc>
      </w:tr>
      <w:tr w:rsidR="00783DDA" w:rsidRPr="00783DDA" w14:paraId="70C8E0AD"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59AD0D85"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single" w:sz="4" w:space="0" w:color="auto"/>
              <w:left w:val="single" w:sz="4" w:space="0" w:color="auto"/>
              <w:bottom w:val="single" w:sz="4" w:space="0" w:color="auto"/>
              <w:right w:val="single" w:sz="4" w:space="0" w:color="auto"/>
            </w:tcBorders>
            <w:vAlign w:val="center"/>
            <w:hideMark/>
          </w:tcPr>
          <w:p w14:paraId="5EEC9DED" w14:textId="77777777" w:rsidR="00783DDA" w:rsidRPr="00783DDA" w:rsidRDefault="00783DDA" w:rsidP="00783DDA">
            <w:pPr>
              <w:jc w:val="left"/>
              <w:rPr>
                <w:rFonts w:ascii="宋体" w:eastAsia="宋体" w:hAnsi="宋体" w:cs="宋体"/>
                <w:color w:val="000000"/>
                <w:sz w:val="18"/>
                <w:szCs w:val="18"/>
              </w:rPr>
            </w:pPr>
          </w:p>
        </w:tc>
        <w:tc>
          <w:tcPr>
            <w:tcW w:w="1026" w:type="dxa"/>
            <w:gridSpan w:val="2"/>
            <w:tcBorders>
              <w:top w:val="nil"/>
              <w:left w:val="nil"/>
              <w:bottom w:val="single" w:sz="4" w:space="0" w:color="auto"/>
              <w:right w:val="single" w:sz="4" w:space="0" w:color="auto"/>
            </w:tcBorders>
            <w:shd w:val="clear" w:color="auto" w:fill="auto"/>
            <w:vAlign w:val="center"/>
            <w:hideMark/>
          </w:tcPr>
          <w:p w14:paraId="36737B8B"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餐饮成本核算</w:t>
            </w:r>
          </w:p>
        </w:tc>
        <w:tc>
          <w:tcPr>
            <w:tcW w:w="405" w:type="dxa"/>
            <w:tcBorders>
              <w:top w:val="nil"/>
              <w:left w:val="nil"/>
              <w:bottom w:val="single" w:sz="4" w:space="0" w:color="auto"/>
              <w:right w:val="single" w:sz="4" w:space="0" w:color="auto"/>
            </w:tcBorders>
            <w:shd w:val="clear" w:color="auto" w:fill="auto"/>
            <w:vAlign w:val="center"/>
            <w:hideMark/>
          </w:tcPr>
          <w:p w14:paraId="0757534C"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3C234F3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A</w:t>
            </w:r>
          </w:p>
        </w:tc>
        <w:tc>
          <w:tcPr>
            <w:tcW w:w="709" w:type="dxa"/>
            <w:tcBorders>
              <w:top w:val="nil"/>
              <w:left w:val="nil"/>
              <w:bottom w:val="single" w:sz="4" w:space="0" w:color="auto"/>
              <w:right w:val="single" w:sz="4" w:space="0" w:color="auto"/>
            </w:tcBorders>
            <w:shd w:val="clear" w:color="auto" w:fill="auto"/>
            <w:vAlign w:val="center"/>
            <w:hideMark/>
          </w:tcPr>
          <w:p w14:paraId="31A3E60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77BD431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32C4607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32B5803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780550D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EFA45A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24F0EE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425" w:type="dxa"/>
            <w:tcBorders>
              <w:top w:val="nil"/>
              <w:left w:val="nil"/>
              <w:bottom w:val="single" w:sz="4" w:space="0" w:color="auto"/>
              <w:right w:val="single" w:sz="4" w:space="0" w:color="auto"/>
            </w:tcBorders>
            <w:shd w:val="clear" w:color="auto" w:fill="auto"/>
            <w:vAlign w:val="center"/>
            <w:hideMark/>
          </w:tcPr>
          <w:p w14:paraId="0DFAA74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w:t>
            </w:r>
          </w:p>
        </w:tc>
        <w:tc>
          <w:tcPr>
            <w:tcW w:w="518" w:type="dxa"/>
            <w:tcBorders>
              <w:top w:val="nil"/>
              <w:left w:val="nil"/>
              <w:bottom w:val="single" w:sz="4" w:space="0" w:color="auto"/>
              <w:right w:val="single" w:sz="4" w:space="0" w:color="auto"/>
            </w:tcBorders>
            <w:shd w:val="clear" w:color="auto" w:fill="auto"/>
            <w:vAlign w:val="center"/>
            <w:hideMark/>
          </w:tcPr>
          <w:p w14:paraId="63F02AF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0FACBC84" w14:textId="77777777" w:rsidR="00783DDA" w:rsidRPr="00783DDA" w:rsidRDefault="00783DDA" w:rsidP="00783DDA">
            <w:pPr>
              <w:jc w:val="left"/>
              <w:rPr>
                <w:rFonts w:ascii="宋体" w:eastAsia="宋体" w:hAnsi="宋体" w:cs="宋体"/>
                <w:color w:val="000000"/>
                <w:sz w:val="18"/>
                <w:szCs w:val="18"/>
              </w:rPr>
            </w:pPr>
          </w:p>
        </w:tc>
      </w:tr>
      <w:tr w:rsidR="00783DDA" w:rsidRPr="00783DDA" w14:paraId="17D9C325"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65604D0C" w14:textId="77777777" w:rsidR="00783DDA" w:rsidRPr="00783DDA" w:rsidRDefault="00783DDA" w:rsidP="00783DDA">
            <w:pPr>
              <w:jc w:val="left"/>
              <w:rPr>
                <w:rFonts w:ascii="宋体" w:eastAsia="宋体" w:hAnsi="宋体" w:cs="宋体"/>
                <w:color w:val="000000"/>
                <w:sz w:val="18"/>
                <w:szCs w:val="18"/>
              </w:rPr>
            </w:pPr>
          </w:p>
        </w:tc>
        <w:tc>
          <w:tcPr>
            <w:tcW w:w="1835" w:type="dxa"/>
            <w:gridSpan w:val="4"/>
            <w:tcBorders>
              <w:top w:val="single" w:sz="4" w:space="0" w:color="auto"/>
              <w:left w:val="nil"/>
              <w:bottom w:val="single" w:sz="4" w:space="0" w:color="auto"/>
              <w:right w:val="nil"/>
            </w:tcBorders>
            <w:shd w:val="clear" w:color="auto" w:fill="auto"/>
            <w:vAlign w:val="center"/>
            <w:hideMark/>
          </w:tcPr>
          <w:p w14:paraId="3A78BD7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小计</w:t>
            </w:r>
          </w:p>
        </w:tc>
        <w:tc>
          <w:tcPr>
            <w:tcW w:w="604" w:type="dxa"/>
            <w:tcBorders>
              <w:top w:val="nil"/>
              <w:left w:val="single" w:sz="4" w:space="0" w:color="auto"/>
              <w:bottom w:val="single" w:sz="4" w:space="0" w:color="auto"/>
              <w:right w:val="single" w:sz="4" w:space="0" w:color="auto"/>
            </w:tcBorders>
            <w:shd w:val="clear" w:color="auto" w:fill="auto"/>
            <w:vAlign w:val="center"/>
            <w:hideMark/>
          </w:tcPr>
          <w:p w14:paraId="450984F4"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93E4EB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1326</w:t>
            </w:r>
          </w:p>
        </w:tc>
        <w:tc>
          <w:tcPr>
            <w:tcW w:w="709" w:type="dxa"/>
            <w:tcBorders>
              <w:top w:val="nil"/>
              <w:left w:val="nil"/>
              <w:bottom w:val="single" w:sz="4" w:space="0" w:color="auto"/>
              <w:right w:val="single" w:sz="4" w:space="0" w:color="auto"/>
            </w:tcBorders>
            <w:shd w:val="clear" w:color="auto" w:fill="auto"/>
            <w:vAlign w:val="center"/>
            <w:hideMark/>
          </w:tcPr>
          <w:p w14:paraId="065FC18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326</w:t>
            </w:r>
          </w:p>
        </w:tc>
        <w:tc>
          <w:tcPr>
            <w:tcW w:w="709" w:type="dxa"/>
            <w:tcBorders>
              <w:top w:val="nil"/>
              <w:left w:val="nil"/>
              <w:bottom w:val="single" w:sz="4" w:space="0" w:color="auto"/>
              <w:right w:val="single" w:sz="4" w:space="0" w:color="auto"/>
            </w:tcBorders>
            <w:shd w:val="clear" w:color="auto" w:fill="auto"/>
            <w:vAlign w:val="center"/>
            <w:hideMark/>
          </w:tcPr>
          <w:p w14:paraId="228FAD6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1000</w:t>
            </w:r>
          </w:p>
        </w:tc>
        <w:tc>
          <w:tcPr>
            <w:tcW w:w="567" w:type="dxa"/>
            <w:tcBorders>
              <w:top w:val="nil"/>
              <w:left w:val="nil"/>
              <w:bottom w:val="single" w:sz="4" w:space="0" w:color="auto"/>
              <w:right w:val="single" w:sz="4" w:space="0" w:color="auto"/>
            </w:tcBorders>
            <w:shd w:val="clear" w:color="auto" w:fill="auto"/>
            <w:vAlign w:val="center"/>
            <w:hideMark/>
          </w:tcPr>
          <w:p w14:paraId="7CFC616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7</w:t>
            </w:r>
          </w:p>
        </w:tc>
        <w:tc>
          <w:tcPr>
            <w:tcW w:w="567" w:type="dxa"/>
            <w:tcBorders>
              <w:top w:val="nil"/>
              <w:left w:val="nil"/>
              <w:bottom w:val="single" w:sz="4" w:space="0" w:color="auto"/>
              <w:right w:val="single" w:sz="4" w:space="0" w:color="auto"/>
            </w:tcBorders>
            <w:shd w:val="clear" w:color="auto" w:fill="auto"/>
            <w:vAlign w:val="center"/>
            <w:hideMark/>
          </w:tcPr>
          <w:p w14:paraId="793242A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8</w:t>
            </w:r>
          </w:p>
        </w:tc>
        <w:tc>
          <w:tcPr>
            <w:tcW w:w="425" w:type="dxa"/>
            <w:tcBorders>
              <w:top w:val="nil"/>
              <w:left w:val="nil"/>
              <w:bottom w:val="single" w:sz="4" w:space="0" w:color="auto"/>
              <w:right w:val="single" w:sz="4" w:space="0" w:color="auto"/>
            </w:tcBorders>
            <w:shd w:val="clear" w:color="auto" w:fill="auto"/>
            <w:vAlign w:val="center"/>
            <w:hideMark/>
          </w:tcPr>
          <w:p w14:paraId="1832DE9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18</w:t>
            </w:r>
          </w:p>
        </w:tc>
        <w:tc>
          <w:tcPr>
            <w:tcW w:w="425" w:type="dxa"/>
            <w:tcBorders>
              <w:top w:val="nil"/>
              <w:left w:val="nil"/>
              <w:bottom w:val="single" w:sz="4" w:space="0" w:color="auto"/>
              <w:right w:val="single" w:sz="4" w:space="0" w:color="auto"/>
            </w:tcBorders>
            <w:shd w:val="clear" w:color="auto" w:fill="auto"/>
            <w:vAlign w:val="center"/>
            <w:hideMark/>
          </w:tcPr>
          <w:p w14:paraId="729271C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22</w:t>
            </w:r>
          </w:p>
        </w:tc>
        <w:tc>
          <w:tcPr>
            <w:tcW w:w="425" w:type="dxa"/>
            <w:tcBorders>
              <w:top w:val="nil"/>
              <w:left w:val="nil"/>
              <w:bottom w:val="single" w:sz="4" w:space="0" w:color="auto"/>
              <w:right w:val="single" w:sz="4" w:space="0" w:color="auto"/>
            </w:tcBorders>
            <w:shd w:val="clear" w:color="auto" w:fill="auto"/>
            <w:vAlign w:val="center"/>
            <w:hideMark/>
          </w:tcPr>
          <w:p w14:paraId="7723526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24</w:t>
            </w:r>
          </w:p>
        </w:tc>
        <w:tc>
          <w:tcPr>
            <w:tcW w:w="518" w:type="dxa"/>
            <w:tcBorders>
              <w:top w:val="nil"/>
              <w:left w:val="nil"/>
              <w:bottom w:val="single" w:sz="4" w:space="0" w:color="auto"/>
              <w:right w:val="single" w:sz="4" w:space="0" w:color="auto"/>
            </w:tcBorders>
            <w:shd w:val="clear" w:color="auto" w:fill="auto"/>
            <w:vAlign w:val="center"/>
            <w:hideMark/>
          </w:tcPr>
          <w:p w14:paraId="211D305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616" w:type="dxa"/>
            <w:vMerge/>
            <w:tcBorders>
              <w:top w:val="nil"/>
              <w:left w:val="single" w:sz="4" w:space="0" w:color="auto"/>
              <w:bottom w:val="single" w:sz="4" w:space="0" w:color="000000"/>
              <w:right w:val="single" w:sz="8" w:space="0" w:color="auto"/>
            </w:tcBorders>
            <w:vAlign w:val="center"/>
            <w:hideMark/>
          </w:tcPr>
          <w:p w14:paraId="77D3EA8B" w14:textId="77777777" w:rsidR="00783DDA" w:rsidRPr="00783DDA" w:rsidRDefault="00783DDA" w:rsidP="00783DDA">
            <w:pPr>
              <w:jc w:val="left"/>
              <w:rPr>
                <w:rFonts w:ascii="宋体" w:eastAsia="宋体" w:hAnsi="宋体" w:cs="宋体"/>
                <w:color w:val="000000"/>
                <w:sz w:val="18"/>
                <w:szCs w:val="18"/>
              </w:rPr>
            </w:pPr>
          </w:p>
        </w:tc>
      </w:tr>
      <w:tr w:rsidR="00783DDA" w:rsidRPr="00783DDA" w14:paraId="50B4875A"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1820249B" w14:textId="77777777" w:rsidR="00783DDA" w:rsidRPr="00783DDA" w:rsidRDefault="00783DDA" w:rsidP="00783DDA">
            <w:pPr>
              <w:jc w:val="left"/>
              <w:rPr>
                <w:rFonts w:ascii="宋体" w:eastAsia="宋体" w:hAnsi="宋体" w:cs="宋体"/>
                <w:color w:val="000000"/>
                <w:sz w:val="18"/>
                <w:szCs w:val="18"/>
              </w:rPr>
            </w:pPr>
          </w:p>
        </w:tc>
        <w:tc>
          <w:tcPr>
            <w:tcW w:w="404" w:type="dxa"/>
            <w:vMerge w:val="restart"/>
            <w:tcBorders>
              <w:top w:val="nil"/>
              <w:left w:val="single" w:sz="4" w:space="0" w:color="auto"/>
              <w:bottom w:val="nil"/>
              <w:right w:val="single" w:sz="4" w:space="0" w:color="auto"/>
            </w:tcBorders>
            <w:shd w:val="clear" w:color="auto" w:fill="auto"/>
            <w:vAlign w:val="center"/>
            <w:hideMark/>
          </w:tcPr>
          <w:p w14:paraId="242910B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实践教学</w:t>
            </w:r>
          </w:p>
        </w:tc>
        <w:tc>
          <w:tcPr>
            <w:tcW w:w="396" w:type="dxa"/>
            <w:vMerge w:val="restart"/>
            <w:tcBorders>
              <w:top w:val="nil"/>
              <w:left w:val="single" w:sz="4" w:space="0" w:color="auto"/>
              <w:bottom w:val="nil"/>
              <w:right w:val="single" w:sz="4" w:space="0" w:color="auto"/>
            </w:tcBorders>
            <w:shd w:val="clear" w:color="auto" w:fill="auto"/>
            <w:vAlign w:val="center"/>
            <w:hideMark/>
          </w:tcPr>
          <w:p w14:paraId="567253F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必修课</w:t>
            </w:r>
          </w:p>
        </w:tc>
        <w:tc>
          <w:tcPr>
            <w:tcW w:w="630" w:type="dxa"/>
            <w:tcBorders>
              <w:top w:val="nil"/>
              <w:left w:val="nil"/>
              <w:bottom w:val="single" w:sz="4" w:space="0" w:color="auto"/>
              <w:right w:val="single" w:sz="4" w:space="0" w:color="auto"/>
            </w:tcBorders>
            <w:shd w:val="clear" w:color="auto" w:fill="auto"/>
            <w:vAlign w:val="center"/>
            <w:hideMark/>
          </w:tcPr>
          <w:p w14:paraId="7B0BA8EE"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认识实习</w:t>
            </w:r>
          </w:p>
        </w:tc>
        <w:tc>
          <w:tcPr>
            <w:tcW w:w="405" w:type="dxa"/>
            <w:tcBorders>
              <w:top w:val="nil"/>
              <w:left w:val="nil"/>
              <w:bottom w:val="single" w:sz="4" w:space="0" w:color="auto"/>
              <w:right w:val="single" w:sz="4" w:space="0" w:color="auto"/>
            </w:tcBorders>
            <w:shd w:val="clear" w:color="auto" w:fill="auto"/>
            <w:vAlign w:val="center"/>
            <w:hideMark/>
          </w:tcPr>
          <w:p w14:paraId="095CA4E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422E0D4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C</w:t>
            </w:r>
          </w:p>
        </w:tc>
        <w:tc>
          <w:tcPr>
            <w:tcW w:w="709" w:type="dxa"/>
            <w:tcBorders>
              <w:top w:val="nil"/>
              <w:left w:val="nil"/>
              <w:bottom w:val="single" w:sz="4" w:space="0" w:color="auto"/>
              <w:right w:val="single" w:sz="4" w:space="0" w:color="auto"/>
            </w:tcBorders>
            <w:shd w:val="clear" w:color="auto" w:fill="auto"/>
            <w:vAlign w:val="center"/>
            <w:hideMark/>
          </w:tcPr>
          <w:p w14:paraId="7BC11A5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6</w:t>
            </w:r>
          </w:p>
        </w:tc>
        <w:tc>
          <w:tcPr>
            <w:tcW w:w="709" w:type="dxa"/>
            <w:tcBorders>
              <w:top w:val="nil"/>
              <w:left w:val="nil"/>
              <w:bottom w:val="single" w:sz="4" w:space="0" w:color="auto"/>
              <w:right w:val="single" w:sz="4" w:space="0" w:color="auto"/>
            </w:tcBorders>
            <w:shd w:val="clear" w:color="auto" w:fill="auto"/>
            <w:vAlign w:val="center"/>
            <w:hideMark/>
          </w:tcPr>
          <w:p w14:paraId="3A1C4D8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14:paraId="6AD615DE"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6</w:t>
            </w:r>
          </w:p>
        </w:tc>
        <w:tc>
          <w:tcPr>
            <w:tcW w:w="567" w:type="dxa"/>
            <w:tcBorders>
              <w:top w:val="nil"/>
              <w:left w:val="nil"/>
              <w:bottom w:val="single" w:sz="4" w:space="0" w:color="auto"/>
              <w:right w:val="single" w:sz="4" w:space="0" w:color="auto"/>
            </w:tcBorders>
            <w:shd w:val="clear" w:color="auto" w:fill="auto"/>
            <w:vAlign w:val="center"/>
            <w:hideMark/>
          </w:tcPr>
          <w:p w14:paraId="3211D4D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1天</w:t>
            </w:r>
          </w:p>
        </w:tc>
        <w:tc>
          <w:tcPr>
            <w:tcW w:w="567" w:type="dxa"/>
            <w:tcBorders>
              <w:top w:val="nil"/>
              <w:left w:val="nil"/>
              <w:bottom w:val="single" w:sz="4" w:space="0" w:color="auto"/>
              <w:right w:val="single" w:sz="4" w:space="0" w:color="auto"/>
            </w:tcBorders>
            <w:shd w:val="clear" w:color="auto" w:fill="auto"/>
            <w:vAlign w:val="center"/>
            <w:hideMark/>
          </w:tcPr>
          <w:p w14:paraId="711F2B3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3CA11D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A1BEAF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C1272A7"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1AC557D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1FC7D7F5" w14:textId="77777777" w:rsidR="00783DDA" w:rsidRPr="00783DDA" w:rsidRDefault="00783DDA" w:rsidP="00783DDA">
            <w:pPr>
              <w:jc w:val="left"/>
              <w:rPr>
                <w:rFonts w:ascii="宋体" w:eastAsia="宋体" w:hAnsi="宋体" w:cs="宋体"/>
                <w:color w:val="000000"/>
                <w:sz w:val="18"/>
                <w:szCs w:val="18"/>
              </w:rPr>
            </w:pPr>
          </w:p>
        </w:tc>
      </w:tr>
      <w:tr w:rsidR="00783DDA" w:rsidRPr="00783DDA" w14:paraId="513D6442"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38B96E20"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nil"/>
              <w:left w:val="single" w:sz="4" w:space="0" w:color="auto"/>
              <w:bottom w:val="nil"/>
              <w:right w:val="single" w:sz="4" w:space="0" w:color="auto"/>
            </w:tcBorders>
            <w:vAlign w:val="center"/>
            <w:hideMark/>
          </w:tcPr>
          <w:p w14:paraId="3CC280B7" w14:textId="77777777" w:rsidR="00783DDA" w:rsidRPr="00783DDA" w:rsidRDefault="00783DDA" w:rsidP="00783DDA">
            <w:pPr>
              <w:jc w:val="left"/>
              <w:rPr>
                <w:rFonts w:ascii="宋体" w:eastAsia="宋体" w:hAnsi="宋体" w:cs="宋体"/>
                <w:color w:val="000000"/>
                <w:sz w:val="18"/>
                <w:szCs w:val="18"/>
              </w:rPr>
            </w:pPr>
          </w:p>
        </w:tc>
        <w:tc>
          <w:tcPr>
            <w:tcW w:w="396" w:type="dxa"/>
            <w:vMerge/>
            <w:tcBorders>
              <w:top w:val="nil"/>
              <w:left w:val="single" w:sz="4" w:space="0" w:color="auto"/>
              <w:bottom w:val="nil"/>
              <w:right w:val="single" w:sz="4" w:space="0" w:color="auto"/>
            </w:tcBorders>
            <w:vAlign w:val="center"/>
            <w:hideMark/>
          </w:tcPr>
          <w:p w14:paraId="0CD0C413" w14:textId="77777777" w:rsidR="00783DDA" w:rsidRPr="00783DDA" w:rsidRDefault="00783DDA" w:rsidP="00783DDA">
            <w:pPr>
              <w:jc w:val="left"/>
              <w:rPr>
                <w:rFonts w:ascii="宋体" w:eastAsia="宋体" w:hAnsi="宋体" w:cs="宋体"/>
                <w:color w:val="000000"/>
                <w:sz w:val="18"/>
                <w:szCs w:val="18"/>
              </w:rPr>
            </w:pPr>
          </w:p>
        </w:tc>
        <w:tc>
          <w:tcPr>
            <w:tcW w:w="630" w:type="dxa"/>
            <w:tcBorders>
              <w:top w:val="nil"/>
              <w:left w:val="nil"/>
              <w:bottom w:val="single" w:sz="4" w:space="0" w:color="auto"/>
              <w:right w:val="single" w:sz="4" w:space="0" w:color="auto"/>
            </w:tcBorders>
            <w:shd w:val="clear" w:color="auto" w:fill="auto"/>
            <w:vAlign w:val="center"/>
            <w:hideMark/>
          </w:tcPr>
          <w:p w14:paraId="3FFECD57"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综合实训</w:t>
            </w:r>
          </w:p>
        </w:tc>
        <w:tc>
          <w:tcPr>
            <w:tcW w:w="405" w:type="dxa"/>
            <w:tcBorders>
              <w:top w:val="nil"/>
              <w:left w:val="nil"/>
              <w:bottom w:val="single" w:sz="4" w:space="0" w:color="auto"/>
              <w:right w:val="single" w:sz="4" w:space="0" w:color="auto"/>
            </w:tcBorders>
            <w:shd w:val="clear" w:color="auto" w:fill="auto"/>
            <w:vAlign w:val="center"/>
            <w:hideMark/>
          </w:tcPr>
          <w:p w14:paraId="2D18648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1BD5C51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C</w:t>
            </w:r>
          </w:p>
        </w:tc>
        <w:tc>
          <w:tcPr>
            <w:tcW w:w="709" w:type="dxa"/>
            <w:tcBorders>
              <w:top w:val="nil"/>
              <w:left w:val="nil"/>
              <w:bottom w:val="single" w:sz="4" w:space="0" w:color="auto"/>
              <w:right w:val="single" w:sz="4" w:space="0" w:color="auto"/>
            </w:tcBorders>
            <w:shd w:val="clear" w:color="auto" w:fill="auto"/>
            <w:vAlign w:val="center"/>
            <w:hideMark/>
          </w:tcPr>
          <w:p w14:paraId="72F7F89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120</w:t>
            </w:r>
          </w:p>
        </w:tc>
        <w:tc>
          <w:tcPr>
            <w:tcW w:w="709" w:type="dxa"/>
            <w:tcBorders>
              <w:top w:val="nil"/>
              <w:left w:val="nil"/>
              <w:bottom w:val="single" w:sz="4" w:space="0" w:color="auto"/>
              <w:right w:val="single" w:sz="4" w:space="0" w:color="auto"/>
            </w:tcBorders>
            <w:shd w:val="clear" w:color="auto" w:fill="auto"/>
            <w:vAlign w:val="center"/>
            <w:hideMark/>
          </w:tcPr>
          <w:p w14:paraId="2E07EFB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18481A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120</w:t>
            </w:r>
          </w:p>
        </w:tc>
        <w:tc>
          <w:tcPr>
            <w:tcW w:w="567" w:type="dxa"/>
            <w:tcBorders>
              <w:top w:val="nil"/>
              <w:left w:val="nil"/>
              <w:bottom w:val="single" w:sz="4" w:space="0" w:color="auto"/>
              <w:right w:val="single" w:sz="4" w:space="0" w:color="auto"/>
            </w:tcBorders>
            <w:shd w:val="clear" w:color="auto" w:fill="auto"/>
            <w:vAlign w:val="center"/>
            <w:hideMark/>
          </w:tcPr>
          <w:p w14:paraId="536D7C7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2A4BC01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713EFE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2E7D680"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31CB4F4"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30*4周</w:t>
            </w:r>
          </w:p>
        </w:tc>
        <w:tc>
          <w:tcPr>
            <w:tcW w:w="518" w:type="dxa"/>
            <w:tcBorders>
              <w:top w:val="nil"/>
              <w:left w:val="nil"/>
              <w:bottom w:val="single" w:sz="4" w:space="0" w:color="auto"/>
              <w:right w:val="single" w:sz="4" w:space="0" w:color="auto"/>
            </w:tcBorders>
            <w:shd w:val="clear" w:color="auto" w:fill="auto"/>
            <w:vAlign w:val="center"/>
            <w:hideMark/>
          </w:tcPr>
          <w:p w14:paraId="5F56E748"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616" w:type="dxa"/>
            <w:vMerge/>
            <w:tcBorders>
              <w:top w:val="nil"/>
              <w:left w:val="single" w:sz="4" w:space="0" w:color="auto"/>
              <w:bottom w:val="single" w:sz="4" w:space="0" w:color="000000"/>
              <w:right w:val="single" w:sz="8" w:space="0" w:color="auto"/>
            </w:tcBorders>
            <w:vAlign w:val="center"/>
            <w:hideMark/>
          </w:tcPr>
          <w:p w14:paraId="23F38B8D" w14:textId="77777777" w:rsidR="00783DDA" w:rsidRPr="00783DDA" w:rsidRDefault="00783DDA" w:rsidP="00783DDA">
            <w:pPr>
              <w:jc w:val="left"/>
              <w:rPr>
                <w:rFonts w:ascii="宋体" w:eastAsia="宋体" w:hAnsi="宋体" w:cs="宋体"/>
                <w:color w:val="000000"/>
                <w:sz w:val="18"/>
                <w:szCs w:val="18"/>
              </w:rPr>
            </w:pPr>
          </w:p>
        </w:tc>
      </w:tr>
      <w:tr w:rsidR="00783DDA" w:rsidRPr="00783DDA" w14:paraId="4EAC2F7B"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3B3C0F1E" w14:textId="77777777" w:rsidR="00783DDA" w:rsidRPr="00783DDA" w:rsidRDefault="00783DDA" w:rsidP="00783DDA">
            <w:pPr>
              <w:jc w:val="left"/>
              <w:rPr>
                <w:rFonts w:ascii="宋体" w:eastAsia="宋体" w:hAnsi="宋体" w:cs="宋体"/>
                <w:color w:val="000000"/>
                <w:sz w:val="18"/>
                <w:szCs w:val="18"/>
              </w:rPr>
            </w:pPr>
          </w:p>
        </w:tc>
        <w:tc>
          <w:tcPr>
            <w:tcW w:w="404" w:type="dxa"/>
            <w:vMerge/>
            <w:tcBorders>
              <w:top w:val="nil"/>
              <w:left w:val="single" w:sz="4" w:space="0" w:color="auto"/>
              <w:bottom w:val="nil"/>
              <w:right w:val="single" w:sz="4" w:space="0" w:color="auto"/>
            </w:tcBorders>
            <w:vAlign w:val="center"/>
            <w:hideMark/>
          </w:tcPr>
          <w:p w14:paraId="0A1CD542" w14:textId="77777777" w:rsidR="00783DDA" w:rsidRPr="00783DDA" w:rsidRDefault="00783DDA" w:rsidP="00783DDA">
            <w:pPr>
              <w:jc w:val="left"/>
              <w:rPr>
                <w:rFonts w:ascii="宋体" w:eastAsia="宋体" w:hAnsi="宋体" w:cs="宋体"/>
                <w:color w:val="000000"/>
                <w:sz w:val="18"/>
                <w:szCs w:val="18"/>
              </w:rPr>
            </w:pPr>
          </w:p>
        </w:tc>
        <w:tc>
          <w:tcPr>
            <w:tcW w:w="396" w:type="dxa"/>
            <w:vMerge/>
            <w:tcBorders>
              <w:top w:val="nil"/>
              <w:left w:val="single" w:sz="4" w:space="0" w:color="auto"/>
              <w:bottom w:val="nil"/>
              <w:right w:val="single" w:sz="4" w:space="0" w:color="auto"/>
            </w:tcBorders>
            <w:vAlign w:val="center"/>
            <w:hideMark/>
          </w:tcPr>
          <w:p w14:paraId="0F2DF2E9" w14:textId="77777777" w:rsidR="00783DDA" w:rsidRPr="00783DDA" w:rsidRDefault="00783DDA" w:rsidP="00783DDA">
            <w:pPr>
              <w:jc w:val="left"/>
              <w:rPr>
                <w:rFonts w:ascii="宋体" w:eastAsia="宋体" w:hAnsi="宋体" w:cs="宋体"/>
                <w:color w:val="000000"/>
                <w:sz w:val="18"/>
                <w:szCs w:val="18"/>
              </w:rPr>
            </w:pPr>
          </w:p>
        </w:tc>
        <w:tc>
          <w:tcPr>
            <w:tcW w:w="630" w:type="dxa"/>
            <w:tcBorders>
              <w:top w:val="nil"/>
              <w:left w:val="nil"/>
              <w:bottom w:val="single" w:sz="4" w:space="0" w:color="auto"/>
              <w:right w:val="single" w:sz="4" w:space="0" w:color="auto"/>
            </w:tcBorders>
            <w:shd w:val="clear" w:color="auto" w:fill="auto"/>
            <w:vAlign w:val="center"/>
            <w:hideMark/>
          </w:tcPr>
          <w:p w14:paraId="70CC9561" w14:textId="77777777" w:rsidR="00783DDA" w:rsidRPr="00783DDA" w:rsidRDefault="00783DDA" w:rsidP="00783DDA">
            <w:pPr>
              <w:jc w:val="left"/>
              <w:rPr>
                <w:rFonts w:ascii="宋体" w:eastAsia="宋体" w:hAnsi="宋体" w:cs="宋体"/>
                <w:color w:val="000000"/>
                <w:sz w:val="18"/>
                <w:szCs w:val="18"/>
              </w:rPr>
            </w:pPr>
            <w:r w:rsidRPr="00783DDA">
              <w:rPr>
                <w:rFonts w:ascii="宋体" w:eastAsia="宋体" w:hAnsi="宋体" w:cs="宋体" w:hint="eastAsia"/>
                <w:color w:val="000000"/>
                <w:sz w:val="18"/>
                <w:szCs w:val="18"/>
              </w:rPr>
              <w:t>岗位实习</w:t>
            </w:r>
          </w:p>
        </w:tc>
        <w:tc>
          <w:tcPr>
            <w:tcW w:w="405" w:type="dxa"/>
            <w:tcBorders>
              <w:top w:val="nil"/>
              <w:left w:val="nil"/>
              <w:bottom w:val="single" w:sz="4" w:space="0" w:color="auto"/>
              <w:right w:val="single" w:sz="4" w:space="0" w:color="auto"/>
            </w:tcBorders>
            <w:shd w:val="clear" w:color="auto" w:fill="auto"/>
            <w:vAlign w:val="center"/>
            <w:hideMark/>
          </w:tcPr>
          <w:p w14:paraId="738BA80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考查</w:t>
            </w:r>
          </w:p>
        </w:tc>
        <w:tc>
          <w:tcPr>
            <w:tcW w:w="604" w:type="dxa"/>
            <w:tcBorders>
              <w:top w:val="nil"/>
              <w:left w:val="nil"/>
              <w:bottom w:val="single" w:sz="4" w:space="0" w:color="auto"/>
              <w:right w:val="single" w:sz="4" w:space="0" w:color="auto"/>
            </w:tcBorders>
            <w:shd w:val="clear" w:color="auto" w:fill="auto"/>
            <w:vAlign w:val="center"/>
            <w:hideMark/>
          </w:tcPr>
          <w:p w14:paraId="4FBA86E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C</w:t>
            </w:r>
          </w:p>
        </w:tc>
        <w:tc>
          <w:tcPr>
            <w:tcW w:w="709" w:type="dxa"/>
            <w:tcBorders>
              <w:top w:val="nil"/>
              <w:left w:val="nil"/>
              <w:bottom w:val="single" w:sz="4" w:space="0" w:color="auto"/>
              <w:right w:val="single" w:sz="4" w:space="0" w:color="auto"/>
            </w:tcBorders>
            <w:shd w:val="clear" w:color="auto" w:fill="auto"/>
            <w:vAlign w:val="center"/>
            <w:hideMark/>
          </w:tcPr>
          <w:p w14:paraId="41D7700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600</w:t>
            </w:r>
          </w:p>
        </w:tc>
        <w:tc>
          <w:tcPr>
            <w:tcW w:w="709" w:type="dxa"/>
            <w:tcBorders>
              <w:top w:val="nil"/>
              <w:left w:val="nil"/>
              <w:bottom w:val="single" w:sz="4" w:space="0" w:color="auto"/>
              <w:right w:val="single" w:sz="4" w:space="0" w:color="auto"/>
            </w:tcBorders>
            <w:shd w:val="clear" w:color="auto" w:fill="auto"/>
            <w:vAlign w:val="center"/>
            <w:hideMark/>
          </w:tcPr>
          <w:p w14:paraId="00F21B1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305BA3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600</w:t>
            </w:r>
          </w:p>
        </w:tc>
        <w:tc>
          <w:tcPr>
            <w:tcW w:w="567" w:type="dxa"/>
            <w:tcBorders>
              <w:top w:val="nil"/>
              <w:left w:val="nil"/>
              <w:bottom w:val="single" w:sz="4" w:space="0" w:color="auto"/>
              <w:right w:val="single" w:sz="4" w:space="0" w:color="auto"/>
            </w:tcBorders>
            <w:shd w:val="clear" w:color="auto" w:fill="auto"/>
            <w:vAlign w:val="center"/>
            <w:hideMark/>
          </w:tcPr>
          <w:p w14:paraId="6DC6862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74169E1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2BB396A"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3964A63"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7B07841"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 xml:space="preserve">　</w:t>
            </w:r>
          </w:p>
        </w:tc>
        <w:tc>
          <w:tcPr>
            <w:tcW w:w="518" w:type="dxa"/>
            <w:tcBorders>
              <w:top w:val="nil"/>
              <w:left w:val="nil"/>
              <w:bottom w:val="single" w:sz="4" w:space="0" w:color="auto"/>
              <w:right w:val="single" w:sz="4" w:space="0" w:color="auto"/>
            </w:tcBorders>
            <w:shd w:val="clear" w:color="auto" w:fill="auto"/>
            <w:vAlign w:val="center"/>
            <w:hideMark/>
          </w:tcPr>
          <w:p w14:paraId="0802299D"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30*20周</w:t>
            </w:r>
          </w:p>
        </w:tc>
        <w:tc>
          <w:tcPr>
            <w:tcW w:w="616" w:type="dxa"/>
            <w:vMerge/>
            <w:tcBorders>
              <w:top w:val="nil"/>
              <w:left w:val="single" w:sz="4" w:space="0" w:color="auto"/>
              <w:bottom w:val="single" w:sz="4" w:space="0" w:color="000000"/>
              <w:right w:val="single" w:sz="8" w:space="0" w:color="auto"/>
            </w:tcBorders>
            <w:vAlign w:val="center"/>
            <w:hideMark/>
          </w:tcPr>
          <w:p w14:paraId="560310E6" w14:textId="77777777" w:rsidR="00783DDA" w:rsidRPr="00783DDA" w:rsidRDefault="00783DDA" w:rsidP="00783DDA">
            <w:pPr>
              <w:jc w:val="left"/>
              <w:rPr>
                <w:rFonts w:ascii="宋体" w:eastAsia="宋体" w:hAnsi="宋体" w:cs="宋体"/>
                <w:color w:val="000000"/>
                <w:sz w:val="18"/>
                <w:szCs w:val="18"/>
              </w:rPr>
            </w:pPr>
          </w:p>
        </w:tc>
      </w:tr>
      <w:tr w:rsidR="00783DDA" w:rsidRPr="00783DDA" w14:paraId="01C608E8" w14:textId="77777777" w:rsidTr="00783DDA">
        <w:trPr>
          <w:trHeight w:val="360"/>
        </w:trPr>
        <w:tc>
          <w:tcPr>
            <w:tcW w:w="396" w:type="dxa"/>
            <w:vMerge/>
            <w:tcBorders>
              <w:top w:val="nil"/>
              <w:left w:val="single" w:sz="8" w:space="0" w:color="auto"/>
              <w:bottom w:val="single" w:sz="4" w:space="0" w:color="000000"/>
              <w:right w:val="single" w:sz="4" w:space="0" w:color="auto"/>
            </w:tcBorders>
            <w:vAlign w:val="center"/>
            <w:hideMark/>
          </w:tcPr>
          <w:p w14:paraId="3EA6590D" w14:textId="77777777" w:rsidR="00783DDA" w:rsidRPr="00783DDA" w:rsidRDefault="00783DDA" w:rsidP="00783DDA">
            <w:pPr>
              <w:jc w:val="left"/>
              <w:rPr>
                <w:rFonts w:ascii="宋体" w:eastAsia="宋体" w:hAnsi="宋体" w:cs="宋体"/>
                <w:color w:val="000000"/>
                <w:sz w:val="18"/>
                <w:szCs w:val="18"/>
              </w:rPr>
            </w:pPr>
          </w:p>
        </w:tc>
        <w:tc>
          <w:tcPr>
            <w:tcW w:w="2439" w:type="dxa"/>
            <w:gridSpan w:val="5"/>
            <w:tcBorders>
              <w:top w:val="single" w:sz="4" w:space="0" w:color="auto"/>
              <w:left w:val="nil"/>
              <w:bottom w:val="single" w:sz="4" w:space="0" w:color="auto"/>
              <w:right w:val="single" w:sz="4" w:space="0" w:color="000000"/>
            </w:tcBorders>
            <w:shd w:val="clear" w:color="auto" w:fill="auto"/>
            <w:vAlign w:val="center"/>
            <w:hideMark/>
          </w:tcPr>
          <w:p w14:paraId="0EB3199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小计</w:t>
            </w:r>
          </w:p>
        </w:tc>
        <w:tc>
          <w:tcPr>
            <w:tcW w:w="709" w:type="dxa"/>
            <w:tcBorders>
              <w:top w:val="nil"/>
              <w:left w:val="nil"/>
              <w:bottom w:val="single" w:sz="4" w:space="0" w:color="auto"/>
              <w:right w:val="single" w:sz="4" w:space="0" w:color="auto"/>
            </w:tcBorders>
            <w:shd w:val="clear" w:color="auto" w:fill="auto"/>
            <w:vAlign w:val="center"/>
            <w:hideMark/>
          </w:tcPr>
          <w:p w14:paraId="07EAB0B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726</w:t>
            </w:r>
          </w:p>
        </w:tc>
        <w:tc>
          <w:tcPr>
            <w:tcW w:w="709" w:type="dxa"/>
            <w:tcBorders>
              <w:top w:val="nil"/>
              <w:left w:val="nil"/>
              <w:bottom w:val="single" w:sz="4" w:space="0" w:color="auto"/>
              <w:right w:val="single" w:sz="4" w:space="0" w:color="auto"/>
            </w:tcBorders>
            <w:shd w:val="clear" w:color="auto" w:fill="auto"/>
            <w:vAlign w:val="center"/>
            <w:hideMark/>
          </w:tcPr>
          <w:p w14:paraId="51895E86"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14:paraId="1DFC2DEC"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726</w:t>
            </w:r>
          </w:p>
        </w:tc>
        <w:tc>
          <w:tcPr>
            <w:tcW w:w="567" w:type="dxa"/>
            <w:tcBorders>
              <w:top w:val="nil"/>
              <w:left w:val="nil"/>
              <w:bottom w:val="single" w:sz="4" w:space="0" w:color="auto"/>
              <w:right w:val="single" w:sz="4" w:space="0" w:color="auto"/>
            </w:tcBorders>
            <w:shd w:val="clear" w:color="auto" w:fill="auto"/>
            <w:vAlign w:val="center"/>
            <w:hideMark/>
          </w:tcPr>
          <w:p w14:paraId="6E7A7825"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14:paraId="6B60133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425" w:type="dxa"/>
            <w:tcBorders>
              <w:top w:val="nil"/>
              <w:left w:val="nil"/>
              <w:bottom w:val="single" w:sz="4" w:space="0" w:color="auto"/>
              <w:right w:val="single" w:sz="4" w:space="0" w:color="auto"/>
            </w:tcBorders>
            <w:shd w:val="clear" w:color="auto" w:fill="auto"/>
            <w:vAlign w:val="center"/>
            <w:hideMark/>
          </w:tcPr>
          <w:p w14:paraId="5FCEBEEF"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425" w:type="dxa"/>
            <w:tcBorders>
              <w:top w:val="nil"/>
              <w:left w:val="nil"/>
              <w:bottom w:val="single" w:sz="4" w:space="0" w:color="auto"/>
              <w:right w:val="single" w:sz="4" w:space="0" w:color="auto"/>
            </w:tcBorders>
            <w:shd w:val="clear" w:color="auto" w:fill="auto"/>
            <w:vAlign w:val="center"/>
            <w:hideMark/>
          </w:tcPr>
          <w:p w14:paraId="197FC472"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425" w:type="dxa"/>
            <w:tcBorders>
              <w:top w:val="nil"/>
              <w:left w:val="nil"/>
              <w:bottom w:val="single" w:sz="4" w:space="0" w:color="auto"/>
              <w:right w:val="single" w:sz="4" w:space="0" w:color="auto"/>
            </w:tcBorders>
            <w:shd w:val="clear" w:color="auto" w:fill="auto"/>
            <w:vAlign w:val="center"/>
            <w:hideMark/>
          </w:tcPr>
          <w:p w14:paraId="55A01949"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518" w:type="dxa"/>
            <w:tcBorders>
              <w:top w:val="nil"/>
              <w:left w:val="nil"/>
              <w:bottom w:val="single" w:sz="4" w:space="0" w:color="auto"/>
              <w:right w:val="single" w:sz="4" w:space="0" w:color="auto"/>
            </w:tcBorders>
            <w:shd w:val="clear" w:color="auto" w:fill="auto"/>
            <w:vAlign w:val="center"/>
            <w:hideMark/>
          </w:tcPr>
          <w:p w14:paraId="79F6F77B" w14:textId="77777777" w:rsidR="00783DDA" w:rsidRPr="00783DDA" w:rsidRDefault="00783DDA" w:rsidP="00783DDA">
            <w:pPr>
              <w:jc w:val="center"/>
              <w:rPr>
                <w:rFonts w:ascii="宋体" w:eastAsia="宋体" w:hAnsi="宋体" w:cs="宋体"/>
                <w:color w:val="000000"/>
                <w:sz w:val="18"/>
                <w:szCs w:val="18"/>
              </w:rPr>
            </w:pPr>
            <w:r w:rsidRPr="00783DDA">
              <w:rPr>
                <w:rFonts w:ascii="宋体" w:eastAsia="宋体" w:hAnsi="宋体" w:cs="宋体" w:hint="eastAsia"/>
                <w:color w:val="000000"/>
                <w:sz w:val="18"/>
                <w:szCs w:val="18"/>
              </w:rPr>
              <w:t>0</w:t>
            </w:r>
          </w:p>
        </w:tc>
        <w:tc>
          <w:tcPr>
            <w:tcW w:w="616" w:type="dxa"/>
            <w:vMerge/>
            <w:tcBorders>
              <w:top w:val="nil"/>
              <w:left w:val="single" w:sz="4" w:space="0" w:color="auto"/>
              <w:bottom w:val="single" w:sz="4" w:space="0" w:color="000000"/>
              <w:right w:val="single" w:sz="8" w:space="0" w:color="auto"/>
            </w:tcBorders>
            <w:vAlign w:val="center"/>
            <w:hideMark/>
          </w:tcPr>
          <w:p w14:paraId="12813474" w14:textId="77777777" w:rsidR="00783DDA" w:rsidRPr="00783DDA" w:rsidRDefault="00783DDA" w:rsidP="00783DDA">
            <w:pPr>
              <w:jc w:val="left"/>
              <w:rPr>
                <w:rFonts w:ascii="宋体" w:eastAsia="宋体" w:hAnsi="宋体" w:cs="宋体"/>
                <w:color w:val="000000"/>
                <w:sz w:val="18"/>
                <w:szCs w:val="18"/>
              </w:rPr>
            </w:pPr>
          </w:p>
        </w:tc>
      </w:tr>
      <w:tr w:rsidR="00783DDA" w:rsidRPr="00783DDA" w14:paraId="5B2FCC1F" w14:textId="77777777" w:rsidTr="00783DDA">
        <w:trPr>
          <w:trHeight w:val="360"/>
        </w:trPr>
        <w:tc>
          <w:tcPr>
            <w:tcW w:w="2835" w:type="dxa"/>
            <w:gridSpan w:val="6"/>
            <w:tcBorders>
              <w:top w:val="single" w:sz="4" w:space="0" w:color="auto"/>
              <w:left w:val="single" w:sz="8" w:space="0" w:color="auto"/>
              <w:bottom w:val="single" w:sz="8" w:space="0" w:color="auto"/>
              <w:right w:val="single" w:sz="4" w:space="0" w:color="000000"/>
            </w:tcBorders>
            <w:shd w:val="clear" w:color="auto" w:fill="auto"/>
            <w:vAlign w:val="center"/>
            <w:hideMark/>
          </w:tcPr>
          <w:p w14:paraId="255059B1" w14:textId="77777777" w:rsidR="00783DDA" w:rsidRPr="00783DDA" w:rsidRDefault="00783DDA" w:rsidP="00783DDA">
            <w:pPr>
              <w:jc w:val="center"/>
              <w:rPr>
                <w:rFonts w:ascii="宋体" w:eastAsia="宋体" w:hAnsi="宋体" w:cs="宋体"/>
                <w:color w:val="000000"/>
                <w:sz w:val="22"/>
                <w:szCs w:val="22"/>
              </w:rPr>
            </w:pPr>
            <w:r w:rsidRPr="00783DDA">
              <w:rPr>
                <w:rFonts w:ascii="宋体" w:eastAsia="宋体" w:hAnsi="宋体" w:cs="宋体" w:hint="eastAsia"/>
                <w:color w:val="000000"/>
                <w:sz w:val="22"/>
                <w:szCs w:val="22"/>
              </w:rPr>
              <w:t>合计</w:t>
            </w:r>
          </w:p>
        </w:tc>
        <w:tc>
          <w:tcPr>
            <w:tcW w:w="709" w:type="dxa"/>
            <w:tcBorders>
              <w:top w:val="nil"/>
              <w:left w:val="nil"/>
              <w:bottom w:val="single" w:sz="8" w:space="0" w:color="auto"/>
              <w:right w:val="single" w:sz="4" w:space="0" w:color="auto"/>
            </w:tcBorders>
            <w:shd w:val="clear" w:color="auto" w:fill="auto"/>
            <w:vAlign w:val="center"/>
            <w:hideMark/>
          </w:tcPr>
          <w:p w14:paraId="168D91A1" w14:textId="2FC8FBEF"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32</w:t>
            </w:r>
            <w:r w:rsidR="00D4503E">
              <w:rPr>
                <w:rFonts w:ascii="宋体" w:eastAsia="宋体" w:hAnsi="宋体" w:cs="宋体"/>
                <w:color w:val="000000"/>
                <w:sz w:val="20"/>
                <w:szCs w:val="20"/>
              </w:rPr>
              <w:t>28</w:t>
            </w:r>
          </w:p>
        </w:tc>
        <w:tc>
          <w:tcPr>
            <w:tcW w:w="709" w:type="dxa"/>
            <w:tcBorders>
              <w:top w:val="nil"/>
              <w:left w:val="nil"/>
              <w:bottom w:val="single" w:sz="8" w:space="0" w:color="auto"/>
              <w:right w:val="single" w:sz="4" w:space="0" w:color="auto"/>
            </w:tcBorders>
            <w:shd w:val="clear" w:color="auto" w:fill="auto"/>
            <w:vAlign w:val="center"/>
            <w:hideMark/>
          </w:tcPr>
          <w:p w14:paraId="50188C0E"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1230</w:t>
            </w:r>
          </w:p>
        </w:tc>
        <w:tc>
          <w:tcPr>
            <w:tcW w:w="709" w:type="dxa"/>
            <w:tcBorders>
              <w:top w:val="nil"/>
              <w:left w:val="nil"/>
              <w:bottom w:val="single" w:sz="8" w:space="0" w:color="auto"/>
              <w:right w:val="single" w:sz="4" w:space="0" w:color="auto"/>
            </w:tcBorders>
            <w:shd w:val="clear" w:color="auto" w:fill="auto"/>
            <w:vAlign w:val="center"/>
            <w:hideMark/>
          </w:tcPr>
          <w:p w14:paraId="58C1C243" w14:textId="2872560A"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19</w:t>
            </w:r>
            <w:r w:rsidR="00D4503E">
              <w:rPr>
                <w:rFonts w:ascii="宋体" w:eastAsia="宋体" w:hAnsi="宋体" w:cs="宋体"/>
                <w:color w:val="000000"/>
                <w:sz w:val="20"/>
                <w:szCs w:val="20"/>
              </w:rPr>
              <w:t>98</w:t>
            </w:r>
          </w:p>
        </w:tc>
        <w:tc>
          <w:tcPr>
            <w:tcW w:w="567" w:type="dxa"/>
            <w:tcBorders>
              <w:top w:val="nil"/>
              <w:left w:val="nil"/>
              <w:bottom w:val="single" w:sz="8" w:space="0" w:color="auto"/>
              <w:right w:val="single" w:sz="4" w:space="0" w:color="auto"/>
            </w:tcBorders>
            <w:shd w:val="clear" w:color="auto" w:fill="auto"/>
            <w:vAlign w:val="center"/>
            <w:hideMark/>
          </w:tcPr>
          <w:p w14:paraId="1C4661A1"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28</w:t>
            </w:r>
          </w:p>
        </w:tc>
        <w:tc>
          <w:tcPr>
            <w:tcW w:w="567" w:type="dxa"/>
            <w:tcBorders>
              <w:top w:val="nil"/>
              <w:left w:val="nil"/>
              <w:bottom w:val="single" w:sz="8" w:space="0" w:color="auto"/>
              <w:right w:val="single" w:sz="4" w:space="0" w:color="auto"/>
            </w:tcBorders>
            <w:shd w:val="clear" w:color="auto" w:fill="auto"/>
            <w:vAlign w:val="center"/>
            <w:hideMark/>
          </w:tcPr>
          <w:p w14:paraId="531C166F"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77957BF5"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3CC16BD4"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63526760"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28</w:t>
            </w:r>
          </w:p>
        </w:tc>
        <w:tc>
          <w:tcPr>
            <w:tcW w:w="518" w:type="dxa"/>
            <w:tcBorders>
              <w:top w:val="nil"/>
              <w:left w:val="nil"/>
              <w:bottom w:val="single" w:sz="8" w:space="0" w:color="auto"/>
              <w:right w:val="single" w:sz="4" w:space="0" w:color="auto"/>
            </w:tcBorders>
            <w:shd w:val="clear" w:color="auto" w:fill="auto"/>
            <w:vAlign w:val="center"/>
            <w:hideMark/>
          </w:tcPr>
          <w:p w14:paraId="6B54B307"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0</w:t>
            </w:r>
          </w:p>
        </w:tc>
        <w:tc>
          <w:tcPr>
            <w:tcW w:w="616" w:type="dxa"/>
            <w:tcBorders>
              <w:top w:val="nil"/>
              <w:left w:val="nil"/>
              <w:bottom w:val="single" w:sz="8" w:space="0" w:color="auto"/>
              <w:right w:val="single" w:sz="8" w:space="0" w:color="auto"/>
            </w:tcBorders>
            <w:shd w:val="clear" w:color="auto" w:fill="auto"/>
            <w:vAlign w:val="center"/>
            <w:hideMark/>
          </w:tcPr>
          <w:p w14:paraId="2B64F5A0" w14:textId="77777777" w:rsidR="00783DDA" w:rsidRPr="00783DDA" w:rsidRDefault="00783DDA" w:rsidP="00783DDA">
            <w:pPr>
              <w:jc w:val="center"/>
              <w:rPr>
                <w:rFonts w:ascii="宋体" w:eastAsia="宋体" w:hAnsi="宋体" w:cs="宋体"/>
                <w:color w:val="000000"/>
                <w:sz w:val="20"/>
                <w:szCs w:val="20"/>
              </w:rPr>
            </w:pPr>
            <w:r w:rsidRPr="00783DDA">
              <w:rPr>
                <w:rFonts w:ascii="宋体" w:eastAsia="宋体" w:hAnsi="宋体" w:cs="宋体" w:hint="eastAsia"/>
                <w:color w:val="000000"/>
                <w:sz w:val="20"/>
                <w:szCs w:val="20"/>
              </w:rPr>
              <w:t>100%</w:t>
            </w:r>
          </w:p>
        </w:tc>
      </w:tr>
      <w:tr w:rsidR="00783DDA" w:rsidRPr="00783DDA" w14:paraId="21714EB6" w14:textId="77777777" w:rsidTr="00783DDA">
        <w:trPr>
          <w:trHeight w:val="690"/>
        </w:trPr>
        <w:tc>
          <w:tcPr>
            <w:tcW w:w="8505" w:type="dxa"/>
            <w:gridSpan w:val="16"/>
            <w:tcBorders>
              <w:top w:val="single" w:sz="4" w:space="0" w:color="auto"/>
              <w:left w:val="nil"/>
              <w:bottom w:val="nil"/>
              <w:right w:val="nil"/>
            </w:tcBorders>
            <w:shd w:val="clear" w:color="auto" w:fill="auto"/>
            <w:vAlign w:val="center"/>
            <w:hideMark/>
          </w:tcPr>
          <w:p w14:paraId="53B6A8A9" w14:textId="77777777" w:rsidR="00783DDA" w:rsidRPr="00783DDA" w:rsidRDefault="00783DDA" w:rsidP="00783DDA">
            <w:pPr>
              <w:jc w:val="left"/>
              <w:rPr>
                <w:rFonts w:ascii="宋体" w:eastAsia="宋体" w:hAnsi="宋体" w:cs="宋体"/>
                <w:color w:val="000000"/>
                <w:sz w:val="22"/>
                <w:szCs w:val="22"/>
              </w:rPr>
            </w:pPr>
            <w:r w:rsidRPr="00783DDA">
              <w:rPr>
                <w:rFonts w:ascii="宋体" w:eastAsia="宋体" w:hAnsi="宋体" w:cs="宋体" w:hint="eastAsia"/>
                <w:color w:val="000000"/>
                <w:sz w:val="22"/>
                <w:szCs w:val="22"/>
              </w:rPr>
              <w:t>注：1.课程类型中A类为纯理论课程；B类为理论+实践课程；C类为纯实践课程。</w:t>
            </w:r>
            <w:r w:rsidRPr="00783DDA">
              <w:rPr>
                <w:rFonts w:ascii="宋体" w:eastAsia="宋体" w:hAnsi="宋体" w:cs="宋体" w:hint="eastAsia"/>
                <w:color w:val="000000"/>
                <w:sz w:val="22"/>
                <w:szCs w:val="22"/>
              </w:rPr>
              <w:br/>
              <w:t xml:space="preserve">   </w:t>
            </w:r>
          </w:p>
        </w:tc>
      </w:tr>
    </w:tbl>
    <w:p w14:paraId="7EEFD324" w14:textId="77AC2FD5"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lastRenderedPageBreak/>
        <w:t>本专业周学时为28学时，3年总学时数为3</w:t>
      </w:r>
      <w:r w:rsidR="00442B1E">
        <w:rPr>
          <w:rFonts w:ascii="仿宋" w:eastAsia="仿宋" w:hAnsi="仿宋" w:cs="仿宋"/>
          <w:sz w:val="21"/>
          <w:szCs w:val="21"/>
        </w:rPr>
        <w:t>228</w:t>
      </w:r>
      <w:r>
        <w:rPr>
          <w:rFonts w:ascii="仿宋" w:eastAsia="仿宋" w:hAnsi="仿宋" w:cs="仿宋" w:hint="eastAsia"/>
          <w:sz w:val="21"/>
          <w:szCs w:val="21"/>
        </w:rPr>
        <w:t>学时，其中公共基础课为1178学时，占总学时数的3</w:t>
      </w:r>
      <w:r w:rsidR="00442B1E">
        <w:rPr>
          <w:rFonts w:ascii="仿宋" w:eastAsia="仿宋" w:hAnsi="仿宋" w:cs="仿宋"/>
          <w:sz w:val="21"/>
          <w:szCs w:val="21"/>
        </w:rPr>
        <w:t>6</w:t>
      </w:r>
      <w:r>
        <w:rPr>
          <w:rFonts w:ascii="仿宋" w:eastAsia="仿宋" w:hAnsi="仿宋" w:cs="仿宋" w:hint="eastAsia"/>
          <w:sz w:val="21"/>
          <w:szCs w:val="21"/>
        </w:rPr>
        <w:t>％；选修课为</w:t>
      </w:r>
      <w:r w:rsidR="00032249">
        <w:rPr>
          <w:rFonts w:ascii="仿宋" w:eastAsia="仿宋" w:hAnsi="仿宋" w:cs="仿宋"/>
          <w:sz w:val="21"/>
          <w:szCs w:val="21"/>
        </w:rPr>
        <w:t>396</w:t>
      </w:r>
      <w:r>
        <w:rPr>
          <w:rFonts w:ascii="仿宋" w:eastAsia="仿宋" w:hAnsi="仿宋" w:cs="仿宋" w:hint="eastAsia"/>
          <w:sz w:val="21"/>
          <w:szCs w:val="21"/>
        </w:rPr>
        <w:t>学时，占总学时数的1</w:t>
      </w:r>
      <w:r w:rsidR="00032249">
        <w:rPr>
          <w:rFonts w:ascii="仿宋" w:eastAsia="仿宋" w:hAnsi="仿宋" w:cs="仿宋"/>
          <w:sz w:val="21"/>
          <w:szCs w:val="21"/>
        </w:rPr>
        <w:t>1</w:t>
      </w:r>
      <w:r>
        <w:rPr>
          <w:rFonts w:ascii="仿宋" w:eastAsia="仿宋" w:hAnsi="仿宋" w:cs="仿宋" w:hint="eastAsia"/>
          <w:sz w:val="21"/>
          <w:szCs w:val="21"/>
        </w:rPr>
        <w:t>％；实践教学时数为2</w:t>
      </w:r>
      <w:r w:rsidR="0051454A">
        <w:rPr>
          <w:rFonts w:ascii="仿宋" w:eastAsia="仿宋" w:hAnsi="仿宋" w:cs="仿宋"/>
          <w:sz w:val="21"/>
          <w:szCs w:val="21"/>
        </w:rPr>
        <w:t>268</w:t>
      </w:r>
      <w:r>
        <w:rPr>
          <w:rFonts w:ascii="仿宋" w:eastAsia="仿宋" w:hAnsi="仿宋" w:cs="仿宋" w:hint="eastAsia"/>
          <w:sz w:val="21"/>
          <w:szCs w:val="21"/>
        </w:rPr>
        <w:t>学时，占总学时数的6</w:t>
      </w:r>
      <w:r w:rsidR="00442B1E">
        <w:rPr>
          <w:rFonts w:ascii="仿宋" w:eastAsia="仿宋" w:hAnsi="仿宋" w:cs="仿宋"/>
          <w:sz w:val="21"/>
          <w:szCs w:val="21"/>
        </w:rPr>
        <w:t>4</w:t>
      </w:r>
      <w:r>
        <w:rPr>
          <w:rFonts w:ascii="仿宋" w:eastAsia="仿宋" w:hAnsi="仿宋" w:cs="仿宋" w:hint="eastAsia"/>
          <w:sz w:val="21"/>
          <w:szCs w:val="21"/>
        </w:rPr>
        <w:t>％。按</w:t>
      </w:r>
      <w:r>
        <w:rPr>
          <w:rFonts w:ascii="仿宋" w:eastAsia="仿宋" w:hAnsi="仿宋" w:cs="仿宋" w:hint="eastAsia"/>
          <w:b/>
          <w:sz w:val="21"/>
          <w:szCs w:val="21"/>
        </w:rPr>
        <w:t>18</w:t>
      </w:r>
      <w:r>
        <w:rPr>
          <w:rFonts w:ascii="仿宋" w:eastAsia="仿宋" w:hAnsi="仿宋" w:cs="仿宋" w:hint="eastAsia"/>
          <w:sz w:val="21"/>
          <w:szCs w:val="21"/>
        </w:rPr>
        <w:t>学时折合为1学分，3年总学分为</w:t>
      </w:r>
      <w:r w:rsidR="0051454A">
        <w:rPr>
          <w:rFonts w:ascii="仿宋" w:eastAsia="仿宋" w:hAnsi="仿宋" w:cs="仿宋"/>
          <w:sz w:val="21"/>
          <w:szCs w:val="21"/>
        </w:rPr>
        <w:t>6</w:t>
      </w:r>
      <w:r>
        <w:rPr>
          <w:rFonts w:ascii="仿宋" w:eastAsia="仿宋" w:hAnsi="仿宋" w:cs="仿宋" w:hint="eastAsia"/>
          <w:sz w:val="21"/>
          <w:szCs w:val="21"/>
        </w:rPr>
        <w:t>6学分。</w:t>
      </w:r>
    </w:p>
    <w:p w14:paraId="51840683" w14:textId="77777777" w:rsidR="00D220F5" w:rsidRDefault="00D220F5">
      <w:pPr>
        <w:pStyle w:val="a3"/>
        <w:wordWrap w:val="0"/>
        <w:jc w:val="center"/>
        <w:rPr>
          <w:rFonts w:ascii="仿宋" w:eastAsia="仿宋" w:hAnsi="仿宋" w:cs="仿宋"/>
          <w:sz w:val="21"/>
          <w:szCs w:val="21"/>
        </w:rPr>
      </w:pPr>
    </w:p>
    <w:p w14:paraId="50FAA1EF"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九、实施保障</w:t>
      </w:r>
    </w:p>
    <w:p w14:paraId="3A233F91"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主要包括师资队伍、教学设施、教学资源、教学方法、学习评价、质量管理等方面。</w:t>
      </w:r>
    </w:p>
    <w:p w14:paraId="754A6D2C"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（一）师资队伍</w:t>
      </w:r>
    </w:p>
    <w:p w14:paraId="434B2679" w14:textId="77777777" w:rsidR="00D220F5" w:rsidRDefault="00FE7EDC">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 xml:space="preserve">根据教育部颁布的《中等职业学校教师专业标准》和《中等职业学校设置标准》的有关规定，进行教师队伍建设，合理配置教师资源。 </w:t>
      </w:r>
    </w:p>
    <w:p w14:paraId="350FC29B"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教师年龄结构合理，现有公共基础课教师34人，市级骨干教师6名，区级骨干教师8名，教授级高级讲师3人，高级讲师26人，讲师及以下2人，其中高级职称占基础课教师比例的85%，本科学历76%，硕士学历21%，具有硕士学位9人。</w:t>
      </w:r>
    </w:p>
    <w:p w14:paraId="38A97533" w14:textId="77777777" w:rsidR="00D220F5" w:rsidRDefault="00FE7EDC">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专业教师学历职称结构合理，专任教师21人，其中专业带头人2名、骨干教师12名，建立了3人的行业企业兼职教师库，“双师型”教师人数29人，占专业课教师比例的100%。专任教师教授级高级讲师2人，高级讲师13人，讲师及以下4人；本科学历100%，具有硕士学位5人。</w:t>
      </w:r>
    </w:p>
    <w:p w14:paraId="5801E48A" w14:textId="77777777" w:rsidR="00D220F5" w:rsidRDefault="00D220F5">
      <w:pPr>
        <w:pStyle w:val="a3"/>
        <w:wordWrap w:val="0"/>
        <w:ind w:firstLineChars="195" w:firstLine="409"/>
        <w:jc w:val="both"/>
        <w:rPr>
          <w:rFonts w:ascii="仿宋" w:eastAsia="仿宋" w:hAnsi="仿宋" w:cs="仿宋"/>
          <w:sz w:val="21"/>
          <w:szCs w:val="21"/>
        </w:rPr>
      </w:pPr>
    </w:p>
    <w:p w14:paraId="6FDD138C"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（二）教学设施</w:t>
      </w:r>
    </w:p>
    <w:p w14:paraId="0F43DF11"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color w:val="000000"/>
          <w:sz w:val="21"/>
          <w:szCs w:val="21"/>
        </w:rPr>
        <w:t>1.校内实训环境</w:t>
      </w:r>
    </w:p>
    <w:tbl>
      <w:tblPr>
        <w:tblW w:w="9345" w:type="dxa"/>
        <w:jc w:val="center"/>
        <w:tblLayout w:type="fixed"/>
        <w:tblCellMar>
          <w:top w:w="120" w:type="dxa"/>
          <w:left w:w="120" w:type="dxa"/>
          <w:bottom w:w="120" w:type="dxa"/>
          <w:right w:w="120" w:type="dxa"/>
        </w:tblCellMar>
        <w:tblLook w:val="04A0" w:firstRow="1" w:lastRow="0" w:firstColumn="1" w:lastColumn="0" w:noHBand="0" w:noVBand="1"/>
      </w:tblPr>
      <w:tblGrid>
        <w:gridCol w:w="692"/>
        <w:gridCol w:w="1437"/>
        <w:gridCol w:w="1978"/>
        <w:gridCol w:w="993"/>
        <w:gridCol w:w="1984"/>
        <w:gridCol w:w="2261"/>
      </w:tblGrid>
      <w:tr w:rsidR="00D220F5" w14:paraId="46BE60EE" w14:textId="77777777">
        <w:trPr>
          <w:trHeight w:val="439"/>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D156BC"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序号</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F92FAF"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实训室名称</w:t>
            </w:r>
          </w:p>
        </w:tc>
        <w:tc>
          <w:tcPr>
            <w:tcW w:w="297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A707B2"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主要工具和设施设备</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DEF734"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备注</w:t>
            </w:r>
          </w:p>
        </w:tc>
      </w:tr>
      <w:tr w:rsidR="00D220F5" w14:paraId="68938B83" w14:textId="77777777">
        <w:trPr>
          <w:trHeight w:val="428"/>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99588A" w14:textId="77777777" w:rsidR="00D220F5" w:rsidRDefault="00D220F5"/>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E663F2" w14:textId="77777777" w:rsidR="00D220F5" w:rsidRDefault="00D220F5"/>
        </w:tc>
        <w:tc>
          <w:tcPr>
            <w:tcW w:w="19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95357F"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名称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322945"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数量(台/套)</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6617A1"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功能</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A553FB"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适用课程</w:t>
            </w:r>
          </w:p>
        </w:tc>
      </w:tr>
      <w:tr w:rsidR="00D220F5" w14:paraId="15F1D4A2" w14:textId="77777777">
        <w:trPr>
          <w:trHeight w:val="415"/>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5C1DCB" w14:textId="77777777" w:rsidR="00D220F5" w:rsidRDefault="00FE7EDC">
            <w:pPr>
              <w:pStyle w:val="a3"/>
              <w:wordWrap w:val="0"/>
              <w:jc w:val="center"/>
              <w:rPr>
                <w:rFonts w:ascii="仿宋" w:eastAsia="仿宋" w:hAnsi="仿宋" w:cs="仿宋"/>
                <w:color w:val="000000"/>
                <w:sz w:val="21"/>
                <w:szCs w:val="21"/>
              </w:rPr>
            </w:pPr>
            <w:r>
              <w:rPr>
                <w:rFonts w:ascii="仿宋" w:eastAsia="仿宋" w:hAnsi="仿宋" w:cs="仿宋" w:hint="eastAsia"/>
                <w:color w:val="000000"/>
                <w:sz w:val="21"/>
                <w:szCs w:val="21"/>
              </w:rPr>
              <w:t>1</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EFE298" w14:textId="77777777" w:rsidR="00D220F5" w:rsidRDefault="00FE7EDC">
            <w:pPr>
              <w:pStyle w:val="a3"/>
              <w:wordWrap w:val="0"/>
              <w:rPr>
                <w:rFonts w:ascii="仿宋" w:eastAsia="仿宋" w:hAnsi="仿宋" w:cs="仿宋"/>
                <w:color w:val="000000"/>
                <w:sz w:val="21"/>
                <w:szCs w:val="21"/>
              </w:rPr>
            </w:pPr>
            <w:r>
              <w:rPr>
                <w:rFonts w:ascii="仿宋" w:eastAsia="仿宋" w:hAnsi="仿宋" w:cs="仿宋" w:hint="eastAsia"/>
                <w:color w:val="000000"/>
                <w:sz w:val="21"/>
                <w:szCs w:val="21"/>
              </w:rPr>
              <w:t>中式烹调1-4室</w:t>
            </w: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D49FCA"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燃气灶</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02AF32"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20</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07EE74" w14:textId="77777777" w:rsidR="00D220F5" w:rsidRDefault="00FE7EDC">
            <w:pPr>
              <w:pStyle w:val="a3"/>
              <w:wordWrap w:val="0"/>
              <w:rPr>
                <w:rFonts w:ascii="仿宋" w:eastAsia="仿宋" w:hAnsi="仿宋" w:cs="仿宋"/>
                <w:sz w:val="21"/>
                <w:szCs w:val="21"/>
              </w:rPr>
            </w:pPr>
            <w:r>
              <w:rPr>
                <w:rFonts w:ascii="仿宋" w:eastAsia="仿宋" w:hAnsi="仿宋" w:cs="仿宋" w:hint="eastAsia"/>
                <w:sz w:val="21"/>
                <w:szCs w:val="21"/>
              </w:rPr>
              <w:t>制作中餐冷菜、热菜等菜品</w:t>
            </w:r>
          </w:p>
        </w:tc>
        <w:tc>
          <w:tcPr>
            <w:tcW w:w="226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539115" w14:textId="77777777" w:rsidR="00D220F5" w:rsidRDefault="00FE7EDC">
            <w:pPr>
              <w:pStyle w:val="a3"/>
              <w:wordWrap w:val="0"/>
              <w:rPr>
                <w:rFonts w:ascii="仿宋" w:eastAsia="仿宋" w:hAnsi="仿宋" w:cs="仿宋"/>
                <w:sz w:val="21"/>
                <w:szCs w:val="21"/>
              </w:rPr>
            </w:pPr>
            <w:r>
              <w:rPr>
                <w:rFonts w:ascii="仿宋" w:eastAsia="仿宋" w:hAnsi="仿宋" w:cs="仿宋" w:hint="eastAsia"/>
                <w:sz w:val="21"/>
                <w:szCs w:val="21"/>
              </w:rPr>
              <w:t>中式烹调技艺、冷拼实训课</w:t>
            </w:r>
          </w:p>
        </w:tc>
      </w:tr>
      <w:tr w:rsidR="00D220F5" w14:paraId="6024D8EC" w14:textId="77777777">
        <w:trPr>
          <w:trHeight w:val="379"/>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770405" w14:textId="77777777" w:rsidR="00D220F5" w:rsidRDefault="00D220F5"/>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E2245B" w14:textId="77777777" w:rsidR="00D220F5" w:rsidRDefault="00D220F5"/>
        </w:tc>
        <w:tc>
          <w:tcPr>
            <w:tcW w:w="197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2F99B0A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不锈钢工作台</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361B6265"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39A811A" w14:textId="77777777" w:rsidR="00D220F5" w:rsidRDefault="00D220F5"/>
        </w:tc>
        <w:tc>
          <w:tcPr>
            <w:tcW w:w="2261" w:type="dxa"/>
            <w:vMerge/>
            <w:tcBorders>
              <w:top w:val="single" w:sz="4" w:space="0" w:color="000000"/>
              <w:left w:val="single" w:sz="4" w:space="0" w:color="000000"/>
              <w:bottom w:val="single" w:sz="4" w:space="0" w:color="000000"/>
              <w:right w:val="single" w:sz="4" w:space="0" w:color="000000"/>
            </w:tcBorders>
            <w:shd w:val="clear" w:color="auto" w:fill="auto"/>
          </w:tcPr>
          <w:p w14:paraId="69579610" w14:textId="77777777" w:rsidR="00D220F5" w:rsidRDefault="00D220F5"/>
        </w:tc>
      </w:tr>
      <w:tr w:rsidR="00D220F5" w14:paraId="133874C1" w14:textId="77777777">
        <w:trPr>
          <w:trHeight w:val="365"/>
          <w:jc w:val="center"/>
        </w:trPr>
        <w:tc>
          <w:tcPr>
            <w:tcW w:w="692" w:type="dxa"/>
            <w:vMerge/>
            <w:tcBorders>
              <w:left w:val="single" w:sz="4" w:space="0" w:color="000000"/>
              <w:right w:val="single" w:sz="4" w:space="0" w:color="000000"/>
            </w:tcBorders>
            <w:shd w:val="clear" w:color="auto" w:fill="auto"/>
            <w:vAlign w:val="center"/>
          </w:tcPr>
          <w:p w14:paraId="00A2D245"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01695033"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03671AC"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餐具、容器、用具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3B39AD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足量</w:t>
            </w:r>
          </w:p>
        </w:tc>
        <w:tc>
          <w:tcPr>
            <w:tcW w:w="1984" w:type="dxa"/>
            <w:vMerge/>
            <w:tcBorders>
              <w:left w:val="single" w:sz="4" w:space="0" w:color="000000"/>
              <w:right w:val="single" w:sz="4" w:space="0" w:color="000000"/>
            </w:tcBorders>
            <w:shd w:val="clear" w:color="auto" w:fill="auto"/>
          </w:tcPr>
          <w:p w14:paraId="1C4873BD" w14:textId="77777777" w:rsidR="00D220F5" w:rsidRDefault="00D220F5"/>
        </w:tc>
        <w:tc>
          <w:tcPr>
            <w:tcW w:w="2261" w:type="dxa"/>
            <w:vMerge/>
            <w:tcBorders>
              <w:left w:val="single" w:sz="4" w:space="0" w:color="000000"/>
              <w:right w:val="single" w:sz="4" w:space="0" w:color="000000"/>
            </w:tcBorders>
            <w:shd w:val="clear" w:color="auto" w:fill="auto"/>
          </w:tcPr>
          <w:p w14:paraId="228CEBA2" w14:textId="77777777" w:rsidR="00D220F5" w:rsidRDefault="00D220F5"/>
        </w:tc>
      </w:tr>
      <w:tr w:rsidR="00D220F5" w14:paraId="4976CEB9" w14:textId="77777777">
        <w:trPr>
          <w:trHeight w:val="320"/>
          <w:jc w:val="center"/>
        </w:trPr>
        <w:tc>
          <w:tcPr>
            <w:tcW w:w="692" w:type="dxa"/>
            <w:vMerge/>
            <w:tcBorders>
              <w:left w:val="single" w:sz="4" w:space="0" w:color="000000"/>
              <w:right w:val="single" w:sz="4" w:space="0" w:color="000000"/>
            </w:tcBorders>
            <w:shd w:val="clear" w:color="auto" w:fill="auto"/>
            <w:vAlign w:val="center"/>
          </w:tcPr>
          <w:p w14:paraId="77E3CDDA"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795D17CE"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3674488"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万能蒸烤烤箱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BBCD14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05B5494B" w14:textId="77777777" w:rsidR="00D220F5" w:rsidRDefault="00D220F5"/>
        </w:tc>
        <w:tc>
          <w:tcPr>
            <w:tcW w:w="2261" w:type="dxa"/>
            <w:vMerge/>
            <w:tcBorders>
              <w:left w:val="single" w:sz="4" w:space="0" w:color="000000"/>
              <w:right w:val="single" w:sz="4" w:space="0" w:color="000000"/>
            </w:tcBorders>
            <w:shd w:val="clear" w:color="auto" w:fill="auto"/>
          </w:tcPr>
          <w:p w14:paraId="16C97414" w14:textId="77777777" w:rsidR="00D220F5" w:rsidRDefault="00D220F5"/>
        </w:tc>
      </w:tr>
      <w:tr w:rsidR="00D220F5" w14:paraId="07A8D4F6" w14:textId="77777777">
        <w:trPr>
          <w:trHeight w:val="39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6DE57688"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17012BC1"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2F857C4"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炊具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C4BCD13"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20</w:t>
            </w:r>
          </w:p>
        </w:tc>
        <w:tc>
          <w:tcPr>
            <w:tcW w:w="1984" w:type="dxa"/>
            <w:vMerge/>
            <w:tcBorders>
              <w:left w:val="single" w:sz="4" w:space="0" w:color="000000"/>
              <w:bottom w:val="single" w:sz="4" w:space="0" w:color="auto"/>
              <w:right w:val="single" w:sz="4" w:space="0" w:color="000000"/>
            </w:tcBorders>
            <w:shd w:val="clear" w:color="auto" w:fill="auto"/>
          </w:tcPr>
          <w:p w14:paraId="730727B1"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748AB0AD" w14:textId="77777777" w:rsidR="00D220F5" w:rsidRDefault="00D220F5"/>
        </w:tc>
      </w:tr>
      <w:tr w:rsidR="00D220F5" w14:paraId="103ACDAC" w14:textId="77777777">
        <w:trPr>
          <w:trHeight w:val="17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72FE9B6F"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2C9DE8C3"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0F748FF"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四门冰柜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9B8356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5AE5974B"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34EA0126" w14:textId="77777777" w:rsidR="00D220F5" w:rsidRDefault="00D220F5"/>
        </w:tc>
      </w:tr>
      <w:tr w:rsidR="00D220F5" w14:paraId="0E0501A1" w14:textId="77777777">
        <w:trPr>
          <w:trHeight w:val="25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3AF1022C" w14:textId="77777777" w:rsidR="00D220F5" w:rsidRDefault="00FE7EDC">
            <w:pPr>
              <w:jc w:val="center"/>
              <w:rPr>
                <w:rFonts w:eastAsia="宋体"/>
              </w:rPr>
            </w:pPr>
            <w:r>
              <w:rPr>
                <w:rFonts w:ascii="仿宋" w:eastAsia="仿宋" w:hAnsi="仿宋" w:cs="仿宋" w:hint="eastAsia"/>
                <w:color w:val="000000"/>
                <w:lang w:bidi="zh-CN"/>
              </w:rPr>
              <w:t>2</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4AED1EC9" w14:textId="77777777" w:rsidR="00D220F5" w:rsidRDefault="00FE7EDC">
            <w:pPr>
              <w:rPr>
                <w:rFonts w:eastAsia="宋体"/>
              </w:rPr>
            </w:pPr>
            <w:r>
              <w:rPr>
                <w:rFonts w:ascii="仿宋" w:eastAsia="仿宋" w:hAnsi="仿宋" w:cs="仿宋" w:hint="eastAsia"/>
                <w:color w:val="000000"/>
                <w:lang w:bidi="zh-CN"/>
              </w:rPr>
              <w:t>中式面点1-2室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5C2E5D5"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案板工作台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0F7C392"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4</w:t>
            </w:r>
          </w:p>
        </w:tc>
        <w:tc>
          <w:tcPr>
            <w:tcW w:w="1984" w:type="dxa"/>
            <w:vMerge w:val="restart"/>
            <w:tcBorders>
              <w:top w:val="single" w:sz="4" w:space="0" w:color="auto"/>
              <w:left w:val="single" w:sz="4" w:space="0" w:color="000000"/>
              <w:right w:val="single" w:sz="4" w:space="0" w:color="000000"/>
            </w:tcBorders>
            <w:shd w:val="clear" w:color="auto" w:fill="auto"/>
          </w:tcPr>
          <w:p w14:paraId="5C166B70" w14:textId="77777777" w:rsidR="00D220F5" w:rsidRDefault="00FE7EDC">
            <w:pPr>
              <w:rPr>
                <w:rFonts w:ascii="仿宋" w:eastAsia="仿宋" w:hAnsi="仿宋" w:cs="仿宋"/>
                <w:lang w:bidi="zh-CN"/>
              </w:rPr>
            </w:pPr>
            <w:r>
              <w:rPr>
                <w:rFonts w:ascii="仿宋" w:eastAsia="仿宋" w:hAnsi="仿宋" w:cs="仿宋" w:hint="eastAsia"/>
                <w:lang w:bidi="zh-CN"/>
              </w:rPr>
              <w:t>制作中式面点</w:t>
            </w:r>
          </w:p>
        </w:tc>
        <w:tc>
          <w:tcPr>
            <w:tcW w:w="2261" w:type="dxa"/>
            <w:vMerge w:val="restart"/>
            <w:tcBorders>
              <w:top w:val="single" w:sz="4" w:space="0" w:color="auto"/>
              <w:left w:val="single" w:sz="4" w:space="0" w:color="000000"/>
              <w:right w:val="single" w:sz="4" w:space="0" w:color="000000"/>
            </w:tcBorders>
            <w:shd w:val="clear" w:color="auto" w:fill="auto"/>
          </w:tcPr>
          <w:p w14:paraId="632498C1" w14:textId="77777777" w:rsidR="00D220F5" w:rsidRDefault="00FE7EDC">
            <w:pPr>
              <w:rPr>
                <w:rFonts w:ascii="仿宋" w:eastAsia="仿宋" w:hAnsi="仿宋" w:cs="仿宋"/>
                <w:lang w:bidi="zh-CN"/>
              </w:rPr>
            </w:pPr>
            <w:r>
              <w:rPr>
                <w:rFonts w:ascii="仿宋" w:eastAsia="仿宋" w:hAnsi="仿宋" w:cs="仿宋" w:hint="eastAsia"/>
                <w:lang w:bidi="zh-CN"/>
              </w:rPr>
              <w:t>中式面点技艺实训课</w:t>
            </w:r>
          </w:p>
        </w:tc>
      </w:tr>
      <w:tr w:rsidR="00D220F5" w14:paraId="03FBF644"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711C24F9" w14:textId="77777777" w:rsidR="00D220F5" w:rsidRDefault="00D220F5">
            <w:pPr>
              <w:rPr>
                <w:rFonts w:eastAsia="宋体"/>
              </w:rPr>
            </w:pPr>
          </w:p>
        </w:tc>
        <w:tc>
          <w:tcPr>
            <w:tcW w:w="1437" w:type="dxa"/>
            <w:vMerge/>
            <w:tcBorders>
              <w:left w:val="single" w:sz="4" w:space="0" w:color="000000"/>
              <w:right w:val="single" w:sz="4" w:space="0" w:color="000000"/>
            </w:tcBorders>
            <w:shd w:val="clear" w:color="auto" w:fill="auto"/>
            <w:vAlign w:val="center"/>
          </w:tcPr>
          <w:p w14:paraId="5FC35A18" w14:textId="77777777" w:rsidR="00D220F5" w:rsidRDefault="00D220F5">
            <w:pPr>
              <w:rPr>
                <w:rFonts w:eastAsia="宋体"/>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4642B73"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四门冰柜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1E3C7B8"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4A71E218" w14:textId="77777777" w:rsidR="00D220F5" w:rsidRDefault="00D220F5"/>
        </w:tc>
        <w:tc>
          <w:tcPr>
            <w:tcW w:w="2261" w:type="dxa"/>
            <w:vMerge/>
            <w:tcBorders>
              <w:left w:val="single" w:sz="4" w:space="0" w:color="000000"/>
              <w:right w:val="single" w:sz="4" w:space="0" w:color="000000"/>
            </w:tcBorders>
            <w:shd w:val="clear" w:color="auto" w:fill="auto"/>
          </w:tcPr>
          <w:p w14:paraId="0DFB7D20" w14:textId="77777777" w:rsidR="00D220F5" w:rsidRDefault="00D220F5"/>
        </w:tc>
      </w:tr>
      <w:tr w:rsidR="00D220F5" w14:paraId="190E96BF"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742346AC"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085B28A1"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C324A95"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万能蒸烤箱连下架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0640268"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37BD262D" w14:textId="77777777" w:rsidR="00D220F5" w:rsidRDefault="00D220F5"/>
        </w:tc>
        <w:tc>
          <w:tcPr>
            <w:tcW w:w="2261" w:type="dxa"/>
            <w:vMerge/>
            <w:tcBorders>
              <w:left w:val="single" w:sz="4" w:space="0" w:color="000000"/>
              <w:right w:val="single" w:sz="4" w:space="0" w:color="000000"/>
            </w:tcBorders>
            <w:shd w:val="clear" w:color="auto" w:fill="auto"/>
          </w:tcPr>
          <w:p w14:paraId="6E6E5061" w14:textId="77777777" w:rsidR="00D220F5" w:rsidRDefault="00D220F5"/>
        </w:tc>
      </w:tr>
      <w:tr w:rsidR="00D220F5" w14:paraId="196FCBB2"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5FB9DA74"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77FE6F66"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704A565"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蒸箱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84A11F3"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1C9F4D4E" w14:textId="77777777" w:rsidR="00D220F5" w:rsidRDefault="00D220F5"/>
        </w:tc>
        <w:tc>
          <w:tcPr>
            <w:tcW w:w="2261" w:type="dxa"/>
            <w:vMerge/>
            <w:tcBorders>
              <w:left w:val="single" w:sz="4" w:space="0" w:color="000000"/>
              <w:right w:val="single" w:sz="4" w:space="0" w:color="000000"/>
            </w:tcBorders>
            <w:shd w:val="clear" w:color="auto" w:fill="auto"/>
          </w:tcPr>
          <w:p w14:paraId="26655B64" w14:textId="77777777" w:rsidR="00D220F5" w:rsidRDefault="00D220F5"/>
        </w:tc>
      </w:tr>
      <w:tr w:rsidR="00D220F5" w14:paraId="46256C72" w14:textId="77777777">
        <w:trPr>
          <w:trHeight w:val="430"/>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70E62043"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477097CF"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57CC893"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燃气灶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F278A3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bottom w:val="single" w:sz="4" w:space="0" w:color="auto"/>
              <w:right w:val="single" w:sz="4" w:space="0" w:color="000000"/>
            </w:tcBorders>
            <w:shd w:val="clear" w:color="auto" w:fill="auto"/>
          </w:tcPr>
          <w:p w14:paraId="0AEE3F85"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71077521" w14:textId="77777777" w:rsidR="00D220F5" w:rsidRDefault="00D220F5"/>
        </w:tc>
      </w:tr>
      <w:tr w:rsidR="00D220F5" w14:paraId="0F2D8849" w14:textId="77777777">
        <w:trPr>
          <w:trHeight w:val="412"/>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24BE3C30"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3117D10F"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9BBFB32"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制作工具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BA0A9B2"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25</w:t>
            </w:r>
          </w:p>
        </w:tc>
        <w:tc>
          <w:tcPr>
            <w:tcW w:w="1984" w:type="dxa"/>
            <w:vMerge/>
            <w:tcBorders>
              <w:left w:val="single" w:sz="4" w:space="0" w:color="000000"/>
              <w:bottom w:val="single" w:sz="4" w:space="0" w:color="auto"/>
              <w:right w:val="single" w:sz="4" w:space="0" w:color="000000"/>
            </w:tcBorders>
            <w:shd w:val="clear" w:color="auto" w:fill="auto"/>
          </w:tcPr>
          <w:p w14:paraId="1D9AE74F"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5AA88CC7" w14:textId="77777777" w:rsidR="00D220F5" w:rsidRDefault="00D220F5"/>
        </w:tc>
      </w:tr>
      <w:tr w:rsidR="00D220F5" w14:paraId="4566D072" w14:textId="77777777">
        <w:trPr>
          <w:trHeight w:val="250"/>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60D211C3"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76005D59"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70A14AC"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压面机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8C7CF58"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146A3A0A"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4A4147A8" w14:textId="77777777" w:rsidR="00D220F5" w:rsidRDefault="00D220F5"/>
        </w:tc>
      </w:tr>
      <w:tr w:rsidR="00D220F5" w14:paraId="5DC5B05C" w14:textId="77777777">
        <w:trPr>
          <w:trHeight w:val="250"/>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14578C25"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7DA81C0A"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548991B"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多功能粉碎机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D2662D2"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04A9ED1B"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05F9DDFC" w14:textId="77777777" w:rsidR="00D220F5" w:rsidRDefault="00D220F5"/>
        </w:tc>
      </w:tr>
      <w:tr w:rsidR="00D220F5" w14:paraId="429E9AF8" w14:textId="77777777">
        <w:trPr>
          <w:trHeight w:val="163"/>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040BB2E2"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4FDA4C6F"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4B33158"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绞肉机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978A979"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550A831D"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0F54C88E" w14:textId="77777777" w:rsidR="00D220F5" w:rsidRDefault="00D220F5"/>
        </w:tc>
      </w:tr>
      <w:tr w:rsidR="00D220F5" w14:paraId="32AE49C4" w14:textId="77777777">
        <w:trPr>
          <w:trHeight w:val="34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59ABFC73"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3600B83F"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4A91503"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电子秤</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59802E8"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4</w:t>
            </w:r>
          </w:p>
        </w:tc>
        <w:tc>
          <w:tcPr>
            <w:tcW w:w="1984" w:type="dxa"/>
            <w:vMerge/>
            <w:tcBorders>
              <w:left w:val="single" w:sz="4" w:space="0" w:color="000000"/>
              <w:bottom w:val="single" w:sz="4" w:space="0" w:color="auto"/>
              <w:right w:val="single" w:sz="4" w:space="0" w:color="000000"/>
            </w:tcBorders>
            <w:shd w:val="clear" w:color="auto" w:fill="auto"/>
          </w:tcPr>
          <w:p w14:paraId="63B470EB"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1C5CE447" w14:textId="77777777" w:rsidR="00D220F5" w:rsidRDefault="00D220F5"/>
        </w:tc>
      </w:tr>
      <w:tr w:rsidR="00D220F5" w14:paraId="46FFF0C5" w14:textId="77777777">
        <w:trPr>
          <w:trHeight w:val="22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6350B31A"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29F3D08D"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9947E7A"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醒发箱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0C4CC3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38DB0ECE"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46D3D0D9" w14:textId="77777777" w:rsidR="00D220F5" w:rsidRDefault="00D220F5"/>
        </w:tc>
      </w:tr>
      <w:tr w:rsidR="00D220F5" w14:paraId="3F4CBF5D" w14:textId="77777777">
        <w:trPr>
          <w:trHeight w:val="25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63C48A89" w14:textId="77777777" w:rsidR="00D220F5" w:rsidRDefault="00FE7EDC">
            <w:pPr>
              <w:jc w:val="center"/>
              <w:rPr>
                <w:rFonts w:eastAsia="宋体"/>
              </w:rPr>
            </w:pPr>
            <w:r>
              <w:rPr>
                <w:rFonts w:ascii="仿宋" w:eastAsia="仿宋" w:hAnsi="仿宋" w:cs="仿宋" w:hint="eastAsia"/>
                <w:color w:val="000000"/>
                <w:lang w:bidi="zh-CN"/>
              </w:rPr>
              <w:t>3</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060382DD" w14:textId="77777777" w:rsidR="00D220F5" w:rsidRDefault="00FE7EDC">
            <w:pPr>
              <w:jc w:val="center"/>
              <w:rPr>
                <w:rFonts w:eastAsia="宋体"/>
              </w:rPr>
            </w:pPr>
            <w:r>
              <w:rPr>
                <w:rFonts w:ascii="仿宋" w:eastAsia="仿宋" w:hAnsi="仿宋" w:cs="仿宋" w:hint="eastAsia"/>
                <w:color w:val="000000"/>
                <w:lang w:bidi="zh-CN"/>
              </w:rPr>
              <w:t>雕刻实训室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FC00AA3"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操作案台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564EB74"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20</w:t>
            </w:r>
          </w:p>
        </w:tc>
        <w:tc>
          <w:tcPr>
            <w:tcW w:w="1984" w:type="dxa"/>
            <w:vMerge w:val="restart"/>
            <w:tcBorders>
              <w:top w:val="single" w:sz="4" w:space="0" w:color="auto"/>
              <w:left w:val="single" w:sz="4" w:space="0" w:color="000000"/>
              <w:right w:val="single" w:sz="4" w:space="0" w:color="000000"/>
            </w:tcBorders>
            <w:shd w:val="clear" w:color="auto" w:fill="auto"/>
          </w:tcPr>
          <w:p w14:paraId="5BA98B9E" w14:textId="77777777" w:rsidR="00D220F5" w:rsidRDefault="00FE7EDC">
            <w:pPr>
              <w:rPr>
                <w:rFonts w:eastAsia="宋体"/>
              </w:rPr>
            </w:pPr>
            <w:r>
              <w:rPr>
                <w:rFonts w:ascii="仿宋" w:eastAsia="仿宋" w:hAnsi="仿宋" w:cs="仿宋" w:hint="eastAsia"/>
                <w:lang w:bidi="zh-CN"/>
              </w:rPr>
              <w:t>进行食品雕刻</w:t>
            </w:r>
          </w:p>
        </w:tc>
        <w:tc>
          <w:tcPr>
            <w:tcW w:w="2261" w:type="dxa"/>
            <w:vMerge w:val="restart"/>
            <w:tcBorders>
              <w:top w:val="single" w:sz="4" w:space="0" w:color="auto"/>
              <w:left w:val="single" w:sz="4" w:space="0" w:color="000000"/>
              <w:right w:val="single" w:sz="4" w:space="0" w:color="000000"/>
            </w:tcBorders>
            <w:shd w:val="clear" w:color="auto" w:fill="auto"/>
          </w:tcPr>
          <w:p w14:paraId="125E1B5F" w14:textId="77777777" w:rsidR="00D220F5" w:rsidRDefault="00FE7EDC">
            <w:pPr>
              <w:rPr>
                <w:rFonts w:eastAsia="宋体"/>
              </w:rPr>
            </w:pPr>
            <w:r>
              <w:rPr>
                <w:rFonts w:ascii="仿宋" w:eastAsia="仿宋" w:hAnsi="仿宋" w:cs="仿宋" w:hint="eastAsia"/>
                <w:lang w:bidi="zh-CN"/>
              </w:rPr>
              <w:t>食品雕刻实训课</w:t>
            </w:r>
          </w:p>
        </w:tc>
      </w:tr>
      <w:tr w:rsidR="00D220F5" w14:paraId="423BFA83"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7E5620EF"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493A5BF9"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EE72FB4"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储物柜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61DFAD5"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w:t>
            </w:r>
          </w:p>
        </w:tc>
        <w:tc>
          <w:tcPr>
            <w:tcW w:w="1984" w:type="dxa"/>
            <w:vMerge/>
            <w:tcBorders>
              <w:left w:val="single" w:sz="4" w:space="0" w:color="000000"/>
              <w:right w:val="single" w:sz="4" w:space="0" w:color="000000"/>
            </w:tcBorders>
            <w:shd w:val="clear" w:color="auto" w:fill="auto"/>
          </w:tcPr>
          <w:p w14:paraId="272CB38B" w14:textId="77777777" w:rsidR="00D220F5" w:rsidRDefault="00D220F5"/>
        </w:tc>
        <w:tc>
          <w:tcPr>
            <w:tcW w:w="2261" w:type="dxa"/>
            <w:vMerge/>
            <w:tcBorders>
              <w:left w:val="single" w:sz="4" w:space="0" w:color="000000"/>
              <w:right w:val="single" w:sz="4" w:space="0" w:color="000000"/>
            </w:tcBorders>
            <w:shd w:val="clear" w:color="auto" w:fill="auto"/>
          </w:tcPr>
          <w:p w14:paraId="78F0A021" w14:textId="77777777" w:rsidR="00D220F5" w:rsidRDefault="00D220F5"/>
        </w:tc>
      </w:tr>
      <w:tr w:rsidR="00D220F5" w14:paraId="17B616E2"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12065C6B"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19142CC5"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6064860"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希沃白板</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A13574E"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4309094D" w14:textId="77777777" w:rsidR="00D220F5" w:rsidRDefault="00D220F5"/>
        </w:tc>
        <w:tc>
          <w:tcPr>
            <w:tcW w:w="2261" w:type="dxa"/>
            <w:vMerge/>
            <w:tcBorders>
              <w:left w:val="single" w:sz="4" w:space="0" w:color="000000"/>
              <w:right w:val="single" w:sz="4" w:space="0" w:color="000000"/>
            </w:tcBorders>
            <w:shd w:val="clear" w:color="auto" w:fill="auto"/>
          </w:tcPr>
          <w:p w14:paraId="4CB6B121" w14:textId="77777777" w:rsidR="00D220F5" w:rsidRDefault="00D220F5"/>
        </w:tc>
      </w:tr>
      <w:tr w:rsidR="00D220F5" w14:paraId="3BF212CC" w14:textId="77777777">
        <w:trPr>
          <w:trHeight w:val="252"/>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3F98920D"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5B27CE2B"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11D3279"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演示操作台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826002E"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64E1D5B3"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46D030EF" w14:textId="77777777" w:rsidR="00D220F5" w:rsidRDefault="00D220F5"/>
        </w:tc>
      </w:tr>
      <w:tr w:rsidR="00D220F5" w14:paraId="4098E66D" w14:textId="77777777">
        <w:trPr>
          <w:trHeight w:val="25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50C7EB02" w14:textId="77777777" w:rsidR="00D220F5" w:rsidRDefault="00FE7EDC">
            <w:pPr>
              <w:jc w:val="center"/>
              <w:rPr>
                <w:rFonts w:ascii="仿宋" w:eastAsia="仿宋" w:hAnsi="仿宋" w:cs="仿宋"/>
                <w:color w:val="000000"/>
                <w:lang w:bidi="zh-CN"/>
              </w:rPr>
            </w:pPr>
            <w:r>
              <w:rPr>
                <w:rFonts w:ascii="仿宋" w:eastAsia="仿宋" w:hAnsi="仿宋" w:cs="仿宋" w:hint="eastAsia"/>
                <w:color w:val="000000"/>
                <w:lang w:bidi="zh-CN"/>
              </w:rPr>
              <w:t>4</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208F8FD5" w14:textId="77777777" w:rsidR="00D220F5" w:rsidRDefault="00FE7EDC">
            <w:pPr>
              <w:jc w:val="center"/>
              <w:rPr>
                <w:rFonts w:ascii="仿宋" w:eastAsia="仿宋" w:hAnsi="仿宋" w:cs="仿宋"/>
                <w:color w:val="000000"/>
                <w:lang w:bidi="zh-CN"/>
              </w:rPr>
            </w:pPr>
            <w:r>
              <w:rPr>
                <w:rFonts w:ascii="仿宋" w:eastAsia="仿宋" w:hAnsi="仿宋" w:cs="仿宋" w:hint="eastAsia"/>
                <w:color w:val="000000"/>
                <w:lang w:bidi="zh-CN"/>
              </w:rPr>
              <w:t>中西烹理实一体实训室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E8DABA1"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电磁灶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BFE23BE"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40</w:t>
            </w:r>
          </w:p>
        </w:tc>
        <w:tc>
          <w:tcPr>
            <w:tcW w:w="1984" w:type="dxa"/>
            <w:vMerge w:val="restart"/>
            <w:tcBorders>
              <w:top w:val="single" w:sz="4" w:space="0" w:color="auto"/>
              <w:left w:val="single" w:sz="4" w:space="0" w:color="000000"/>
              <w:right w:val="single" w:sz="4" w:space="0" w:color="000000"/>
            </w:tcBorders>
            <w:shd w:val="clear" w:color="auto" w:fill="auto"/>
          </w:tcPr>
          <w:p w14:paraId="3FAE0B36" w14:textId="77777777" w:rsidR="00D220F5" w:rsidRDefault="00FE7EDC">
            <w:r>
              <w:rPr>
                <w:rFonts w:ascii="仿宋" w:eastAsia="仿宋" w:hAnsi="仿宋" w:cs="仿宋" w:hint="eastAsia"/>
              </w:rPr>
              <w:t>制作中餐冷菜、热菜、西餐冷菜、热菜等菜品</w:t>
            </w:r>
          </w:p>
        </w:tc>
        <w:tc>
          <w:tcPr>
            <w:tcW w:w="2261" w:type="dxa"/>
            <w:vMerge w:val="restart"/>
            <w:tcBorders>
              <w:top w:val="single" w:sz="4" w:space="0" w:color="auto"/>
              <w:left w:val="single" w:sz="4" w:space="0" w:color="000000"/>
              <w:right w:val="single" w:sz="4" w:space="0" w:color="000000"/>
            </w:tcBorders>
            <w:shd w:val="clear" w:color="auto" w:fill="auto"/>
          </w:tcPr>
          <w:p w14:paraId="12F0F2A2" w14:textId="77777777" w:rsidR="00D220F5" w:rsidRDefault="00FE7EDC">
            <w:r>
              <w:rPr>
                <w:rFonts w:ascii="仿宋" w:eastAsia="仿宋" w:hAnsi="仿宋" w:cs="仿宋" w:hint="eastAsia"/>
              </w:rPr>
              <w:t>中式烹调技艺、冷拼、西式烹调技艺实训课</w:t>
            </w:r>
          </w:p>
        </w:tc>
      </w:tr>
      <w:tr w:rsidR="00D220F5" w14:paraId="28A7BE25"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44CCB891"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7CD16BC3"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92016EC"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演示灶台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F1C119C"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62DC5826" w14:textId="77777777" w:rsidR="00D220F5" w:rsidRDefault="00D220F5"/>
        </w:tc>
        <w:tc>
          <w:tcPr>
            <w:tcW w:w="2261" w:type="dxa"/>
            <w:vMerge/>
            <w:tcBorders>
              <w:left w:val="single" w:sz="4" w:space="0" w:color="000000"/>
              <w:right w:val="single" w:sz="4" w:space="0" w:color="000000"/>
            </w:tcBorders>
            <w:shd w:val="clear" w:color="auto" w:fill="auto"/>
          </w:tcPr>
          <w:p w14:paraId="3A2E98C6" w14:textId="77777777" w:rsidR="00D220F5" w:rsidRDefault="00D220F5"/>
        </w:tc>
      </w:tr>
      <w:tr w:rsidR="00D220F5" w14:paraId="5A11012F"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46365F97"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2EFE0F01"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3926976"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储物柜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2E4B461"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984" w:type="dxa"/>
            <w:vMerge/>
            <w:tcBorders>
              <w:left w:val="single" w:sz="4" w:space="0" w:color="000000"/>
              <w:right w:val="single" w:sz="4" w:space="0" w:color="000000"/>
            </w:tcBorders>
            <w:shd w:val="clear" w:color="auto" w:fill="auto"/>
          </w:tcPr>
          <w:p w14:paraId="1AE89EEB" w14:textId="77777777" w:rsidR="00D220F5" w:rsidRDefault="00D220F5"/>
        </w:tc>
        <w:tc>
          <w:tcPr>
            <w:tcW w:w="2261" w:type="dxa"/>
            <w:vMerge/>
            <w:tcBorders>
              <w:left w:val="single" w:sz="4" w:space="0" w:color="000000"/>
              <w:right w:val="single" w:sz="4" w:space="0" w:color="000000"/>
            </w:tcBorders>
            <w:shd w:val="clear" w:color="auto" w:fill="auto"/>
          </w:tcPr>
          <w:p w14:paraId="69256142" w14:textId="77777777" w:rsidR="00D220F5" w:rsidRDefault="00D220F5"/>
        </w:tc>
      </w:tr>
      <w:tr w:rsidR="00D220F5" w14:paraId="486FAA04"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59674A9B"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6AA5F0AD"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B0F0AEA"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希沃白板</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B22ACB2"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4C47DB8A" w14:textId="77777777" w:rsidR="00D220F5" w:rsidRDefault="00D220F5"/>
        </w:tc>
        <w:tc>
          <w:tcPr>
            <w:tcW w:w="2261" w:type="dxa"/>
            <w:vMerge/>
            <w:tcBorders>
              <w:left w:val="single" w:sz="4" w:space="0" w:color="000000"/>
              <w:right w:val="single" w:sz="4" w:space="0" w:color="000000"/>
            </w:tcBorders>
            <w:shd w:val="clear" w:color="auto" w:fill="auto"/>
          </w:tcPr>
          <w:p w14:paraId="7BBE23C8" w14:textId="77777777" w:rsidR="00D220F5" w:rsidRDefault="00D220F5"/>
        </w:tc>
      </w:tr>
      <w:tr w:rsidR="00D220F5" w14:paraId="08AC8E9C" w14:textId="77777777">
        <w:trPr>
          <w:trHeight w:val="252"/>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7EDA26C1"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120DA903"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11984F9"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桌椅一体椅子</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B0F16B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39</w:t>
            </w:r>
          </w:p>
        </w:tc>
        <w:tc>
          <w:tcPr>
            <w:tcW w:w="1984" w:type="dxa"/>
            <w:vMerge/>
            <w:tcBorders>
              <w:left w:val="single" w:sz="4" w:space="0" w:color="000000"/>
              <w:bottom w:val="single" w:sz="4" w:space="0" w:color="auto"/>
              <w:right w:val="single" w:sz="4" w:space="0" w:color="000000"/>
            </w:tcBorders>
            <w:shd w:val="clear" w:color="auto" w:fill="auto"/>
          </w:tcPr>
          <w:p w14:paraId="4CE7C858"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72FDAB96" w14:textId="77777777" w:rsidR="00D220F5" w:rsidRDefault="00D220F5"/>
        </w:tc>
      </w:tr>
      <w:tr w:rsidR="00D220F5" w14:paraId="47D7CED2" w14:textId="77777777">
        <w:trPr>
          <w:trHeight w:val="33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5EE7A68D" w14:textId="77777777" w:rsidR="00D220F5" w:rsidRDefault="00FE7EDC">
            <w:pPr>
              <w:jc w:val="center"/>
              <w:rPr>
                <w:rFonts w:eastAsia="宋体"/>
              </w:rPr>
            </w:pPr>
            <w:r>
              <w:rPr>
                <w:rFonts w:eastAsia="宋体" w:hint="eastAsia"/>
              </w:rPr>
              <w:t>5</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77ED4BAE" w14:textId="77777777" w:rsidR="00D220F5" w:rsidRDefault="00FE7EDC">
            <w:r>
              <w:rPr>
                <w:rFonts w:ascii="仿宋" w:eastAsia="仿宋" w:hAnsi="仿宋" w:cs="仿宋" w:hint="eastAsia"/>
                <w:color w:val="000000"/>
              </w:rPr>
              <w:t>西式烹调1-2室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57D57F5"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操作工位</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4A434B0"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24</w:t>
            </w:r>
          </w:p>
        </w:tc>
        <w:tc>
          <w:tcPr>
            <w:tcW w:w="1984" w:type="dxa"/>
            <w:vMerge w:val="restart"/>
            <w:tcBorders>
              <w:top w:val="single" w:sz="4" w:space="0" w:color="auto"/>
              <w:left w:val="single" w:sz="4" w:space="0" w:color="000000"/>
              <w:right w:val="single" w:sz="4" w:space="0" w:color="000000"/>
            </w:tcBorders>
            <w:shd w:val="clear" w:color="auto" w:fill="auto"/>
          </w:tcPr>
          <w:p w14:paraId="7A85FFE0" w14:textId="77777777" w:rsidR="00D220F5" w:rsidRDefault="00FE7EDC">
            <w:pPr>
              <w:pStyle w:val="a3"/>
              <w:wordWrap w:val="0"/>
              <w:rPr>
                <w:rFonts w:ascii="仿宋" w:eastAsia="仿宋" w:hAnsi="仿宋" w:cs="仿宋"/>
                <w:sz w:val="21"/>
                <w:szCs w:val="21"/>
              </w:rPr>
            </w:pPr>
            <w:r>
              <w:rPr>
                <w:rFonts w:ascii="仿宋" w:eastAsia="仿宋" w:hAnsi="仿宋" w:cs="仿宋" w:hint="eastAsia"/>
                <w:sz w:val="21"/>
                <w:szCs w:val="21"/>
              </w:rPr>
              <w:t>制作西餐冷菜、热菜等菜品</w:t>
            </w:r>
          </w:p>
        </w:tc>
        <w:tc>
          <w:tcPr>
            <w:tcW w:w="2261" w:type="dxa"/>
            <w:vMerge w:val="restart"/>
            <w:tcBorders>
              <w:top w:val="single" w:sz="4" w:space="0" w:color="auto"/>
              <w:left w:val="single" w:sz="4" w:space="0" w:color="000000"/>
              <w:right w:val="single" w:sz="4" w:space="0" w:color="000000"/>
            </w:tcBorders>
            <w:shd w:val="clear" w:color="auto" w:fill="auto"/>
          </w:tcPr>
          <w:p w14:paraId="01B64092" w14:textId="77777777" w:rsidR="00D220F5" w:rsidRDefault="00FE7EDC">
            <w:pPr>
              <w:pStyle w:val="a3"/>
              <w:wordWrap w:val="0"/>
              <w:rPr>
                <w:rFonts w:ascii="仿宋" w:eastAsia="仿宋" w:hAnsi="仿宋" w:cs="仿宋"/>
                <w:sz w:val="21"/>
                <w:szCs w:val="21"/>
              </w:rPr>
            </w:pPr>
            <w:r>
              <w:rPr>
                <w:rFonts w:ascii="仿宋" w:eastAsia="仿宋" w:hAnsi="仿宋" w:cs="仿宋" w:hint="eastAsia"/>
                <w:sz w:val="21"/>
                <w:szCs w:val="21"/>
              </w:rPr>
              <w:t>西式烹调技艺、冷拼实训课</w:t>
            </w:r>
          </w:p>
        </w:tc>
      </w:tr>
      <w:tr w:rsidR="00D220F5" w14:paraId="4C808E8F" w14:textId="77777777">
        <w:trPr>
          <w:trHeight w:val="288"/>
          <w:jc w:val="center"/>
        </w:trPr>
        <w:tc>
          <w:tcPr>
            <w:tcW w:w="692" w:type="dxa"/>
            <w:vMerge/>
            <w:tcBorders>
              <w:left w:val="single" w:sz="4" w:space="0" w:color="000000"/>
              <w:right w:val="single" w:sz="4" w:space="0" w:color="000000"/>
            </w:tcBorders>
            <w:shd w:val="clear" w:color="auto" w:fill="auto"/>
            <w:vAlign w:val="center"/>
          </w:tcPr>
          <w:p w14:paraId="3D262775"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7BC483D3"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D022B11"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电磁灶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73AF6EE"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24</w:t>
            </w:r>
          </w:p>
        </w:tc>
        <w:tc>
          <w:tcPr>
            <w:tcW w:w="1984" w:type="dxa"/>
            <w:vMerge/>
            <w:tcBorders>
              <w:left w:val="single" w:sz="4" w:space="0" w:color="000000"/>
              <w:right w:val="single" w:sz="4" w:space="0" w:color="000000"/>
            </w:tcBorders>
            <w:shd w:val="clear" w:color="auto" w:fill="auto"/>
          </w:tcPr>
          <w:p w14:paraId="4C1FD470" w14:textId="77777777" w:rsidR="00D220F5" w:rsidRDefault="00D220F5"/>
        </w:tc>
        <w:tc>
          <w:tcPr>
            <w:tcW w:w="2261" w:type="dxa"/>
            <w:vMerge/>
            <w:tcBorders>
              <w:left w:val="single" w:sz="4" w:space="0" w:color="000000"/>
              <w:right w:val="single" w:sz="4" w:space="0" w:color="000000"/>
            </w:tcBorders>
            <w:shd w:val="clear" w:color="auto" w:fill="auto"/>
          </w:tcPr>
          <w:p w14:paraId="7C25AD91" w14:textId="77777777" w:rsidR="00D220F5" w:rsidRDefault="00D220F5"/>
        </w:tc>
      </w:tr>
      <w:tr w:rsidR="00D220F5" w14:paraId="06D98702" w14:textId="77777777">
        <w:trPr>
          <w:trHeight w:val="250"/>
          <w:jc w:val="center"/>
        </w:trPr>
        <w:tc>
          <w:tcPr>
            <w:tcW w:w="692" w:type="dxa"/>
            <w:vMerge/>
            <w:tcBorders>
              <w:left w:val="single" w:sz="4" w:space="0" w:color="000000"/>
              <w:right w:val="single" w:sz="4" w:space="0" w:color="000000"/>
            </w:tcBorders>
            <w:shd w:val="clear" w:color="auto" w:fill="auto"/>
            <w:vAlign w:val="center"/>
          </w:tcPr>
          <w:p w14:paraId="7AE9D997"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784D674B"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C80A8BF"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水池</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ED69501"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15</w:t>
            </w:r>
          </w:p>
        </w:tc>
        <w:tc>
          <w:tcPr>
            <w:tcW w:w="1984" w:type="dxa"/>
            <w:vMerge/>
            <w:tcBorders>
              <w:left w:val="single" w:sz="4" w:space="0" w:color="000000"/>
              <w:right w:val="single" w:sz="4" w:space="0" w:color="000000"/>
            </w:tcBorders>
            <w:shd w:val="clear" w:color="auto" w:fill="auto"/>
          </w:tcPr>
          <w:p w14:paraId="091F3D9B" w14:textId="77777777" w:rsidR="00D220F5" w:rsidRDefault="00D220F5"/>
        </w:tc>
        <w:tc>
          <w:tcPr>
            <w:tcW w:w="2261" w:type="dxa"/>
            <w:vMerge/>
            <w:tcBorders>
              <w:left w:val="single" w:sz="4" w:space="0" w:color="000000"/>
              <w:right w:val="single" w:sz="4" w:space="0" w:color="000000"/>
            </w:tcBorders>
            <w:shd w:val="clear" w:color="auto" w:fill="auto"/>
          </w:tcPr>
          <w:p w14:paraId="0E8B08B3" w14:textId="77777777" w:rsidR="00D220F5" w:rsidRDefault="00D220F5"/>
        </w:tc>
      </w:tr>
      <w:tr w:rsidR="00D220F5" w14:paraId="4D65EED8" w14:textId="77777777">
        <w:trPr>
          <w:trHeight w:val="225"/>
          <w:jc w:val="center"/>
        </w:trPr>
        <w:tc>
          <w:tcPr>
            <w:tcW w:w="692" w:type="dxa"/>
            <w:vMerge/>
            <w:tcBorders>
              <w:left w:val="single" w:sz="4" w:space="0" w:color="000000"/>
              <w:right w:val="single" w:sz="4" w:space="0" w:color="000000"/>
            </w:tcBorders>
            <w:shd w:val="clear" w:color="auto" w:fill="auto"/>
            <w:vAlign w:val="center"/>
          </w:tcPr>
          <w:p w14:paraId="621D123E"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1051CF69"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D8E9E6D"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演示台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36086AD"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391B74D6" w14:textId="77777777" w:rsidR="00D220F5" w:rsidRDefault="00D220F5"/>
        </w:tc>
        <w:tc>
          <w:tcPr>
            <w:tcW w:w="2261" w:type="dxa"/>
            <w:vMerge/>
            <w:tcBorders>
              <w:left w:val="single" w:sz="4" w:space="0" w:color="000000"/>
              <w:right w:val="single" w:sz="4" w:space="0" w:color="000000"/>
            </w:tcBorders>
            <w:shd w:val="clear" w:color="auto" w:fill="auto"/>
          </w:tcPr>
          <w:p w14:paraId="6D5E1559" w14:textId="77777777" w:rsidR="00D220F5" w:rsidRDefault="00D220F5"/>
        </w:tc>
      </w:tr>
      <w:tr w:rsidR="00D220F5" w14:paraId="582B27B8" w14:textId="77777777">
        <w:trPr>
          <w:trHeight w:val="225"/>
          <w:jc w:val="center"/>
        </w:trPr>
        <w:tc>
          <w:tcPr>
            <w:tcW w:w="692" w:type="dxa"/>
            <w:vMerge/>
            <w:tcBorders>
              <w:left w:val="single" w:sz="4" w:space="0" w:color="000000"/>
              <w:right w:val="single" w:sz="4" w:space="0" w:color="000000"/>
            </w:tcBorders>
            <w:shd w:val="clear" w:color="auto" w:fill="auto"/>
            <w:vAlign w:val="center"/>
          </w:tcPr>
          <w:p w14:paraId="5A88A384"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46F5F0FE"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42B2BA5"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四门冰柜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7363DF1"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26F3410F" w14:textId="77777777" w:rsidR="00D220F5" w:rsidRDefault="00D220F5"/>
        </w:tc>
        <w:tc>
          <w:tcPr>
            <w:tcW w:w="2261" w:type="dxa"/>
            <w:vMerge/>
            <w:tcBorders>
              <w:left w:val="single" w:sz="4" w:space="0" w:color="000000"/>
              <w:right w:val="single" w:sz="4" w:space="0" w:color="000000"/>
            </w:tcBorders>
            <w:shd w:val="clear" w:color="auto" w:fill="auto"/>
          </w:tcPr>
          <w:p w14:paraId="5D13B59D" w14:textId="77777777" w:rsidR="00D220F5" w:rsidRDefault="00D220F5"/>
        </w:tc>
      </w:tr>
      <w:tr w:rsidR="00D220F5" w14:paraId="13B4C4C9" w14:textId="77777777">
        <w:trPr>
          <w:trHeight w:val="394"/>
          <w:jc w:val="center"/>
        </w:trPr>
        <w:tc>
          <w:tcPr>
            <w:tcW w:w="692" w:type="dxa"/>
            <w:vMerge/>
            <w:tcBorders>
              <w:left w:val="single" w:sz="4" w:space="0" w:color="000000"/>
              <w:right w:val="single" w:sz="4" w:space="0" w:color="000000"/>
            </w:tcBorders>
            <w:shd w:val="clear" w:color="auto" w:fill="auto"/>
            <w:vAlign w:val="center"/>
          </w:tcPr>
          <w:p w14:paraId="0A9F95F7"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2748C939"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E5C54C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冷藏冰箱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72DB55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1F933416" w14:textId="77777777" w:rsidR="00D220F5" w:rsidRDefault="00D220F5"/>
        </w:tc>
        <w:tc>
          <w:tcPr>
            <w:tcW w:w="2261" w:type="dxa"/>
            <w:vMerge/>
            <w:tcBorders>
              <w:left w:val="single" w:sz="4" w:space="0" w:color="000000"/>
              <w:right w:val="single" w:sz="4" w:space="0" w:color="000000"/>
            </w:tcBorders>
            <w:shd w:val="clear" w:color="auto" w:fill="auto"/>
          </w:tcPr>
          <w:p w14:paraId="6D41E32A" w14:textId="77777777" w:rsidR="00D220F5" w:rsidRDefault="00D220F5"/>
        </w:tc>
      </w:tr>
      <w:tr w:rsidR="00D220F5" w14:paraId="099D71DF" w14:textId="77777777">
        <w:trPr>
          <w:trHeight w:val="225"/>
          <w:jc w:val="center"/>
        </w:trPr>
        <w:tc>
          <w:tcPr>
            <w:tcW w:w="692" w:type="dxa"/>
            <w:vMerge/>
            <w:tcBorders>
              <w:left w:val="single" w:sz="4" w:space="0" w:color="000000"/>
              <w:right w:val="single" w:sz="4" w:space="0" w:color="000000"/>
            </w:tcBorders>
            <w:shd w:val="clear" w:color="auto" w:fill="auto"/>
            <w:vAlign w:val="center"/>
          </w:tcPr>
          <w:p w14:paraId="18EE16AF"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00E8EBE1"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2ADC1FA"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万能蒸烤箱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EF73FE1"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4E5A7895" w14:textId="77777777" w:rsidR="00D220F5" w:rsidRDefault="00D220F5"/>
        </w:tc>
        <w:tc>
          <w:tcPr>
            <w:tcW w:w="2261" w:type="dxa"/>
            <w:vMerge/>
            <w:tcBorders>
              <w:left w:val="single" w:sz="4" w:space="0" w:color="000000"/>
              <w:right w:val="single" w:sz="4" w:space="0" w:color="000000"/>
            </w:tcBorders>
            <w:shd w:val="clear" w:color="auto" w:fill="auto"/>
          </w:tcPr>
          <w:p w14:paraId="7FD0D58D" w14:textId="77777777" w:rsidR="00D220F5" w:rsidRDefault="00D220F5"/>
        </w:tc>
      </w:tr>
      <w:tr w:rsidR="00D220F5" w14:paraId="217E6A64" w14:textId="77777777">
        <w:trPr>
          <w:trHeight w:val="200"/>
          <w:jc w:val="center"/>
        </w:trPr>
        <w:tc>
          <w:tcPr>
            <w:tcW w:w="692" w:type="dxa"/>
            <w:vMerge/>
            <w:tcBorders>
              <w:left w:val="single" w:sz="4" w:space="0" w:color="000000"/>
              <w:right w:val="single" w:sz="4" w:space="0" w:color="000000"/>
            </w:tcBorders>
            <w:shd w:val="clear" w:color="auto" w:fill="auto"/>
            <w:vAlign w:val="center"/>
          </w:tcPr>
          <w:p w14:paraId="78261DFF"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6959C35C"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3A886DA"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餐具、容器、用具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34A1848"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足量</w:t>
            </w:r>
          </w:p>
        </w:tc>
        <w:tc>
          <w:tcPr>
            <w:tcW w:w="1984" w:type="dxa"/>
            <w:vMerge/>
            <w:tcBorders>
              <w:left w:val="single" w:sz="4" w:space="0" w:color="000000"/>
              <w:right w:val="single" w:sz="4" w:space="0" w:color="000000"/>
            </w:tcBorders>
            <w:shd w:val="clear" w:color="auto" w:fill="auto"/>
          </w:tcPr>
          <w:p w14:paraId="2C92801D" w14:textId="77777777" w:rsidR="00D220F5" w:rsidRDefault="00D220F5"/>
        </w:tc>
        <w:tc>
          <w:tcPr>
            <w:tcW w:w="2261" w:type="dxa"/>
            <w:vMerge/>
            <w:tcBorders>
              <w:left w:val="single" w:sz="4" w:space="0" w:color="000000"/>
              <w:right w:val="single" w:sz="4" w:space="0" w:color="000000"/>
            </w:tcBorders>
            <w:shd w:val="clear" w:color="auto" w:fill="auto"/>
          </w:tcPr>
          <w:p w14:paraId="0B4998FA" w14:textId="77777777" w:rsidR="00D220F5" w:rsidRDefault="00D220F5"/>
        </w:tc>
      </w:tr>
      <w:tr w:rsidR="00D220F5" w14:paraId="1640A557" w14:textId="77777777">
        <w:trPr>
          <w:trHeight w:val="253"/>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09C44151" w14:textId="77777777" w:rsidR="00D220F5" w:rsidRDefault="00D220F5"/>
        </w:tc>
        <w:tc>
          <w:tcPr>
            <w:tcW w:w="1437" w:type="dxa"/>
            <w:vMerge/>
            <w:tcBorders>
              <w:left w:val="single" w:sz="4" w:space="0" w:color="000000"/>
              <w:bottom w:val="single" w:sz="4" w:space="0" w:color="000000"/>
              <w:right w:val="single" w:sz="4" w:space="0" w:color="000000"/>
            </w:tcBorders>
            <w:shd w:val="clear" w:color="auto" w:fill="auto"/>
            <w:vAlign w:val="center"/>
          </w:tcPr>
          <w:p w14:paraId="490A82BD" w14:textId="77777777" w:rsidR="00D220F5" w:rsidRDefault="00D220F5"/>
        </w:tc>
        <w:tc>
          <w:tcPr>
            <w:tcW w:w="197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33465CFC"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锅具</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2D69FE99"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25</w:t>
            </w:r>
          </w:p>
        </w:tc>
        <w:tc>
          <w:tcPr>
            <w:tcW w:w="1984" w:type="dxa"/>
            <w:vMerge/>
            <w:tcBorders>
              <w:left w:val="single" w:sz="4" w:space="0" w:color="000000"/>
              <w:bottom w:val="single" w:sz="4" w:space="0" w:color="000000"/>
              <w:right w:val="single" w:sz="4" w:space="0" w:color="000000"/>
            </w:tcBorders>
            <w:shd w:val="clear" w:color="auto" w:fill="auto"/>
          </w:tcPr>
          <w:p w14:paraId="5658FF42" w14:textId="77777777" w:rsidR="00D220F5" w:rsidRDefault="00D220F5"/>
        </w:tc>
        <w:tc>
          <w:tcPr>
            <w:tcW w:w="2261" w:type="dxa"/>
            <w:vMerge/>
            <w:tcBorders>
              <w:left w:val="single" w:sz="4" w:space="0" w:color="000000"/>
              <w:bottom w:val="single" w:sz="4" w:space="0" w:color="000000"/>
              <w:right w:val="single" w:sz="4" w:space="0" w:color="000000"/>
            </w:tcBorders>
            <w:shd w:val="clear" w:color="auto" w:fill="auto"/>
          </w:tcPr>
          <w:p w14:paraId="2F45725A" w14:textId="77777777" w:rsidR="00D220F5" w:rsidRDefault="00D220F5"/>
        </w:tc>
      </w:tr>
    </w:tbl>
    <w:p w14:paraId="4B914CAC" w14:textId="77777777" w:rsidR="00D220F5" w:rsidRDefault="00FE7EDC">
      <w:pPr>
        <w:pStyle w:val="a3"/>
        <w:wordWrap w:val="0"/>
        <w:ind w:firstLine="200"/>
        <w:jc w:val="both"/>
        <w:rPr>
          <w:rFonts w:ascii="仿宋" w:eastAsia="仿宋" w:hAnsi="仿宋" w:cs="仿宋"/>
          <w:b/>
          <w:color w:val="000000"/>
          <w:sz w:val="21"/>
          <w:szCs w:val="21"/>
        </w:rPr>
      </w:pPr>
      <w:r>
        <w:rPr>
          <w:rFonts w:ascii="仿宋" w:eastAsia="仿宋" w:hAnsi="仿宋" w:cs="仿宋" w:hint="eastAsia"/>
          <w:b/>
          <w:color w:val="000000"/>
          <w:sz w:val="21"/>
          <w:szCs w:val="21"/>
        </w:rPr>
        <w:t>2.校外实训基地</w:t>
      </w:r>
    </w:p>
    <w:p w14:paraId="01CFF0CE" w14:textId="0581ED30" w:rsidR="00D220F5" w:rsidRDefault="00FE7EDC" w:rsidP="00CF0064">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为满足本专业学生跟岗实习和顶岗实习需要，选择3-5家符合专业培养方向的企业作为校外实训实习基地，为学生提供中餐厨房各岗位等岗位的实训实习，同时进一步健全校外实训实习管理制度，并加强落实。</w:t>
      </w:r>
    </w:p>
    <w:p w14:paraId="2155AD8F" w14:textId="77777777" w:rsidR="00D220F5" w:rsidRDefault="00FE7EDC">
      <w:pPr>
        <w:pStyle w:val="a3"/>
        <w:wordWrap w:val="0"/>
        <w:spacing w:before="156" w:after="156"/>
        <w:jc w:val="center"/>
        <w:rPr>
          <w:rFonts w:ascii="仿宋" w:eastAsia="仿宋" w:hAnsi="仿宋" w:cs="仿宋"/>
          <w:b/>
        </w:rPr>
      </w:pPr>
      <w:r>
        <w:rPr>
          <w:rFonts w:ascii="仿宋" w:eastAsia="仿宋" w:hAnsi="仿宋" w:cs="仿宋" w:hint="eastAsia"/>
          <w:b/>
        </w:rPr>
        <w:t>校外实训基地</w:t>
      </w:r>
    </w:p>
    <w:tbl>
      <w:tblPr>
        <w:tblW w:w="9338"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20" w:type="dxa"/>
          <w:left w:w="120" w:type="dxa"/>
          <w:bottom w:w="120" w:type="dxa"/>
          <w:right w:w="120" w:type="dxa"/>
        </w:tblCellMar>
        <w:tblLook w:val="04A0" w:firstRow="1" w:lastRow="0" w:firstColumn="1" w:lastColumn="0" w:noHBand="0" w:noVBand="1"/>
      </w:tblPr>
      <w:tblGrid>
        <w:gridCol w:w="600"/>
        <w:gridCol w:w="2991"/>
        <w:gridCol w:w="3497"/>
        <w:gridCol w:w="2250"/>
      </w:tblGrid>
      <w:tr w:rsidR="00D220F5" w14:paraId="22F7CC20" w14:textId="77777777">
        <w:tc>
          <w:tcPr>
            <w:tcW w:w="600" w:type="dxa"/>
            <w:tcBorders>
              <w:tl2br w:val="nil"/>
              <w:tr2bl w:val="nil"/>
            </w:tcBorders>
            <w:shd w:val="clear" w:color="auto" w:fill="auto"/>
            <w:tcMar>
              <w:left w:w="108" w:type="dxa"/>
              <w:right w:w="108" w:type="dxa"/>
            </w:tcMar>
            <w:vAlign w:val="center"/>
          </w:tcPr>
          <w:p w14:paraId="6EF00C8F"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2991" w:type="dxa"/>
            <w:tcBorders>
              <w:tl2br w:val="nil"/>
              <w:tr2bl w:val="nil"/>
            </w:tcBorders>
            <w:shd w:val="clear" w:color="auto" w:fill="auto"/>
            <w:tcMar>
              <w:left w:w="108" w:type="dxa"/>
              <w:right w:w="108" w:type="dxa"/>
            </w:tcMar>
            <w:vAlign w:val="center"/>
          </w:tcPr>
          <w:p w14:paraId="0A1EB0FB"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企业实践基地名称</w:t>
            </w:r>
          </w:p>
        </w:tc>
        <w:tc>
          <w:tcPr>
            <w:tcW w:w="3497" w:type="dxa"/>
            <w:tcBorders>
              <w:tl2br w:val="nil"/>
              <w:tr2bl w:val="nil"/>
            </w:tcBorders>
            <w:shd w:val="clear" w:color="auto" w:fill="auto"/>
            <w:tcMar>
              <w:left w:w="108" w:type="dxa"/>
              <w:right w:w="108" w:type="dxa"/>
            </w:tcMar>
            <w:vAlign w:val="center"/>
          </w:tcPr>
          <w:p w14:paraId="5678375E"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企业主要业务</w:t>
            </w:r>
          </w:p>
        </w:tc>
        <w:tc>
          <w:tcPr>
            <w:tcW w:w="2250" w:type="dxa"/>
            <w:tcBorders>
              <w:tl2br w:val="nil"/>
              <w:tr2bl w:val="nil"/>
            </w:tcBorders>
            <w:shd w:val="clear" w:color="auto" w:fill="auto"/>
            <w:tcMar>
              <w:left w:w="108" w:type="dxa"/>
              <w:right w:w="108" w:type="dxa"/>
            </w:tcMar>
            <w:vAlign w:val="center"/>
          </w:tcPr>
          <w:p w14:paraId="5CF0F51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可提供的企业实践岗位或内容</w:t>
            </w:r>
          </w:p>
        </w:tc>
      </w:tr>
      <w:tr w:rsidR="00D220F5" w14:paraId="17A9DFCF" w14:textId="77777777">
        <w:tc>
          <w:tcPr>
            <w:tcW w:w="600" w:type="dxa"/>
            <w:tcBorders>
              <w:tl2br w:val="nil"/>
              <w:tr2bl w:val="nil"/>
            </w:tcBorders>
            <w:shd w:val="clear" w:color="auto" w:fill="auto"/>
            <w:tcMar>
              <w:left w:w="108" w:type="dxa"/>
              <w:right w:w="108" w:type="dxa"/>
            </w:tcMar>
            <w:vAlign w:val="center"/>
          </w:tcPr>
          <w:p w14:paraId="175EADC3" w14:textId="77777777" w:rsidR="00D220F5" w:rsidRDefault="00FE7EDC">
            <w:pPr>
              <w:jc w:val="center"/>
              <w:rPr>
                <w:rFonts w:ascii="仿宋" w:eastAsia="仿宋" w:hAnsi="仿宋" w:cs="仿宋"/>
                <w:lang w:bidi="zh-CN"/>
              </w:rPr>
            </w:pPr>
            <w:r>
              <w:rPr>
                <w:rFonts w:ascii="仿宋" w:eastAsia="仿宋" w:hAnsi="仿宋" w:cs="仿宋" w:hint="eastAsia"/>
                <w:lang w:bidi="zh-CN"/>
              </w:rPr>
              <w:t>1</w:t>
            </w:r>
          </w:p>
        </w:tc>
        <w:tc>
          <w:tcPr>
            <w:tcW w:w="2991" w:type="dxa"/>
            <w:tcBorders>
              <w:tl2br w:val="nil"/>
              <w:tr2bl w:val="nil"/>
            </w:tcBorders>
            <w:shd w:val="clear" w:color="auto" w:fill="auto"/>
            <w:tcMar>
              <w:left w:w="108" w:type="dxa"/>
              <w:right w:w="108" w:type="dxa"/>
            </w:tcMar>
            <w:vAlign w:val="center"/>
          </w:tcPr>
          <w:p w14:paraId="263CC5EB"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大连富丽华酒店</w:t>
            </w:r>
          </w:p>
        </w:tc>
        <w:tc>
          <w:tcPr>
            <w:tcW w:w="3497" w:type="dxa"/>
            <w:tcBorders>
              <w:tl2br w:val="nil"/>
              <w:tr2bl w:val="nil"/>
            </w:tcBorders>
            <w:shd w:val="clear" w:color="auto" w:fill="auto"/>
            <w:tcMar>
              <w:left w:w="108" w:type="dxa"/>
              <w:right w:w="108" w:type="dxa"/>
            </w:tcMar>
            <w:vAlign w:val="center"/>
          </w:tcPr>
          <w:p w14:paraId="04818511"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77DA9598"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中餐厨房各岗位</w:t>
            </w:r>
          </w:p>
        </w:tc>
      </w:tr>
      <w:tr w:rsidR="00D220F5" w14:paraId="485C3688" w14:textId="77777777">
        <w:tc>
          <w:tcPr>
            <w:tcW w:w="600" w:type="dxa"/>
            <w:tcBorders>
              <w:tl2br w:val="nil"/>
              <w:tr2bl w:val="nil"/>
            </w:tcBorders>
            <w:shd w:val="clear" w:color="auto" w:fill="auto"/>
            <w:tcMar>
              <w:left w:w="108" w:type="dxa"/>
              <w:right w:w="108" w:type="dxa"/>
            </w:tcMar>
            <w:vAlign w:val="center"/>
          </w:tcPr>
          <w:p w14:paraId="6AFBB7C7" w14:textId="77777777" w:rsidR="00D220F5" w:rsidRDefault="00FE7EDC">
            <w:pPr>
              <w:jc w:val="center"/>
              <w:rPr>
                <w:rFonts w:ascii="仿宋" w:eastAsia="仿宋" w:hAnsi="仿宋" w:cs="仿宋"/>
                <w:lang w:bidi="zh-CN"/>
              </w:rPr>
            </w:pPr>
            <w:r>
              <w:rPr>
                <w:rFonts w:ascii="仿宋" w:eastAsia="仿宋" w:hAnsi="仿宋" w:cs="仿宋" w:hint="eastAsia"/>
                <w:lang w:bidi="zh-CN"/>
              </w:rPr>
              <w:t>2</w:t>
            </w:r>
          </w:p>
        </w:tc>
        <w:tc>
          <w:tcPr>
            <w:tcW w:w="2991" w:type="dxa"/>
            <w:tcBorders>
              <w:tl2br w:val="nil"/>
              <w:tr2bl w:val="nil"/>
            </w:tcBorders>
            <w:shd w:val="clear" w:color="auto" w:fill="auto"/>
            <w:tcMar>
              <w:left w:w="108" w:type="dxa"/>
              <w:right w:w="108" w:type="dxa"/>
            </w:tcMar>
            <w:vAlign w:val="center"/>
          </w:tcPr>
          <w:p w14:paraId="55C6343E" w14:textId="77777777" w:rsidR="00D220F5" w:rsidRDefault="00FE7EDC">
            <w:pPr>
              <w:jc w:val="center"/>
              <w:rPr>
                <w:rFonts w:ascii="仿宋" w:eastAsia="仿宋" w:hAnsi="仿宋" w:cs="仿宋"/>
                <w:lang w:bidi="zh-CN"/>
              </w:rPr>
            </w:pPr>
            <w:r>
              <w:rPr>
                <w:rFonts w:ascii="仿宋" w:eastAsia="仿宋" w:hAnsi="仿宋" w:cs="仿宋" w:hint="eastAsia"/>
                <w:lang w:bidi="zh-CN"/>
              </w:rPr>
              <w:t>大连香格里拉饭店</w:t>
            </w:r>
          </w:p>
        </w:tc>
        <w:tc>
          <w:tcPr>
            <w:tcW w:w="3497" w:type="dxa"/>
            <w:tcBorders>
              <w:tl2br w:val="nil"/>
              <w:tr2bl w:val="nil"/>
            </w:tcBorders>
            <w:shd w:val="clear" w:color="auto" w:fill="auto"/>
            <w:tcMar>
              <w:left w:w="108" w:type="dxa"/>
              <w:right w:w="108" w:type="dxa"/>
            </w:tcMar>
            <w:vAlign w:val="center"/>
          </w:tcPr>
          <w:p w14:paraId="2FCF1E8B"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37D3832D"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07208147" w14:textId="77777777">
        <w:tc>
          <w:tcPr>
            <w:tcW w:w="600" w:type="dxa"/>
            <w:tcBorders>
              <w:tl2br w:val="nil"/>
              <w:tr2bl w:val="nil"/>
            </w:tcBorders>
            <w:shd w:val="clear" w:color="auto" w:fill="auto"/>
            <w:tcMar>
              <w:left w:w="108" w:type="dxa"/>
              <w:right w:w="108" w:type="dxa"/>
            </w:tcMar>
            <w:vAlign w:val="center"/>
          </w:tcPr>
          <w:p w14:paraId="14A4C970" w14:textId="77777777" w:rsidR="00D220F5" w:rsidRDefault="00FE7EDC">
            <w:pPr>
              <w:jc w:val="center"/>
              <w:rPr>
                <w:rFonts w:ascii="仿宋" w:eastAsia="仿宋" w:hAnsi="仿宋" w:cs="仿宋"/>
                <w:lang w:bidi="zh-CN"/>
              </w:rPr>
            </w:pPr>
            <w:r>
              <w:rPr>
                <w:rFonts w:ascii="仿宋" w:eastAsia="仿宋" w:hAnsi="仿宋" w:cs="仿宋" w:hint="eastAsia"/>
                <w:lang w:bidi="zh-CN"/>
              </w:rPr>
              <w:t>3</w:t>
            </w:r>
          </w:p>
        </w:tc>
        <w:tc>
          <w:tcPr>
            <w:tcW w:w="2991" w:type="dxa"/>
            <w:tcBorders>
              <w:tl2br w:val="nil"/>
              <w:tr2bl w:val="nil"/>
            </w:tcBorders>
            <w:shd w:val="clear" w:color="auto" w:fill="auto"/>
            <w:tcMar>
              <w:left w:w="108" w:type="dxa"/>
              <w:right w:w="108" w:type="dxa"/>
            </w:tcMar>
            <w:vAlign w:val="center"/>
          </w:tcPr>
          <w:p w14:paraId="10D092D9" w14:textId="77777777" w:rsidR="00D220F5" w:rsidRDefault="00FE7EDC">
            <w:pPr>
              <w:jc w:val="center"/>
              <w:rPr>
                <w:rFonts w:ascii="仿宋" w:eastAsia="仿宋" w:hAnsi="仿宋" w:cs="仿宋"/>
                <w:lang w:bidi="zh-CN"/>
              </w:rPr>
            </w:pPr>
            <w:r>
              <w:rPr>
                <w:rFonts w:ascii="仿宋" w:eastAsia="仿宋" w:hAnsi="仿宋" w:cs="仿宋" w:hint="eastAsia"/>
                <w:lang w:bidi="zh-CN"/>
              </w:rPr>
              <w:t>大连中远海运洲际酒店</w:t>
            </w:r>
          </w:p>
        </w:tc>
        <w:tc>
          <w:tcPr>
            <w:tcW w:w="3497" w:type="dxa"/>
            <w:tcBorders>
              <w:tl2br w:val="nil"/>
              <w:tr2bl w:val="nil"/>
            </w:tcBorders>
            <w:shd w:val="clear" w:color="auto" w:fill="auto"/>
            <w:tcMar>
              <w:left w:w="108" w:type="dxa"/>
              <w:right w:w="108" w:type="dxa"/>
            </w:tcMar>
            <w:vAlign w:val="center"/>
          </w:tcPr>
          <w:p w14:paraId="2C9E5B69"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5225970C"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61654820" w14:textId="77777777">
        <w:tc>
          <w:tcPr>
            <w:tcW w:w="600" w:type="dxa"/>
            <w:tcBorders>
              <w:tl2br w:val="nil"/>
              <w:tr2bl w:val="nil"/>
            </w:tcBorders>
            <w:shd w:val="clear" w:color="auto" w:fill="auto"/>
            <w:tcMar>
              <w:left w:w="108" w:type="dxa"/>
              <w:right w:w="108" w:type="dxa"/>
            </w:tcMar>
            <w:vAlign w:val="center"/>
          </w:tcPr>
          <w:p w14:paraId="050C3313" w14:textId="77777777" w:rsidR="00D220F5" w:rsidRDefault="00FE7EDC">
            <w:pPr>
              <w:jc w:val="center"/>
              <w:rPr>
                <w:rFonts w:ascii="仿宋" w:eastAsia="仿宋" w:hAnsi="仿宋" w:cs="仿宋"/>
                <w:lang w:bidi="zh-CN"/>
              </w:rPr>
            </w:pPr>
            <w:r>
              <w:rPr>
                <w:rFonts w:ascii="仿宋" w:eastAsia="仿宋" w:hAnsi="仿宋" w:cs="仿宋" w:hint="eastAsia"/>
                <w:lang w:bidi="zh-CN"/>
              </w:rPr>
              <w:t>4</w:t>
            </w:r>
          </w:p>
        </w:tc>
        <w:tc>
          <w:tcPr>
            <w:tcW w:w="2991" w:type="dxa"/>
            <w:tcBorders>
              <w:tl2br w:val="nil"/>
              <w:tr2bl w:val="nil"/>
            </w:tcBorders>
            <w:shd w:val="clear" w:color="auto" w:fill="auto"/>
            <w:tcMar>
              <w:left w:w="108" w:type="dxa"/>
              <w:right w:w="108" w:type="dxa"/>
            </w:tcMar>
            <w:vAlign w:val="center"/>
          </w:tcPr>
          <w:p w14:paraId="40100ECF" w14:textId="77777777" w:rsidR="00D220F5" w:rsidRDefault="00FE7EDC">
            <w:pPr>
              <w:jc w:val="center"/>
              <w:rPr>
                <w:rFonts w:ascii="仿宋" w:eastAsia="仿宋" w:hAnsi="仿宋" w:cs="仿宋"/>
                <w:lang w:bidi="zh-CN"/>
              </w:rPr>
            </w:pPr>
            <w:r>
              <w:rPr>
                <w:rFonts w:ascii="仿宋" w:eastAsia="仿宋" w:hAnsi="仿宋" w:cs="仿宋" w:hint="eastAsia"/>
                <w:lang w:bidi="zh-CN"/>
              </w:rPr>
              <w:t>大连凯宾斯基饭店</w:t>
            </w:r>
          </w:p>
        </w:tc>
        <w:tc>
          <w:tcPr>
            <w:tcW w:w="3497" w:type="dxa"/>
            <w:tcBorders>
              <w:tl2br w:val="nil"/>
              <w:tr2bl w:val="nil"/>
            </w:tcBorders>
            <w:shd w:val="clear" w:color="auto" w:fill="auto"/>
            <w:tcMar>
              <w:left w:w="108" w:type="dxa"/>
              <w:right w:w="108" w:type="dxa"/>
            </w:tcMar>
            <w:vAlign w:val="center"/>
          </w:tcPr>
          <w:p w14:paraId="4314E9CD"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145A25B5"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76170AC2" w14:textId="77777777">
        <w:tc>
          <w:tcPr>
            <w:tcW w:w="600" w:type="dxa"/>
            <w:tcBorders>
              <w:tl2br w:val="nil"/>
              <w:tr2bl w:val="nil"/>
            </w:tcBorders>
            <w:shd w:val="clear" w:color="auto" w:fill="auto"/>
            <w:tcMar>
              <w:left w:w="108" w:type="dxa"/>
              <w:right w:w="108" w:type="dxa"/>
            </w:tcMar>
            <w:vAlign w:val="center"/>
          </w:tcPr>
          <w:p w14:paraId="058CD662" w14:textId="77777777" w:rsidR="00D220F5" w:rsidRDefault="00FE7EDC">
            <w:pPr>
              <w:jc w:val="center"/>
              <w:rPr>
                <w:rFonts w:ascii="仿宋" w:eastAsia="仿宋" w:hAnsi="仿宋" w:cs="仿宋"/>
                <w:lang w:bidi="zh-CN"/>
              </w:rPr>
            </w:pPr>
            <w:r>
              <w:rPr>
                <w:rFonts w:ascii="仿宋" w:eastAsia="仿宋" w:hAnsi="仿宋" w:cs="仿宋" w:hint="eastAsia"/>
                <w:lang w:bidi="zh-CN"/>
              </w:rPr>
              <w:t>5</w:t>
            </w:r>
          </w:p>
        </w:tc>
        <w:tc>
          <w:tcPr>
            <w:tcW w:w="2991" w:type="dxa"/>
            <w:tcBorders>
              <w:tl2br w:val="nil"/>
              <w:tr2bl w:val="nil"/>
            </w:tcBorders>
            <w:shd w:val="clear" w:color="auto" w:fill="auto"/>
            <w:tcMar>
              <w:left w:w="108" w:type="dxa"/>
              <w:right w:w="108" w:type="dxa"/>
            </w:tcMar>
            <w:vAlign w:val="center"/>
          </w:tcPr>
          <w:p w14:paraId="07093084" w14:textId="77777777" w:rsidR="00D220F5" w:rsidRDefault="00FE7EDC">
            <w:pPr>
              <w:jc w:val="center"/>
              <w:rPr>
                <w:rFonts w:ascii="仿宋" w:eastAsia="仿宋" w:hAnsi="仿宋" w:cs="仿宋"/>
                <w:lang w:bidi="zh-CN"/>
              </w:rPr>
            </w:pPr>
            <w:r>
              <w:rPr>
                <w:rFonts w:ascii="仿宋" w:eastAsia="仿宋" w:hAnsi="仿宋" w:cs="仿宋" w:hint="eastAsia"/>
                <w:lang w:bidi="zh-CN"/>
              </w:rPr>
              <w:t>大连富力希尔顿酒店</w:t>
            </w:r>
          </w:p>
        </w:tc>
        <w:tc>
          <w:tcPr>
            <w:tcW w:w="3497" w:type="dxa"/>
            <w:tcBorders>
              <w:tl2br w:val="nil"/>
              <w:tr2bl w:val="nil"/>
            </w:tcBorders>
            <w:shd w:val="clear" w:color="auto" w:fill="auto"/>
            <w:tcMar>
              <w:left w:w="108" w:type="dxa"/>
              <w:right w:w="108" w:type="dxa"/>
            </w:tcMar>
            <w:vAlign w:val="center"/>
          </w:tcPr>
          <w:p w14:paraId="0696F34D"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68007F0D"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06F91674" w14:textId="77777777">
        <w:tc>
          <w:tcPr>
            <w:tcW w:w="600" w:type="dxa"/>
            <w:tcBorders>
              <w:tl2br w:val="nil"/>
              <w:tr2bl w:val="nil"/>
            </w:tcBorders>
            <w:shd w:val="clear" w:color="auto" w:fill="auto"/>
            <w:tcMar>
              <w:left w:w="108" w:type="dxa"/>
              <w:right w:w="108" w:type="dxa"/>
            </w:tcMar>
            <w:vAlign w:val="center"/>
          </w:tcPr>
          <w:p w14:paraId="6D04AA09" w14:textId="77777777" w:rsidR="00D220F5" w:rsidRDefault="00FE7EDC">
            <w:pPr>
              <w:jc w:val="center"/>
              <w:rPr>
                <w:rFonts w:ascii="仿宋" w:eastAsia="仿宋" w:hAnsi="仿宋" w:cs="仿宋"/>
                <w:lang w:bidi="zh-CN"/>
              </w:rPr>
            </w:pPr>
            <w:r>
              <w:rPr>
                <w:rFonts w:ascii="仿宋" w:eastAsia="仿宋" w:hAnsi="仿宋" w:cs="仿宋" w:hint="eastAsia"/>
                <w:lang w:bidi="zh-CN"/>
              </w:rPr>
              <w:t>6</w:t>
            </w:r>
          </w:p>
        </w:tc>
        <w:tc>
          <w:tcPr>
            <w:tcW w:w="2991" w:type="dxa"/>
            <w:tcBorders>
              <w:tl2br w:val="nil"/>
              <w:tr2bl w:val="nil"/>
            </w:tcBorders>
            <w:shd w:val="clear" w:color="auto" w:fill="auto"/>
            <w:tcMar>
              <w:left w:w="108" w:type="dxa"/>
              <w:right w:w="108" w:type="dxa"/>
            </w:tcMar>
            <w:vAlign w:val="center"/>
          </w:tcPr>
          <w:p w14:paraId="66FC1B52" w14:textId="77777777" w:rsidR="00D220F5" w:rsidRDefault="00FE7EDC">
            <w:pPr>
              <w:jc w:val="center"/>
              <w:rPr>
                <w:rFonts w:ascii="仿宋" w:eastAsia="仿宋" w:hAnsi="仿宋" w:cs="仿宋"/>
                <w:lang w:bidi="zh-CN"/>
              </w:rPr>
            </w:pPr>
            <w:r>
              <w:rPr>
                <w:rFonts w:ascii="仿宋" w:eastAsia="仿宋" w:hAnsi="仿宋" w:cs="仿宋" w:hint="eastAsia"/>
                <w:lang w:bidi="zh-CN"/>
              </w:rPr>
              <w:t>深圳瑞吉酒店</w:t>
            </w:r>
          </w:p>
        </w:tc>
        <w:tc>
          <w:tcPr>
            <w:tcW w:w="3497" w:type="dxa"/>
            <w:tcBorders>
              <w:tl2br w:val="nil"/>
              <w:tr2bl w:val="nil"/>
            </w:tcBorders>
            <w:shd w:val="clear" w:color="auto" w:fill="auto"/>
            <w:tcMar>
              <w:left w:w="108" w:type="dxa"/>
              <w:right w:w="108" w:type="dxa"/>
            </w:tcMar>
            <w:vAlign w:val="center"/>
          </w:tcPr>
          <w:p w14:paraId="70B102F6"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51CB7FF7"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382D04DA" w14:textId="77777777">
        <w:tc>
          <w:tcPr>
            <w:tcW w:w="600" w:type="dxa"/>
            <w:tcBorders>
              <w:tl2br w:val="nil"/>
              <w:tr2bl w:val="nil"/>
            </w:tcBorders>
            <w:shd w:val="clear" w:color="auto" w:fill="auto"/>
            <w:tcMar>
              <w:left w:w="108" w:type="dxa"/>
              <w:right w:w="108" w:type="dxa"/>
            </w:tcMar>
            <w:vAlign w:val="center"/>
          </w:tcPr>
          <w:p w14:paraId="1CDF0CF3" w14:textId="77777777" w:rsidR="00D220F5" w:rsidRDefault="00FE7EDC">
            <w:pPr>
              <w:jc w:val="center"/>
              <w:rPr>
                <w:rFonts w:ascii="仿宋" w:eastAsia="仿宋" w:hAnsi="仿宋" w:cs="仿宋"/>
                <w:lang w:bidi="zh-CN"/>
              </w:rPr>
            </w:pPr>
            <w:r>
              <w:rPr>
                <w:rFonts w:ascii="仿宋" w:eastAsia="仿宋" w:hAnsi="仿宋" w:cs="仿宋" w:hint="eastAsia"/>
                <w:lang w:bidi="zh-CN"/>
              </w:rPr>
              <w:t>7</w:t>
            </w:r>
          </w:p>
        </w:tc>
        <w:tc>
          <w:tcPr>
            <w:tcW w:w="2991" w:type="dxa"/>
            <w:tcBorders>
              <w:tl2br w:val="nil"/>
              <w:tr2bl w:val="nil"/>
            </w:tcBorders>
            <w:shd w:val="clear" w:color="auto" w:fill="auto"/>
            <w:tcMar>
              <w:left w:w="108" w:type="dxa"/>
              <w:right w:w="108" w:type="dxa"/>
            </w:tcMar>
            <w:vAlign w:val="center"/>
          </w:tcPr>
          <w:p w14:paraId="34009195" w14:textId="77777777" w:rsidR="00D220F5" w:rsidRDefault="00FE7EDC">
            <w:pPr>
              <w:jc w:val="center"/>
              <w:rPr>
                <w:rFonts w:ascii="仿宋" w:eastAsia="仿宋" w:hAnsi="仿宋" w:cs="仿宋"/>
                <w:lang w:bidi="zh-CN"/>
              </w:rPr>
            </w:pPr>
            <w:r>
              <w:rPr>
                <w:rFonts w:ascii="仿宋" w:eastAsia="仿宋" w:hAnsi="仿宋" w:cs="仿宋" w:hint="eastAsia"/>
                <w:lang w:bidi="zh-CN"/>
              </w:rPr>
              <w:t>广州文华东方酒店</w:t>
            </w:r>
          </w:p>
        </w:tc>
        <w:tc>
          <w:tcPr>
            <w:tcW w:w="3497" w:type="dxa"/>
            <w:tcBorders>
              <w:tl2br w:val="nil"/>
              <w:tr2bl w:val="nil"/>
            </w:tcBorders>
            <w:shd w:val="clear" w:color="auto" w:fill="auto"/>
            <w:tcMar>
              <w:left w:w="108" w:type="dxa"/>
              <w:right w:w="108" w:type="dxa"/>
            </w:tcMar>
            <w:vAlign w:val="center"/>
          </w:tcPr>
          <w:p w14:paraId="14DDC9AA"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1B8E2BA4"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7F90A282" w14:textId="77777777">
        <w:tc>
          <w:tcPr>
            <w:tcW w:w="600" w:type="dxa"/>
            <w:tcBorders>
              <w:tl2br w:val="nil"/>
              <w:tr2bl w:val="nil"/>
            </w:tcBorders>
            <w:shd w:val="clear" w:color="auto" w:fill="auto"/>
            <w:tcMar>
              <w:left w:w="108" w:type="dxa"/>
              <w:right w:w="108" w:type="dxa"/>
            </w:tcMar>
            <w:vAlign w:val="center"/>
          </w:tcPr>
          <w:p w14:paraId="321FE39B" w14:textId="77777777" w:rsidR="00D220F5" w:rsidRDefault="00FE7EDC">
            <w:pPr>
              <w:jc w:val="center"/>
              <w:rPr>
                <w:rFonts w:ascii="仿宋" w:eastAsia="仿宋" w:hAnsi="仿宋" w:cs="仿宋"/>
                <w:lang w:bidi="zh-CN"/>
              </w:rPr>
            </w:pPr>
            <w:r>
              <w:rPr>
                <w:rFonts w:ascii="仿宋" w:eastAsia="仿宋" w:hAnsi="仿宋" w:cs="仿宋" w:hint="eastAsia"/>
                <w:lang w:bidi="zh-CN"/>
              </w:rPr>
              <w:t>8</w:t>
            </w:r>
          </w:p>
        </w:tc>
        <w:tc>
          <w:tcPr>
            <w:tcW w:w="2991" w:type="dxa"/>
            <w:tcBorders>
              <w:tl2br w:val="nil"/>
              <w:tr2bl w:val="nil"/>
            </w:tcBorders>
            <w:shd w:val="clear" w:color="auto" w:fill="auto"/>
            <w:tcMar>
              <w:left w:w="108" w:type="dxa"/>
              <w:right w:w="108" w:type="dxa"/>
            </w:tcMar>
            <w:vAlign w:val="center"/>
          </w:tcPr>
          <w:p w14:paraId="0C6B84EF" w14:textId="77777777" w:rsidR="00D220F5" w:rsidRDefault="00FE7EDC">
            <w:pPr>
              <w:jc w:val="center"/>
              <w:rPr>
                <w:rFonts w:ascii="仿宋" w:eastAsia="仿宋" w:hAnsi="仿宋" w:cs="仿宋"/>
                <w:lang w:bidi="zh-CN"/>
              </w:rPr>
            </w:pPr>
            <w:r>
              <w:rPr>
                <w:rFonts w:ascii="仿宋" w:eastAsia="仿宋" w:hAnsi="仿宋" w:cs="仿宋" w:hint="eastAsia"/>
                <w:lang w:bidi="zh-CN"/>
              </w:rPr>
              <w:t>北京JW万豪酒店</w:t>
            </w:r>
          </w:p>
        </w:tc>
        <w:tc>
          <w:tcPr>
            <w:tcW w:w="3497" w:type="dxa"/>
            <w:tcBorders>
              <w:tl2br w:val="nil"/>
              <w:tr2bl w:val="nil"/>
            </w:tcBorders>
            <w:shd w:val="clear" w:color="auto" w:fill="auto"/>
            <w:tcMar>
              <w:left w:w="108" w:type="dxa"/>
              <w:right w:w="108" w:type="dxa"/>
            </w:tcMar>
            <w:vAlign w:val="center"/>
          </w:tcPr>
          <w:p w14:paraId="13D76D37"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4A8586C9"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0F2CD62E" w14:textId="77777777">
        <w:tc>
          <w:tcPr>
            <w:tcW w:w="600" w:type="dxa"/>
            <w:tcBorders>
              <w:tl2br w:val="nil"/>
              <w:tr2bl w:val="nil"/>
            </w:tcBorders>
            <w:shd w:val="clear" w:color="auto" w:fill="auto"/>
            <w:tcMar>
              <w:left w:w="108" w:type="dxa"/>
              <w:right w:w="108" w:type="dxa"/>
            </w:tcMar>
            <w:vAlign w:val="center"/>
          </w:tcPr>
          <w:p w14:paraId="6AB75F18" w14:textId="77777777" w:rsidR="00D220F5" w:rsidRDefault="00FE7EDC">
            <w:pPr>
              <w:jc w:val="center"/>
              <w:rPr>
                <w:rFonts w:ascii="仿宋" w:eastAsia="仿宋" w:hAnsi="仿宋" w:cs="仿宋"/>
                <w:lang w:bidi="zh-CN"/>
              </w:rPr>
            </w:pPr>
            <w:r>
              <w:rPr>
                <w:rFonts w:ascii="仿宋" w:eastAsia="仿宋" w:hAnsi="仿宋" w:cs="仿宋" w:hint="eastAsia"/>
                <w:lang w:bidi="zh-CN"/>
              </w:rPr>
              <w:t>9</w:t>
            </w:r>
          </w:p>
        </w:tc>
        <w:tc>
          <w:tcPr>
            <w:tcW w:w="2991" w:type="dxa"/>
            <w:tcBorders>
              <w:tl2br w:val="nil"/>
              <w:tr2bl w:val="nil"/>
            </w:tcBorders>
            <w:shd w:val="clear" w:color="auto" w:fill="auto"/>
            <w:tcMar>
              <w:left w:w="108" w:type="dxa"/>
              <w:right w:w="108" w:type="dxa"/>
            </w:tcMar>
            <w:vAlign w:val="center"/>
          </w:tcPr>
          <w:p w14:paraId="17C7FDF4" w14:textId="77777777" w:rsidR="00D220F5" w:rsidRDefault="00FE7EDC">
            <w:pPr>
              <w:jc w:val="center"/>
              <w:rPr>
                <w:rFonts w:ascii="仿宋" w:eastAsia="仿宋" w:hAnsi="仿宋" w:cs="仿宋"/>
                <w:lang w:bidi="zh-CN"/>
              </w:rPr>
            </w:pPr>
            <w:r>
              <w:rPr>
                <w:rFonts w:ascii="仿宋" w:eastAsia="仿宋" w:hAnsi="仿宋" w:cs="仿宋" w:hint="eastAsia"/>
                <w:lang w:bidi="zh-CN"/>
              </w:rPr>
              <w:t>上海浦东丽思卡尔顿酒店</w:t>
            </w:r>
          </w:p>
        </w:tc>
        <w:tc>
          <w:tcPr>
            <w:tcW w:w="3497" w:type="dxa"/>
            <w:tcBorders>
              <w:tl2br w:val="nil"/>
              <w:tr2bl w:val="nil"/>
            </w:tcBorders>
            <w:shd w:val="clear" w:color="auto" w:fill="auto"/>
            <w:tcMar>
              <w:left w:w="108" w:type="dxa"/>
              <w:right w:w="108" w:type="dxa"/>
            </w:tcMar>
            <w:vAlign w:val="center"/>
          </w:tcPr>
          <w:p w14:paraId="6E663222"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619E40E7"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3ABEA79F" w14:textId="77777777">
        <w:tc>
          <w:tcPr>
            <w:tcW w:w="600" w:type="dxa"/>
            <w:tcBorders>
              <w:tl2br w:val="nil"/>
              <w:tr2bl w:val="nil"/>
            </w:tcBorders>
            <w:shd w:val="clear" w:color="auto" w:fill="auto"/>
            <w:tcMar>
              <w:left w:w="108" w:type="dxa"/>
              <w:right w:w="108" w:type="dxa"/>
            </w:tcMar>
            <w:vAlign w:val="center"/>
          </w:tcPr>
          <w:p w14:paraId="46216AA4"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10</w:t>
            </w:r>
          </w:p>
        </w:tc>
        <w:tc>
          <w:tcPr>
            <w:tcW w:w="2991" w:type="dxa"/>
            <w:tcBorders>
              <w:tl2br w:val="nil"/>
              <w:tr2bl w:val="nil"/>
            </w:tcBorders>
            <w:shd w:val="clear" w:color="auto" w:fill="auto"/>
            <w:tcMar>
              <w:left w:w="108" w:type="dxa"/>
              <w:right w:w="108" w:type="dxa"/>
            </w:tcMar>
            <w:vAlign w:val="center"/>
          </w:tcPr>
          <w:p w14:paraId="0B04FDCF"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w:t>
            </w:r>
          </w:p>
        </w:tc>
        <w:tc>
          <w:tcPr>
            <w:tcW w:w="3497" w:type="dxa"/>
            <w:tcBorders>
              <w:tl2br w:val="nil"/>
              <w:tr2bl w:val="nil"/>
            </w:tcBorders>
            <w:shd w:val="clear" w:color="auto" w:fill="auto"/>
            <w:tcMar>
              <w:left w:w="108" w:type="dxa"/>
              <w:right w:w="108" w:type="dxa"/>
            </w:tcMar>
            <w:vAlign w:val="center"/>
          </w:tcPr>
          <w:p w14:paraId="598994B6"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0E1AF1E5"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中餐厨房各岗位</w:t>
            </w:r>
          </w:p>
        </w:tc>
      </w:tr>
    </w:tbl>
    <w:p w14:paraId="632C5D19" w14:textId="77777777" w:rsidR="00D220F5" w:rsidRDefault="00FE7EDC">
      <w:pPr>
        <w:pStyle w:val="a3"/>
        <w:wordWrap w:val="0"/>
        <w:ind w:firstLine="200"/>
        <w:jc w:val="both"/>
        <w:rPr>
          <w:rFonts w:ascii="仿宋" w:eastAsia="仿宋" w:hAnsi="仿宋" w:cs="仿宋"/>
        </w:rPr>
      </w:pPr>
      <w:bookmarkStart w:id="1" w:name="_Hlk176773377"/>
      <w:r>
        <w:rPr>
          <w:rFonts w:ascii="仿宋" w:eastAsia="仿宋" w:hAnsi="仿宋" w:cs="仿宋" w:hint="eastAsia"/>
          <w:b/>
          <w:sz w:val="21"/>
          <w:szCs w:val="21"/>
        </w:rPr>
        <w:lastRenderedPageBreak/>
        <w:t>（三）教学资源</w:t>
      </w:r>
    </w:p>
    <w:p w14:paraId="37FC775A"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对教材选用、图书文献配备、数字资源配备等提出有关要求。</w:t>
      </w:r>
    </w:p>
    <w:tbl>
      <w:tblPr>
        <w:tblW w:w="9333" w:type="dxa"/>
        <w:jc w:val="center"/>
        <w:tblLayout w:type="fixed"/>
        <w:tblCellMar>
          <w:top w:w="120" w:type="dxa"/>
          <w:left w:w="120" w:type="dxa"/>
          <w:bottom w:w="120" w:type="dxa"/>
          <w:right w:w="120" w:type="dxa"/>
        </w:tblCellMar>
        <w:tblLook w:val="04A0" w:firstRow="1" w:lastRow="0" w:firstColumn="1" w:lastColumn="0" w:noHBand="0" w:noVBand="1"/>
      </w:tblPr>
      <w:tblGrid>
        <w:gridCol w:w="616"/>
        <w:gridCol w:w="1184"/>
        <w:gridCol w:w="1250"/>
        <w:gridCol w:w="1066"/>
        <w:gridCol w:w="934"/>
        <w:gridCol w:w="1033"/>
        <w:gridCol w:w="733"/>
        <w:gridCol w:w="1034"/>
        <w:gridCol w:w="1483"/>
      </w:tblGrid>
      <w:tr w:rsidR="00CF0064" w14:paraId="4993D32C"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77B638" w14:textId="77777777" w:rsidR="00CF0064" w:rsidRDefault="00CF0064" w:rsidP="00160FE5">
            <w:pPr>
              <w:pStyle w:val="a3"/>
              <w:wordWrap w:val="0"/>
              <w:jc w:val="center"/>
              <w:rPr>
                <w:rFonts w:ascii="仿宋" w:eastAsia="仿宋" w:hAnsi="仿宋" w:cs="仿宋"/>
              </w:rPr>
            </w:pPr>
            <w:r>
              <w:rPr>
                <w:rFonts w:ascii="仿宋" w:eastAsia="仿宋" w:hAnsi="仿宋" w:cs="仿宋" w:hint="eastAsia"/>
                <w:sz w:val="21"/>
                <w:szCs w:val="21"/>
              </w:rPr>
              <w:t>序号</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9661B9" w14:textId="77777777" w:rsidR="00CF0064" w:rsidRDefault="00CF0064" w:rsidP="00160FE5">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2FFF2D" w14:textId="77777777" w:rsidR="00CF0064" w:rsidRDefault="00CF0064" w:rsidP="00160FE5">
            <w:pPr>
              <w:pStyle w:val="a3"/>
              <w:wordWrap w:val="0"/>
              <w:jc w:val="center"/>
              <w:rPr>
                <w:rFonts w:ascii="仿宋" w:eastAsia="仿宋" w:hAnsi="仿宋" w:cs="仿宋"/>
              </w:rPr>
            </w:pPr>
            <w:r>
              <w:rPr>
                <w:rFonts w:ascii="仿宋" w:eastAsia="仿宋" w:hAnsi="仿宋" w:cs="仿宋" w:hint="eastAsia"/>
                <w:sz w:val="21"/>
                <w:szCs w:val="21"/>
              </w:rPr>
              <w:t>教材名称</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5D3CAF" w14:textId="77777777" w:rsidR="00CF0064" w:rsidRDefault="00CF0064" w:rsidP="00160FE5">
            <w:pPr>
              <w:pStyle w:val="a3"/>
              <w:wordWrap w:val="0"/>
              <w:jc w:val="center"/>
              <w:rPr>
                <w:rFonts w:ascii="仿宋" w:eastAsia="仿宋" w:hAnsi="仿宋" w:cs="仿宋"/>
              </w:rPr>
            </w:pPr>
            <w:r>
              <w:rPr>
                <w:rFonts w:ascii="仿宋" w:eastAsia="仿宋" w:hAnsi="仿宋" w:cs="仿宋" w:hint="eastAsia"/>
                <w:sz w:val="21"/>
                <w:szCs w:val="21"/>
              </w:rPr>
              <w:t>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EDEF86" w14:textId="77777777" w:rsidR="00CF0064" w:rsidRDefault="00CF0064" w:rsidP="00160FE5">
            <w:pPr>
              <w:pStyle w:val="a3"/>
              <w:wordWrap w:val="0"/>
              <w:jc w:val="center"/>
              <w:rPr>
                <w:rFonts w:ascii="仿宋" w:eastAsia="仿宋" w:hAnsi="仿宋" w:cs="仿宋"/>
              </w:rPr>
            </w:pPr>
            <w:r>
              <w:rPr>
                <w:rFonts w:ascii="仿宋" w:eastAsia="仿宋" w:hAnsi="仿宋" w:cs="仿宋" w:hint="eastAsia"/>
                <w:sz w:val="21"/>
                <w:szCs w:val="21"/>
              </w:rPr>
              <w:t>作者</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0ABB60" w14:textId="77777777" w:rsidR="00CF0064" w:rsidRDefault="00CF0064" w:rsidP="00160FE5">
            <w:pPr>
              <w:pStyle w:val="a3"/>
              <w:wordWrap w:val="0"/>
              <w:jc w:val="center"/>
              <w:rPr>
                <w:rFonts w:ascii="仿宋" w:eastAsia="仿宋" w:hAnsi="仿宋" w:cs="仿宋"/>
              </w:rPr>
            </w:pPr>
            <w:r>
              <w:rPr>
                <w:rFonts w:ascii="仿宋" w:eastAsia="仿宋" w:hAnsi="仿宋" w:cs="仿宋" w:hint="eastAsia"/>
                <w:sz w:val="21"/>
                <w:szCs w:val="21"/>
              </w:rPr>
              <w:t>书号</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C32799" w14:textId="77777777" w:rsidR="00CF0064" w:rsidRDefault="00CF0064" w:rsidP="00160FE5">
            <w:pPr>
              <w:pStyle w:val="a3"/>
              <w:wordWrap w:val="0"/>
              <w:jc w:val="center"/>
              <w:rPr>
                <w:rFonts w:ascii="仿宋" w:eastAsia="仿宋" w:hAnsi="仿宋" w:cs="仿宋"/>
              </w:rPr>
            </w:pPr>
            <w:r>
              <w:rPr>
                <w:rFonts w:ascii="仿宋" w:eastAsia="仿宋" w:hAnsi="仿宋" w:cs="仿宋" w:hint="eastAsia"/>
                <w:sz w:val="21"/>
                <w:szCs w:val="21"/>
              </w:rPr>
              <w:t>是否规划教材</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D2C443" w14:textId="77777777" w:rsidR="00CF0064" w:rsidRDefault="00CF0064" w:rsidP="00160FE5">
            <w:pPr>
              <w:pStyle w:val="a3"/>
              <w:wordWrap w:val="0"/>
              <w:jc w:val="center"/>
              <w:rPr>
                <w:rFonts w:ascii="仿宋" w:eastAsia="仿宋" w:hAnsi="仿宋" w:cs="仿宋"/>
              </w:rPr>
            </w:pPr>
            <w:r>
              <w:rPr>
                <w:rFonts w:ascii="仿宋" w:eastAsia="仿宋" w:hAnsi="仿宋" w:cs="仿宋" w:hint="eastAsia"/>
                <w:sz w:val="21"/>
                <w:szCs w:val="21"/>
              </w:rPr>
              <w:t>配套图书文献说明</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C03A92" w14:textId="77777777" w:rsidR="00CF0064" w:rsidRDefault="00CF0064" w:rsidP="00160FE5">
            <w:pPr>
              <w:pStyle w:val="a3"/>
              <w:wordWrap w:val="0"/>
              <w:jc w:val="center"/>
              <w:rPr>
                <w:rFonts w:ascii="仿宋" w:eastAsia="仿宋" w:hAnsi="仿宋" w:cs="仿宋"/>
              </w:rPr>
            </w:pPr>
            <w:r>
              <w:rPr>
                <w:rFonts w:ascii="仿宋" w:eastAsia="仿宋" w:hAnsi="仿宋" w:cs="仿宋" w:hint="eastAsia"/>
                <w:sz w:val="21"/>
                <w:szCs w:val="21"/>
              </w:rPr>
              <w:t>配套数字化资源说明</w:t>
            </w:r>
          </w:p>
        </w:tc>
      </w:tr>
      <w:tr w:rsidR="00CF0064" w14:paraId="3C6EC960"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191A8C"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1</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1C455A"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思政</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9D5507"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中国特色社会主义</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AD3C462"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高教出版社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21D173"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陶</w:t>
            </w:r>
            <w:r>
              <w:rPr>
                <w:rFonts w:ascii="仿宋" w:eastAsia="仿宋" w:hAnsi="仿宋" w:cs="仿宋"/>
              </w:rPr>
              <w:t>文邵</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6CE758" w14:textId="77777777" w:rsidR="00CF0064" w:rsidRDefault="00CF0064" w:rsidP="00160FE5">
            <w:pPr>
              <w:spacing w:line="240" w:lineRule="exact"/>
              <w:jc w:val="left"/>
              <w:rPr>
                <w:rFonts w:ascii="仿宋" w:eastAsia="仿宋" w:hAnsi="仿宋" w:cs="仿宋"/>
              </w:rPr>
            </w:pPr>
            <w:r w:rsidRPr="003B56F1">
              <w:rPr>
                <w:rFonts w:ascii="仿宋" w:eastAsia="仿宋" w:hAnsi="仿宋" w:cs="仿宋"/>
              </w:rPr>
              <w:t>7</w:t>
            </w:r>
            <w:r>
              <w:rPr>
                <w:rFonts w:ascii="仿宋" w:eastAsia="仿宋" w:hAnsi="仿宋" w:cs="仿宋"/>
              </w:rPr>
              <w:t>-</w:t>
            </w:r>
            <w:r w:rsidRPr="003B56F1">
              <w:rPr>
                <w:rFonts w:ascii="仿宋" w:eastAsia="仿宋" w:hAnsi="仿宋" w:cs="仿宋"/>
              </w:rPr>
              <w:t>04</w:t>
            </w:r>
            <w:r>
              <w:rPr>
                <w:rFonts w:ascii="仿宋" w:eastAsia="仿宋" w:hAnsi="仿宋" w:cs="仿宋"/>
              </w:rPr>
              <w:t>-</w:t>
            </w:r>
            <w:r w:rsidRPr="003B56F1">
              <w:rPr>
                <w:rFonts w:ascii="仿宋" w:eastAsia="仿宋" w:hAnsi="仿宋" w:cs="仿宋"/>
              </w:rPr>
              <w:t>060907</w:t>
            </w:r>
            <w:r>
              <w:rPr>
                <w:rFonts w:ascii="仿宋" w:eastAsia="仿宋" w:hAnsi="仿宋" w:cs="仿宋"/>
              </w:rPr>
              <w:t>-</w:t>
            </w:r>
            <w:r w:rsidRPr="003B56F1">
              <w:rPr>
                <w:rFonts w:ascii="仿宋" w:eastAsia="仿宋" w:hAnsi="仿宋" w:cs="仿宋"/>
              </w:rPr>
              <w:t>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F3E826"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1DB0BA"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11AEE1"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CF0064" w14:paraId="375C33B9"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304756"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2</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2D7174" w14:textId="77777777" w:rsidR="00CF0064" w:rsidRDefault="00CF0064"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66465C"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心理健康与职业生涯</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44A606E2"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62EAF6"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邹泓</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DCB78E" w14:textId="77777777" w:rsidR="00CF0064" w:rsidRDefault="00CF0064"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060908</w:t>
            </w:r>
            <w:r>
              <w:rPr>
                <w:rFonts w:ascii="仿宋" w:eastAsia="仿宋" w:hAnsi="仿宋" w:cs="仿宋"/>
              </w:rPr>
              <w:t>-</w:t>
            </w:r>
            <w:r w:rsidRPr="00DA246B">
              <w:rPr>
                <w:rFonts w:ascii="仿宋" w:eastAsia="仿宋" w:hAnsi="仿宋" w:cs="仿宋"/>
              </w:rPr>
              <w:t>0</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7ABAC5"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5BFEE5"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4E5D3F"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CF0064" w14:paraId="4EEDFEB3"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39012B"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3</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EEBAF8" w14:textId="77777777" w:rsidR="00CF0064" w:rsidRDefault="00CF0064"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878899"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哲学与人生</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37901A84"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5617FD"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王霁</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E31D2D" w14:textId="77777777" w:rsidR="00CF0064" w:rsidRDefault="00CF0064"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054437</w:t>
            </w:r>
            <w:r>
              <w:rPr>
                <w:rFonts w:ascii="仿宋" w:eastAsia="仿宋" w:hAnsi="仿宋" w:cs="仿宋"/>
              </w:rPr>
              <w:t>-</w:t>
            </w:r>
            <w:r w:rsidRPr="00DA246B">
              <w:rPr>
                <w:rFonts w:ascii="仿宋" w:eastAsia="仿宋" w:hAnsi="仿宋" w:cs="仿宋"/>
              </w:rPr>
              <w:t>4</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E32024"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54C1EC"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A04117"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CF0064" w14:paraId="7E8AC80E"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50EFDF"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4</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0F057F" w14:textId="77777777" w:rsidR="00CF0064" w:rsidRDefault="00CF0064"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52978D"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职业道德与法治</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2D8CE1D4"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C0412F"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张伟</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916045" w14:textId="77777777" w:rsidR="00CF0064" w:rsidRDefault="00CF0064"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060910</w:t>
            </w:r>
            <w:r>
              <w:rPr>
                <w:rFonts w:ascii="仿宋" w:eastAsia="仿宋" w:hAnsi="仿宋" w:cs="仿宋"/>
              </w:rPr>
              <w:t>-</w:t>
            </w:r>
            <w:r w:rsidRPr="00DA246B">
              <w:rPr>
                <w:rFonts w:ascii="仿宋" w:eastAsia="仿宋" w:hAnsi="仿宋" w:cs="仿宋"/>
              </w:rPr>
              <w:t>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2719BE"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1396B1"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88EA20"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CF0064" w14:paraId="5FC0FC44"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29B9CC" w14:textId="77777777" w:rsidR="00CF0064" w:rsidRDefault="00CF0064" w:rsidP="00160FE5">
            <w:pPr>
              <w:spacing w:line="240" w:lineRule="exact"/>
              <w:ind w:firstLineChars="50" w:firstLine="90"/>
              <w:rPr>
                <w:rFonts w:ascii="仿宋" w:eastAsia="仿宋" w:hAnsi="仿宋" w:cs="仿宋"/>
              </w:rPr>
            </w:pPr>
            <w:r>
              <w:rPr>
                <w:rFonts w:ascii="仿宋" w:eastAsia="仿宋" w:hAnsi="仿宋" w:cs="仿宋" w:hint="eastAsia"/>
                <w:color w:val="000000"/>
                <w:sz w:val="18"/>
                <w:szCs w:val="18"/>
              </w:rPr>
              <w:t>5</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C99290" w14:textId="77777777" w:rsidR="00CF0064" w:rsidRDefault="00CF0064"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0874C8" w14:textId="77777777" w:rsidR="00CF0064" w:rsidRDefault="00CF0064" w:rsidP="00160FE5">
            <w:pPr>
              <w:spacing w:line="180" w:lineRule="exact"/>
              <w:jc w:val="left"/>
              <w:rPr>
                <w:rFonts w:ascii="仿宋" w:eastAsia="仿宋" w:hAnsi="仿宋" w:cs="仿宋"/>
              </w:rPr>
            </w:pPr>
            <w:r>
              <w:rPr>
                <w:rFonts w:ascii="仿宋" w:eastAsia="仿宋" w:hAnsi="仿宋" w:cs="仿宋" w:hint="eastAsia"/>
                <w:color w:val="000000"/>
                <w:sz w:val="16"/>
                <w:szCs w:val="18"/>
              </w:rPr>
              <w:t>习近平新时代中国特色社会主义思想学生读本</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4374E7A9"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E81169"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秦宣</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F0F33D"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7-01-023531-8</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B03C03"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否</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FAF232"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2A16FE"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CF0064" w14:paraId="201068E4"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99AAF6C"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6</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E48793C"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语文</w:t>
            </w:r>
          </w:p>
        </w:tc>
        <w:tc>
          <w:tcPr>
            <w:tcW w:w="1250"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D5FB2B7"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语文（基础模块</w:t>
            </w:r>
            <w:r>
              <w:rPr>
                <w:rFonts w:ascii="仿宋" w:eastAsia="仿宋" w:hAnsi="仿宋" w:cs="仿宋" w:hint="eastAsia"/>
                <w:color w:val="000000"/>
                <w:sz w:val="18"/>
                <w:szCs w:val="18"/>
              </w:rPr>
              <w:t>上</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2B57C7A3"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19271AF"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李</w:t>
            </w:r>
            <w:r>
              <w:rPr>
                <w:rFonts w:ascii="仿宋" w:eastAsia="仿宋" w:hAnsi="仿宋" w:cs="仿宋"/>
                <w:bCs/>
                <w:sz w:val="18"/>
                <w:szCs w:val="18"/>
              </w:rPr>
              <w:t>晋霞</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202CA0" w14:textId="77777777" w:rsidR="00CF0064" w:rsidRDefault="00CF0064"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060915</w:t>
            </w:r>
            <w:r>
              <w:rPr>
                <w:rFonts w:ascii="仿宋" w:eastAsia="仿宋" w:hAnsi="仿宋" w:cs="仿宋"/>
              </w:rPr>
              <w:t>-</w:t>
            </w:r>
            <w:r w:rsidRPr="007B2143">
              <w:rPr>
                <w:rFonts w:ascii="仿宋" w:eastAsia="仿宋" w:hAnsi="仿宋" w:cs="仿宋"/>
              </w:rPr>
              <w:t>8</w:t>
            </w:r>
          </w:p>
          <w:p w14:paraId="4F5CDF19" w14:textId="77777777" w:rsidR="00CF0064" w:rsidRDefault="00CF0064" w:rsidP="00160FE5">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8E7AE47"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B15BEB9"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C428C61" w14:textId="77777777" w:rsidR="00CF0064" w:rsidRDefault="00CF0064"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CF0064" w14:paraId="389F4549" w14:textId="77777777" w:rsidTr="00160FE5">
        <w:trPr>
          <w:trHeight w:val="751"/>
          <w:jc w:val="center"/>
        </w:trPr>
        <w:tc>
          <w:tcPr>
            <w:tcW w:w="616" w:type="dxa"/>
            <w:vMerge/>
            <w:tcBorders>
              <w:left w:val="single" w:sz="4" w:space="0" w:color="000000"/>
              <w:right w:val="single" w:sz="4" w:space="0" w:color="000000"/>
            </w:tcBorders>
            <w:shd w:val="clear" w:color="auto" w:fill="auto"/>
            <w:tcMar>
              <w:left w:w="108" w:type="dxa"/>
              <w:right w:w="108" w:type="dxa"/>
            </w:tcMar>
            <w:vAlign w:val="center"/>
          </w:tcPr>
          <w:p w14:paraId="3094ABDA" w14:textId="77777777" w:rsidR="00CF0064" w:rsidRDefault="00CF0064" w:rsidP="00160FE5">
            <w:pPr>
              <w:spacing w:line="240" w:lineRule="exact"/>
              <w:rPr>
                <w:rFonts w:ascii="仿宋" w:eastAsia="仿宋" w:hAnsi="仿宋" w:cs="仿宋"/>
                <w:color w:val="000000"/>
                <w:sz w:val="18"/>
                <w:szCs w:val="18"/>
              </w:rPr>
            </w:pPr>
          </w:p>
        </w:tc>
        <w:tc>
          <w:tcPr>
            <w:tcW w:w="1184" w:type="dxa"/>
            <w:vMerge/>
            <w:tcBorders>
              <w:left w:val="single" w:sz="4" w:space="0" w:color="000000"/>
              <w:right w:val="single" w:sz="4" w:space="0" w:color="000000"/>
            </w:tcBorders>
            <w:shd w:val="clear" w:color="auto" w:fill="auto"/>
            <w:tcMar>
              <w:left w:w="108" w:type="dxa"/>
              <w:right w:w="108" w:type="dxa"/>
            </w:tcMar>
            <w:vAlign w:val="center"/>
          </w:tcPr>
          <w:p w14:paraId="52918670" w14:textId="77777777" w:rsidR="00CF0064" w:rsidRDefault="00CF0064" w:rsidP="00160FE5">
            <w:pPr>
              <w:spacing w:line="240" w:lineRule="exact"/>
              <w:jc w:val="left"/>
              <w:rPr>
                <w:rFonts w:ascii="仿宋" w:eastAsia="仿宋" w:hAnsi="仿宋" w:cs="仿宋"/>
                <w:color w:val="000000"/>
                <w:sz w:val="18"/>
                <w:szCs w:val="18"/>
              </w:rPr>
            </w:pPr>
          </w:p>
        </w:tc>
        <w:tc>
          <w:tcPr>
            <w:tcW w:w="1250" w:type="dxa"/>
            <w:tcBorders>
              <w:left w:val="single" w:sz="4" w:space="0" w:color="000000"/>
              <w:right w:val="single" w:sz="4" w:space="0" w:color="000000"/>
            </w:tcBorders>
            <w:shd w:val="clear" w:color="auto" w:fill="auto"/>
            <w:tcMar>
              <w:left w:w="108" w:type="dxa"/>
              <w:right w:w="108" w:type="dxa"/>
            </w:tcMar>
            <w:vAlign w:val="center"/>
          </w:tcPr>
          <w:p w14:paraId="33DF5207"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语文（基础模块</w:t>
            </w:r>
            <w:r>
              <w:rPr>
                <w:rFonts w:ascii="仿宋" w:eastAsia="仿宋" w:hAnsi="仿宋" w:cs="仿宋" w:hint="eastAsia"/>
                <w:color w:val="000000"/>
                <w:sz w:val="18"/>
                <w:szCs w:val="18"/>
              </w:rPr>
              <w:t>下</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195A9A22" w14:textId="77777777" w:rsidR="00CF0064" w:rsidRDefault="00CF0064" w:rsidP="00160FE5">
            <w:pPr>
              <w:spacing w:line="240" w:lineRule="exact"/>
              <w:jc w:val="left"/>
              <w:rPr>
                <w:rFonts w:ascii="仿宋" w:eastAsia="仿宋" w:hAnsi="仿宋" w:cs="仿宋"/>
              </w:rPr>
            </w:pPr>
          </w:p>
        </w:tc>
        <w:tc>
          <w:tcPr>
            <w:tcW w:w="934" w:type="dxa"/>
            <w:tcBorders>
              <w:left w:val="single" w:sz="4" w:space="0" w:color="000000"/>
              <w:right w:val="single" w:sz="4" w:space="0" w:color="000000"/>
            </w:tcBorders>
            <w:shd w:val="clear" w:color="auto" w:fill="auto"/>
            <w:tcMar>
              <w:left w:w="108" w:type="dxa"/>
              <w:right w:w="108" w:type="dxa"/>
            </w:tcMar>
            <w:vAlign w:val="center"/>
          </w:tcPr>
          <w:p w14:paraId="43D7B7AF"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李</w:t>
            </w:r>
            <w:r>
              <w:rPr>
                <w:rFonts w:ascii="仿宋" w:eastAsia="仿宋" w:hAnsi="仿宋" w:cs="仿宋"/>
                <w:bCs/>
                <w:sz w:val="18"/>
                <w:szCs w:val="18"/>
              </w:rPr>
              <w:t>晋霞</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5AE8A4B" w14:textId="77777777" w:rsidR="00CF0064" w:rsidRDefault="00CF0064"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060914</w:t>
            </w:r>
            <w:r>
              <w:rPr>
                <w:rFonts w:ascii="仿宋" w:eastAsia="仿宋" w:hAnsi="仿宋" w:cs="仿宋"/>
              </w:rPr>
              <w:t>-</w:t>
            </w:r>
            <w:r w:rsidRPr="007B2143">
              <w:rPr>
                <w:rFonts w:ascii="仿宋" w:eastAsia="仿宋" w:hAnsi="仿宋" w:cs="仿宋"/>
              </w:rPr>
              <w:t>1</w:t>
            </w:r>
          </w:p>
          <w:p w14:paraId="53FC314B" w14:textId="77777777" w:rsidR="00CF0064" w:rsidRPr="007B2143" w:rsidRDefault="00CF0064" w:rsidP="00160FE5">
            <w:pPr>
              <w:spacing w:line="240" w:lineRule="exact"/>
              <w:jc w:val="left"/>
              <w:rPr>
                <w:rFonts w:ascii="仿宋" w:eastAsia="仿宋" w:hAnsi="仿宋" w:cs="仿宋"/>
              </w:rPr>
            </w:pPr>
          </w:p>
        </w:tc>
        <w:tc>
          <w:tcPr>
            <w:tcW w:w="733" w:type="dxa"/>
            <w:vMerge/>
            <w:tcBorders>
              <w:left w:val="single" w:sz="4" w:space="0" w:color="000000"/>
              <w:right w:val="single" w:sz="4" w:space="0" w:color="000000"/>
            </w:tcBorders>
            <w:shd w:val="clear" w:color="auto" w:fill="auto"/>
            <w:tcMar>
              <w:left w:w="108" w:type="dxa"/>
              <w:right w:w="108" w:type="dxa"/>
            </w:tcMar>
            <w:vAlign w:val="center"/>
          </w:tcPr>
          <w:p w14:paraId="0CFBE01E" w14:textId="77777777" w:rsidR="00CF0064" w:rsidRDefault="00CF0064" w:rsidP="00160FE5">
            <w:pPr>
              <w:spacing w:line="240" w:lineRule="exact"/>
              <w:jc w:val="left"/>
              <w:rPr>
                <w:rFonts w:ascii="仿宋" w:eastAsia="仿宋" w:hAnsi="仿宋" w:cs="仿宋"/>
                <w:bCs/>
                <w:sz w:val="18"/>
                <w:szCs w:val="18"/>
              </w:rPr>
            </w:pPr>
          </w:p>
        </w:tc>
        <w:tc>
          <w:tcPr>
            <w:tcW w:w="1034" w:type="dxa"/>
            <w:vMerge/>
            <w:tcBorders>
              <w:left w:val="single" w:sz="4" w:space="0" w:color="000000"/>
              <w:right w:val="single" w:sz="4" w:space="0" w:color="000000"/>
            </w:tcBorders>
            <w:shd w:val="clear" w:color="auto" w:fill="auto"/>
            <w:tcMar>
              <w:left w:w="108" w:type="dxa"/>
              <w:right w:w="108" w:type="dxa"/>
            </w:tcMar>
            <w:vAlign w:val="center"/>
          </w:tcPr>
          <w:p w14:paraId="35D19885" w14:textId="77777777" w:rsidR="00CF0064" w:rsidRDefault="00CF0064" w:rsidP="00160FE5">
            <w:pPr>
              <w:pStyle w:val="a3"/>
              <w:wordWrap w:val="0"/>
              <w:jc w:val="center"/>
              <w:rPr>
                <w:rFonts w:ascii="仿宋" w:eastAsia="仿宋" w:hAnsi="仿宋" w:cs="仿宋"/>
                <w:sz w:val="21"/>
                <w:szCs w:val="21"/>
              </w:rPr>
            </w:pPr>
          </w:p>
        </w:tc>
        <w:tc>
          <w:tcPr>
            <w:tcW w:w="1483" w:type="dxa"/>
            <w:vMerge/>
            <w:tcBorders>
              <w:left w:val="single" w:sz="4" w:space="0" w:color="000000"/>
              <w:right w:val="single" w:sz="4" w:space="0" w:color="000000"/>
            </w:tcBorders>
            <w:shd w:val="clear" w:color="auto" w:fill="auto"/>
            <w:tcMar>
              <w:left w:w="108" w:type="dxa"/>
              <w:right w:w="108" w:type="dxa"/>
            </w:tcMar>
            <w:vAlign w:val="center"/>
          </w:tcPr>
          <w:p w14:paraId="44D4F3F1" w14:textId="77777777" w:rsidR="00CF0064" w:rsidRDefault="00CF0064" w:rsidP="00160FE5">
            <w:pPr>
              <w:pStyle w:val="a3"/>
              <w:wordWrap w:val="0"/>
              <w:jc w:val="center"/>
              <w:rPr>
                <w:rFonts w:ascii="仿宋" w:eastAsia="仿宋" w:hAnsi="仿宋" w:cs="仿宋"/>
                <w:sz w:val="21"/>
                <w:szCs w:val="21"/>
              </w:rPr>
            </w:pPr>
          </w:p>
        </w:tc>
      </w:tr>
      <w:tr w:rsidR="00CF0064" w14:paraId="5C00CA91"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131C81A" w14:textId="77777777" w:rsidR="00CF0064" w:rsidRDefault="00CF0064" w:rsidP="00160FE5">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DD66B54" w14:textId="77777777" w:rsidR="00CF0064" w:rsidRDefault="00CF0064" w:rsidP="00160FE5">
            <w:pPr>
              <w:spacing w:line="240" w:lineRule="exact"/>
              <w:jc w:val="left"/>
              <w:rPr>
                <w:rFonts w:ascii="仿宋" w:eastAsia="仿宋" w:hAnsi="仿宋" w:cs="仿宋"/>
                <w:color w:val="000000"/>
                <w:sz w:val="18"/>
                <w:szCs w:val="18"/>
              </w:rPr>
            </w:pPr>
          </w:p>
        </w:tc>
        <w:tc>
          <w:tcPr>
            <w:tcW w:w="1250"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5E06636"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bCs/>
                <w:sz w:val="18"/>
                <w:szCs w:val="18"/>
              </w:rPr>
              <w:t>语文</w:t>
            </w:r>
            <w:r>
              <w:rPr>
                <w:rFonts w:ascii="仿宋" w:eastAsia="仿宋" w:hAnsi="仿宋" w:cs="仿宋" w:hint="eastAsia"/>
                <w:bCs/>
                <w:sz w:val="18"/>
                <w:szCs w:val="18"/>
              </w:rPr>
              <w:t>（职业模块）</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2CBDE04A" w14:textId="77777777" w:rsidR="00CF0064" w:rsidRDefault="00CF0064" w:rsidP="00160FE5">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B5232FB"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倪文锦</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7A6E38" w14:textId="77777777" w:rsidR="00CF0064" w:rsidRPr="007B2143" w:rsidRDefault="00CF0064" w:rsidP="00160FE5">
            <w:pPr>
              <w:spacing w:line="240" w:lineRule="exact"/>
              <w:jc w:val="left"/>
              <w:rPr>
                <w:rFonts w:ascii="仿宋" w:eastAsia="仿宋" w:hAnsi="仿宋" w:cs="仿宋"/>
              </w:rPr>
            </w:pPr>
            <w:r>
              <w:rPr>
                <w:rFonts w:ascii="仿宋" w:eastAsia="仿宋" w:hAnsi="仿宋" w:cs="仿宋" w:hint="eastAsia"/>
              </w:rPr>
              <w:t>7-04-052294-5</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2E34C89" w14:textId="77777777" w:rsidR="00CF0064" w:rsidRDefault="00CF0064" w:rsidP="00160FE5">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4FBF6B6" w14:textId="77777777" w:rsidR="00CF0064" w:rsidRDefault="00CF0064" w:rsidP="00160FE5">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134A73F" w14:textId="77777777" w:rsidR="00CF0064" w:rsidRDefault="00CF0064" w:rsidP="00160FE5">
            <w:pPr>
              <w:pStyle w:val="a3"/>
              <w:wordWrap w:val="0"/>
              <w:jc w:val="center"/>
              <w:rPr>
                <w:rFonts w:ascii="仿宋" w:eastAsia="仿宋" w:hAnsi="仿宋" w:cs="仿宋"/>
                <w:sz w:val="21"/>
                <w:szCs w:val="21"/>
              </w:rPr>
            </w:pPr>
          </w:p>
        </w:tc>
      </w:tr>
      <w:tr w:rsidR="00CF0064" w14:paraId="41A9C33A" w14:textId="77777777" w:rsidTr="00160FE5">
        <w:trPr>
          <w:trHeight w:val="626"/>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567FCBD"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7</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157985B"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数学</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7CAFA7"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数学（基础模块</w:t>
            </w:r>
            <w:r>
              <w:rPr>
                <w:rFonts w:ascii="仿宋" w:eastAsia="仿宋" w:hAnsi="仿宋" w:cs="仿宋" w:hint="eastAsia"/>
                <w:color w:val="000000"/>
                <w:sz w:val="18"/>
                <w:szCs w:val="18"/>
              </w:rPr>
              <w:t>上</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226B7648" w14:textId="77777777" w:rsidR="00CF0064" w:rsidRDefault="00CF0064" w:rsidP="00160FE5">
            <w:pPr>
              <w:spacing w:line="240" w:lineRule="exact"/>
              <w:jc w:val="left"/>
              <w:rPr>
                <w:rFonts w:ascii="仿宋" w:eastAsia="仿宋" w:hAnsi="仿宋" w:cs="仿宋"/>
              </w:rPr>
            </w:pP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FA56F1E"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秦</w:t>
            </w:r>
            <w:r>
              <w:rPr>
                <w:rFonts w:ascii="仿宋" w:eastAsia="仿宋" w:hAnsi="仿宋" w:cs="仿宋"/>
                <w:bCs/>
                <w:sz w:val="18"/>
                <w:szCs w:val="18"/>
              </w:rPr>
              <w:t>静</w:t>
            </w: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8A485E6" w14:textId="77777777" w:rsidR="00CF0064" w:rsidRDefault="00CF0064"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060723</w:t>
            </w:r>
            <w:r>
              <w:rPr>
                <w:rFonts w:ascii="仿宋" w:eastAsia="仿宋" w:hAnsi="仿宋" w:cs="仿宋"/>
              </w:rPr>
              <w:t>-</w:t>
            </w:r>
            <w:r w:rsidRPr="007B2143">
              <w:rPr>
                <w:rFonts w:ascii="仿宋" w:eastAsia="仿宋" w:hAnsi="仿宋" w:cs="仿宋"/>
              </w:rPr>
              <w:t>9</w:t>
            </w:r>
          </w:p>
          <w:p w14:paraId="3AB1A4A4" w14:textId="77777777" w:rsidR="00CF0064" w:rsidRDefault="00CF0064" w:rsidP="00160FE5">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C060A7C"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ECD07E6" w14:textId="77777777" w:rsidR="00CF0064" w:rsidRDefault="00CF0064" w:rsidP="00160FE5">
            <w:pPr>
              <w:pStyle w:val="a3"/>
              <w:wordWrap w:val="0"/>
              <w:jc w:val="center"/>
              <w:rPr>
                <w:rFonts w:ascii="仿宋" w:eastAsia="仿宋" w:hAnsi="仿宋" w:cs="仿宋"/>
                <w:sz w:val="21"/>
                <w:szCs w:val="21"/>
              </w:rPr>
            </w:pP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AB4B5A8" w14:textId="77777777" w:rsidR="00CF0064" w:rsidRDefault="00CF0064" w:rsidP="00160FE5">
            <w:pPr>
              <w:wordWrap w:val="0"/>
              <w:jc w:val="center"/>
              <w:rPr>
                <w:rFonts w:ascii="仿宋" w:eastAsia="仿宋" w:hAnsi="仿宋" w:cs="仿宋"/>
              </w:rPr>
            </w:pPr>
          </w:p>
        </w:tc>
      </w:tr>
      <w:tr w:rsidR="00CF0064" w14:paraId="5D99A032" w14:textId="77777777" w:rsidTr="00160FE5">
        <w:trPr>
          <w:trHeight w:val="626"/>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8B34FB4" w14:textId="77777777" w:rsidR="00CF0064" w:rsidRDefault="00CF0064" w:rsidP="00160FE5">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20578BF" w14:textId="77777777" w:rsidR="00CF0064" w:rsidRDefault="00CF0064" w:rsidP="00160FE5">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F5EE63"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数学（基础模块</w:t>
            </w:r>
            <w:r>
              <w:rPr>
                <w:rFonts w:ascii="仿宋" w:eastAsia="仿宋" w:hAnsi="仿宋" w:cs="仿宋" w:hint="eastAsia"/>
                <w:color w:val="000000"/>
                <w:sz w:val="18"/>
                <w:szCs w:val="18"/>
              </w:rPr>
              <w:t>下</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3C70BE2" w14:textId="77777777" w:rsidR="00CF0064" w:rsidRDefault="00CF0064" w:rsidP="00160FE5">
            <w:pPr>
              <w:spacing w:line="240" w:lineRule="exact"/>
              <w:jc w:val="left"/>
              <w:rPr>
                <w:rFonts w:ascii="仿宋" w:eastAsia="仿宋" w:hAnsi="仿宋" w:cs="仿宋"/>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61FA542" w14:textId="77777777" w:rsidR="00CF0064" w:rsidRDefault="00CF0064" w:rsidP="00160FE5">
            <w:pPr>
              <w:spacing w:line="240" w:lineRule="exact"/>
              <w:jc w:val="left"/>
              <w:rPr>
                <w:rFonts w:ascii="仿宋" w:eastAsia="仿宋" w:hAnsi="仿宋" w:cs="仿宋"/>
                <w:bCs/>
                <w:sz w:val="18"/>
                <w:szCs w:val="18"/>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713ABBE" w14:textId="77777777" w:rsidR="00CF0064" w:rsidRPr="007B2143" w:rsidRDefault="00CF0064"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060722</w:t>
            </w:r>
            <w:r>
              <w:rPr>
                <w:rFonts w:ascii="仿宋" w:eastAsia="仿宋" w:hAnsi="仿宋" w:cs="仿宋"/>
              </w:rPr>
              <w:t>-</w:t>
            </w:r>
            <w:r w:rsidRPr="007B2143">
              <w:rPr>
                <w:rFonts w:ascii="仿宋" w:eastAsia="仿宋" w:hAnsi="仿宋" w:cs="仿宋"/>
              </w:rPr>
              <w:t>2</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8B07EE6" w14:textId="77777777" w:rsidR="00CF0064" w:rsidRDefault="00CF0064" w:rsidP="00160FE5">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6012675" w14:textId="77777777" w:rsidR="00CF0064" w:rsidRDefault="00CF0064" w:rsidP="00160FE5">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52D155E" w14:textId="77777777" w:rsidR="00CF0064" w:rsidRDefault="00CF0064" w:rsidP="00160FE5">
            <w:pPr>
              <w:wordWrap w:val="0"/>
              <w:jc w:val="center"/>
              <w:rPr>
                <w:rFonts w:ascii="仿宋" w:eastAsia="仿宋" w:hAnsi="仿宋" w:cs="仿宋"/>
              </w:rPr>
            </w:pPr>
          </w:p>
        </w:tc>
      </w:tr>
      <w:tr w:rsidR="00CF0064" w14:paraId="2BC8EF3E" w14:textId="77777777" w:rsidTr="00160FE5">
        <w:trPr>
          <w:trHeight w:val="501"/>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9A3917A"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8</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310E411"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0A257B"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英语（基础模块下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24CE08F"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外研社</w:t>
            </w: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A4FB7FA"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闫国华</w:t>
            </w: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F51A632"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 xml:space="preserve">7-5213-2457-0  </w:t>
            </w:r>
          </w:p>
          <w:p w14:paraId="6A61A4BA" w14:textId="77777777" w:rsidR="00CF0064" w:rsidRDefault="00CF0064" w:rsidP="00160FE5">
            <w:pPr>
              <w:spacing w:line="240" w:lineRule="exact"/>
              <w:jc w:val="left"/>
              <w:rPr>
                <w:rFonts w:ascii="仿宋" w:eastAsia="仿宋" w:hAnsi="仿宋" w:cs="仿宋"/>
              </w:rPr>
            </w:pPr>
            <w:r w:rsidRPr="007B2143">
              <w:rPr>
                <w:rFonts w:ascii="仿宋" w:eastAsia="仿宋" w:hAnsi="仿宋" w:cs="仿宋"/>
                <w:bCs/>
                <w:sz w:val="18"/>
                <w:szCs w:val="18"/>
              </w:rPr>
              <w:lastRenderedPageBreak/>
              <w:t>7</w:t>
            </w:r>
            <w:r>
              <w:rPr>
                <w:rFonts w:ascii="仿宋" w:eastAsia="仿宋" w:hAnsi="仿宋" w:cs="仿宋"/>
                <w:bCs/>
                <w:sz w:val="18"/>
                <w:szCs w:val="18"/>
              </w:rPr>
              <w:t>-</w:t>
            </w:r>
            <w:r w:rsidRPr="007B2143">
              <w:rPr>
                <w:rFonts w:ascii="仿宋" w:eastAsia="仿宋" w:hAnsi="仿宋" w:cs="仿宋"/>
                <w:bCs/>
                <w:sz w:val="18"/>
                <w:szCs w:val="18"/>
              </w:rPr>
              <w:t>5213</w:t>
            </w:r>
            <w:r>
              <w:rPr>
                <w:rFonts w:ascii="仿宋" w:eastAsia="仿宋" w:hAnsi="仿宋" w:cs="仿宋"/>
                <w:bCs/>
                <w:sz w:val="18"/>
                <w:szCs w:val="18"/>
              </w:rPr>
              <w:t>-</w:t>
            </w:r>
            <w:r w:rsidRPr="007B2143">
              <w:rPr>
                <w:rFonts w:ascii="仿宋" w:eastAsia="仿宋" w:hAnsi="仿宋" w:cs="仿宋"/>
                <w:bCs/>
                <w:sz w:val="18"/>
                <w:szCs w:val="18"/>
              </w:rPr>
              <w:t>2456</w:t>
            </w:r>
            <w:r>
              <w:rPr>
                <w:rFonts w:ascii="仿宋" w:eastAsia="仿宋" w:hAnsi="仿宋" w:cs="仿宋"/>
                <w:bCs/>
                <w:sz w:val="18"/>
                <w:szCs w:val="18"/>
              </w:rPr>
              <w:t>-</w:t>
            </w:r>
            <w:r w:rsidRPr="007B2143">
              <w:rPr>
                <w:rFonts w:ascii="仿宋" w:eastAsia="仿宋" w:hAnsi="仿宋" w:cs="仿宋"/>
                <w:bCs/>
                <w:sz w:val="18"/>
                <w:szCs w:val="18"/>
              </w:rPr>
              <w:t>3</w:t>
            </w:r>
            <w:r>
              <w:rPr>
                <w:rFonts w:ascii="仿宋" w:eastAsia="仿宋" w:hAnsi="仿宋" w:cs="仿宋" w:hint="eastAsia"/>
                <w:bCs/>
                <w:sz w:val="18"/>
                <w:szCs w:val="18"/>
              </w:rPr>
              <w:t xml:space="preserve">                                                 </w:t>
            </w: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EF9683C"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lastRenderedPageBreak/>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1209886" w14:textId="77777777" w:rsidR="00CF0064" w:rsidRDefault="00CF0064" w:rsidP="00160FE5">
            <w:pPr>
              <w:pStyle w:val="a3"/>
              <w:wordWrap w:val="0"/>
              <w:jc w:val="center"/>
              <w:rPr>
                <w:rFonts w:ascii="仿宋" w:eastAsia="仿宋" w:hAnsi="仿宋" w:cs="仿宋"/>
                <w:sz w:val="21"/>
                <w:szCs w:val="21"/>
              </w:rPr>
            </w:pP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A87EE2C" w14:textId="77777777" w:rsidR="00CF0064" w:rsidRDefault="00CF0064" w:rsidP="00160FE5">
            <w:pPr>
              <w:pStyle w:val="a3"/>
              <w:wordWrap w:val="0"/>
              <w:jc w:val="center"/>
              <w:rPr>
                <w:rFonts w:ascii="仿宋" w:eastAsia="仿宋" w:hAnsi="仿宋" w:cs="仿宋"/>
                <w:sz w:val="21"/>
                <w:szCs w:val="21"/>
              </w:rPr>
            </w:pPr>
          </w:p>
        </w:tc>
      </w:tr>
      <w:tr w:rsidR="00CF0064" w14:paraId="179849BA" w14:textId="77777777" w:rsidTr="00160FE5">
        <w:trPr>
          <w:trHeight w:val="50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68EF9FC" w14:textId="77777777" w:rsidR="00CF0064" w:rsidRDefault="00CF0064" w:rsidP="00160FE5">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61917EE" w14:textId="77777777" w:rsidR="00CF0064" w:rsidRDefault="00CF0064" w:rsidP="00160FE5">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B7E811" w14:textId="77777777" w:rsidR="00CF0064" w:rsidRDefault="00CF0064" w:rsidP="00160FE5">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英语（基础模块下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94EAF83" w14:textId="77777777" w:rsidR="00CF0064" w:rsidRDefault="00CF0064" w:rsidP="00160FE5">
            <w:pPr>
              <w:spacing w:line="240" w:lineRule="exact"/>
              <w:jc w:val="left"/>
              <w:rPr>
                <w:rFonts w:ascii="仿宋" w:eastAsia="仿宋" w:hAnsi="仿宋" w:cs="仿宋"/>
                <w:bCs/>
                <w:sz w:val="18"/>
                <w:szCs w:val="18"/>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AB01E8B" w14:textId="77777777" w:rsidR="00CF0064" w:rsidRDefault="00CF0064" w:rsidP="00160FE5">
            <w:pPr>
              <w:spacing w:line="240" w:lineRule="exact"/>
              <w:jc w:val="left"/>
              <w:rPr>
                <w:rFonts w:ascii="仿宋" w:eastAsia="仿宋" w:hAnsi="仿宋" w:cs="仿宋"/>
                <w:bCs/>
                <w:sz w:val="18"/>
                <w:szCs w:val="18"/>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19067D4" w14:textId="77777777" w:rsidR="00CF0064" w:rsidRDefault="00CF0064" w:rsidP="00160FE5">
            <w:pPr>
              <w:spacing w:line="240" w:lineRule="exact"/>
              <w:jc w:val="left"/>
              <w:rPr>
                <w:rFonts w:ascii="仿宋" w:eastAsia="仿宋" w:hAnsi="仿宋" w:cs="仿宋"/>
                <w:bCs/>
                <w:sz w:val="18"/>
                <w:szCs w:val="18"/>
              </w:rPr>
            </w:pPr>
            <w:r w:rsidRPr="007B2143">
              <w:rPr>
                <w:rFonts w:ascii="仿宋" w:eastAsia="仿宋" w:hAnsi="仿宋" w:cs="仿宋"/>
                <w:bCs/>
                <w:sz w:val="18"/>
                <w:szCs w:val="18"/>
              </w:rPr>
              <w:t>7</w:t>
            </w:r>
            <w:r>
              <w:rPr>
                <w:rFonts w:ascii="仿宋" w:eastAsia="仿宋" w:hAnsi="仿宋" w:cs="仿宋"/>
                <w:bCs/>
                <w:sz w:val="18"/>
                <w:szCs w:val="18"/>
              </w:rPr>
              <w:t>-</w:t>
            </w:r>
            <w:r w:rsidRPr="007B2143">
              <w:rPr>
                <w:rFonts w:ascii="仿宋" w:eastAsia="仿宋" w:hAnsi="仿宋" w:cs="仿宋"/>
                <w:bCs/>
                <w:sz w:val="18"/>
                <w:szCs w:val="18"/>
              </w:rPr>
              <w:t>5213</w:t>
            </w:r>
            <w:r>
              <w:rPr>
                <w:rFonts w:ascii="仿宋" w:eastAsia="仿宋" w:hAnsi="仿宋" w:cs="仿宋"/>
                <w:bCs/>
                <w:sz w:val="18"/>
                <w:szCs w:val="18"/>
              </w:rPr>
              <w:t>-</w:t>
            </w:r>
            <w:r w:rsidRPr="007B2143">
              <w:rPr>
                <w:rFonts w:ascii="仿宋" w:eastAsia="仿宋" w:hAnsi="仿宋" w:cs="仿宋"/>
                <w:bCs/>
                <w:sz w:val="18"/>
                <w:szCs w:val="18"/>
              </w:rPr>
              <w:t>2456</w:t>
            </w:r>
            <w:r>
              <w:rPr>
                <w:rFonts w:ascii="仿宋" w:eastAsia="仿宋" w:hAnsi="仿宋" w:cs="仿宋"/>
                <w:bCs/>
                <w:sz w:val="18"/>
                <w:szCs w:val="18"/>
              </w:rPr>
              <w:t>-</w:t>
            </w:r>
            <w:r w:rsidRPr="007B2143">
              <w:rPr>
                <w:rFonts w:ascii="仿宋" w:eastAsia="仿宋" w:hAnsi="仿宋" w:cs="仿宋"/>
                <w:bCs/>
                <w:sz w:val="18"/>
                <w:szCs w:val="18"/>
              </w:rPr>
              <w:t>3</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BEC05BC" w14:textId="77777777" w:rsidR="00CF0064" w:rsidRDefault="00CF0064" w:rsidP="00160FE5">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8A4CF57" w14:textId="77777777" w:rsidR="00CF0064" w:rsidRDefault="00CF0064" w:rsidP="00160FE5">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5B338D7" w14:textId="77777777" w:rsidR="00CF0064" w:rsidRDefault="00CF0064" w:rsidP="00160FE5">
            <w:pPr>
              <w:pStyle w:val="a3"/>
              <w:wordWrap w:val="0"/>
              <w:jc w:val="center"/>
              <w:rPr>
                <w:rFonts w:ascii="仿宋" w:eastAsia="仿宋" w:hAnsi="仿宋" w:cs="仿宋"/>
                <w:sz w:val="21"/>
                <w:szCs w:val="21"/>
              </w:rPr>
            </w:pPr>
          </w:p>
        </w:tc>
      </w:tr>
      <w:tr w:rsidR="00CF0064" w14:paraId="0CAA9EFC"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8513232"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9</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DFF88E5"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信息技术</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33A622"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信息技术</w:t>
            </w:r>
            <w:r w:rsidRPr="004A7868">
              <w:rPr>
                <w:rFonts w:ascii="仿宋" w:eastAsia="仿宋" w:hAnsi="仿宋" w:cs="仿宋"/>
                <w:color w:val="000000"/>
                <w:sz w:val="18"/>
                <w:szCs w:val="18"/>
              </w:rPr>
              <w:t>WPS</w:t>
            </w:r>
            <w:r>
              <w:rPr>
                <w:rFonts w:ascii="仿宋" w:eastAsia="仿宋" w:hAnsi="仿宋" w:cs="仿宋" w:hint="eastAsia"/>
                <w:color w:val="000000"/>
                <w:sz w:val="18"/>
                <w:szCs w:val="18"/>
              </w:rPr>
              <w:t>（基础模块上</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B796ABF"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高教出版社</w:t>
            </w: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C012016"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徐维祥</w:t>
            </w: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238F230" w14:textId="77777777" w:rsidR="00CF0064" w:rsidRDefault="00CF0064" w:rsidP="00160FE5">
            <w:pPr>
              <w:spacing w:line="240" w:lineRule="exact"/>
              <w:jc w:val="left"/>
              <w:rPr>
                <w:rFonts w:ascii="仿宋" w:eastAsia="仿宋" w:hAnsi="仿宋" w:cs="仿宋"/>
              </w:rPr>
            </w:pPr>
            <w:r w:rsidRPr="004A7868">
              <w:rPr>
                <w:rFonts w:ascii="仿宋" w:eastAsia="仿宋" w:hAnsi="仿宋" w:cs="仿宋"/>
              </w:rPr>
              <w:t>7040605648</w:t>
            </w: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DB00190"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438E142" w14:textId="77777777" w:rsidR="00CF0064" w:rsidRDefault="00CF0064" w:rsidP="00160FE5">
            <w:pPr>
              <w:pStyle w:val="a3"/>
              <w:wordWrap w:val="0"/>
              <w:jc w:val="center"/>
              <w:rPr>
                <w:rFonts w:ascii="仿宋" w:eastAsia="仿宋" w:hAnsi="仿宋" w:cs="仿宋"/>
                <w:sz w:val="21"/>
                <w:szCs w:val="21"/>
              </w:rPr>
            </w:pP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52662D6" w14:textId="77777777" w:rsidR="00CF0064" w:rsidRDefault="00CF0064" w:rsidP="00160FE5">
            <w:pPr>
              <w:wordWrap w:val="0"/>
              <w:jc w:val="center"/>
              <w:rPr>
                <w:rFonts w:ascii="仿宋" w:eastAsia="仿宋" w:hAnsi="仿宋" w:cs="仿宋"/>
              </w:rPr>
            </w:pPr>
          </w:p>
        </w:tc>
      </w:tr>
      <w:tr w:rsidR="00CF0064" w14:paraId="27D76109"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8A1EAF7" w14:textId="77777777" w:rsidR="00CF0064" w:rsidRDefault="00CF0064" w:rsidP="00160FE5">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6BFA8CC" w14:textId="77777777" w:rsidR="00CF0064" w:rsidRDefault="00CF0064" w:rsidP="00160FE5">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BB7440" w14:textId="77777777" w:rsidR="00CF0064" w:rsidRDefault="00CF0064" w:rsidP="00160FE5">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信息技术</w:t>
            </w:r>
            <w:r w:rsidRPr="004A7868">
              <w:rPr>
                <w:rFonts w:ascii="仿宋" w:eastAsia="仿宋" w:hAnsi="仿宋" w:cs="仿宋"/>
                <w:color w:val="000000"/>
                <w:sz w:val="18"/>
                <w:szCs w:val="18"/>
              </w:rPr>
              <w:t>WPS</w:t>
            </w:r>
            <w:r>
              <w:rPr>
                <w:rFonts w:ascii="仿宋" w:eastAsia="仿宋" w:hAnsi="仿宋" w:cs="仿宋" w:hint="eastAsia"/>
                <w:color w:val="000000"/>
                <w:sz w:val="18"/>
                <w:szCs w:val="18"/>
              </w:rPr>
              <w:t>（基础模块下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4F67826E" w14:textId="77777777" w:rsidR="00CF0064" w:rsidRDefault="00CF0064" w:rsidP="00160FE5">
            <w:pPr>
              <w:spacing w:line="240" w:lineRule="exact"/>
              <w:jc w:val="left"/>
              <w:rPr>
                <w:rFonts w:ascii="仿宋" w:eastAsia="仿宋" w:hAnsi="仿宋" w:cs="仿宋"/>
                <w:bCs/>
                <w:sz w:val="18"/>
                <w:szCs w:val="18"/>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103A53B" w14:textId="77777777" w:rsidR="00CF0064" w:rsidRDefault="00CF0064" w:rsidP="00160FE5">
            <w:pPr>
              <w:spacing w:line="240" w:lineRule="exact"/>
              <w:jc w:val="left"/>
              <w:rPr>
                <w:rFonts w:ascii="仿宋" w:eastAsia="仿宋" w:hAnsi="仿宋" w:cs="仿宋"/>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3E69829" w14:textId="77777777" w:rsidR="00CF0064" w:rsidRPr="00841CA4" w:rsidRDefault="00CF0064" w:rsidP="00160FE5">
            <w:pPr>
              <w:spacing w:line="240" w:lineRule="exact"/>
              <w:jc w:val="left"/>
              <w:rPr>
                <w:rFonts w:ascii="仿宋" w:eastAsia="仿宋" w:hAnsi="仿宋" w:cs="仿宋"/>
              </w:rPr>
            </w:pPr>
            <w:r w:rsidRPr="004A7868">
              <w:rPr>
                <w:rFonts w:ascii="仿宋" w:eastAsia="仿宋" w:hAnsi="仿宋" w:cs="仿宋"/>
              </w:rPr>
              <w:t>7040604757</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0681A90" w14:textId="77777777" w:rsidR="00CF0064" w:rsidRDefault="00CF0064" w:rsidP="00160FE5">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4CFCC99" w14:textId="77777777" w:rsidR="00CF0064" w:rsidRDefault="00CF0064" w:rsidP="00160FE5">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2E8CB98" w14:textId="77777777" w:rsidR="00CF0064" w:rsidRDefault="00CF0064" w:rsidP="00160FE5">
            <w:pPr>
              <w:wordWrap w:val="0"/>
              <w:jc w:val="center"/>
              <w:rPr>
                <w:rFonts w:ascii="仿宋" w:eastAsia="仿宋" w:hAnsi="仿宋" w:cs="仿宋"/>
              </w:rPr>
            </w:pPr>
          </w:p>
        </w:tc>
      </w:tr>
      <w:tr w:rsidR="00CF0064" w14:paraId="63AB7311"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B24F71"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10</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9E6C3B"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体育与健康</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AAE687"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体育与健康</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165AB3BE"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AE4CAD"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郑厚成</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C05BB8" w14:textId="77777777" w:rsidR="00CF0064" w:rsidRDefault="00CF0064" w:rsidP="00160FE5">
            <w:pPr>
              <w:spacing w:line="240" w:lineRule="exact"/>
              <w:rPr>
                <w:rFonts w:ascii="仿宋" w:eastAsia="仿宋" w:hAnsi="仿宋" w:cs="仿宋"/>
              </w:rPr>
            </w:pPr>
            <w:r>
              <w:rPr>
                <w:rFonts w:ascii="仿宋" w:eastAsia="仿宋" w:hAnsi="仿宋" w:cs="仿宋" w:hint="eastAsia"/>
                <w:bCs/>
                <w:sz w:val="18"/>
                <w:szCs w:val="18"/>
              </w:rPr>
              <w:t>7-04-040086-1</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8B77A3"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79813B" w14:textId="77777777" w:rsidR="00CF0064" w:rsidRDefault="00CF0064" w:rsidP="00160FE5">
            <w:pPr>
              <w:pStyle w:val="a3"/>
              <w:wordWrap w:val="0"/>
              <w:jc w:val="center"/>
              <w:rPr>
                <w:rFonts w:ascii="仿宋" w:eastAsia="仿宋" w:hAnsi="仿宋" w:cs="仿宋"/>
                <w:sz w:val="21"/>
                <w:szCs w:val="21"/>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5F862E" w14:textId="77777777" w:rsidR="00CF0064" w:rsidRDefault="00CF0064" w:rsidP="00160FE5">
            <w:pPr>
              <w:wordWrap w:val="0"/>
              <w:jc w:val="center"/>
              <w:rPr>
                <w:rFonts w:ascii="仿宋" w:eastAsia="仿宋" w:hAnsi="仿宋" w:cs="仿宋"/>
              </w:rPr>
            </w:pPr>
          </w:p>
        </w:tc>
      </w:tr>
      <w:tr w:rsidR="00CF0064" w14:paraId="519F3932"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36A43A5"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11</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EB1DD11"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历史</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7AC3FE" w14:textId="77777777" w:rsidR="00CF0064" w:rsidRDefault="00CF0064" w:rsidP="00160FE5">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中国历史</w:t>
            </w:r>
          </w:p>
          <w:p w14:paraId="48BDD9EA" w14:textId="77777777" w:rsidR="00CF0064" w:rsidRPr="00984E0C" w:rsidRDefault="00CF0064" w:rsidP="00160FE5">
            <w:pPr>
              <w:spacing w:line="240" w:lineRule="exact"/>
              <w:jc w:val="left"/>
              <w:rPr>
                <w:rFonts w:ascii="仿宋" w:eastAsia="仿宋" w:hAnsi="仿宋" w:cs="仿宋"/>
                <w:color w:val="000000"/>
                <w:sz w:val="18"/>
                <w:szCs w:val="18"/>
              </w:rPr>
            </w:pP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365DBC67"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5117F74"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李帆</w:t>
            </w:r>
          </w:p>
          <w:p w14:paraId="4B535C48" w14:textId="77777777" w:rsidR="00CF0064" w:rsidRDefault="00CF0064" w:rsidP="00160FE5">
            <w:pPr>
              <w:spacing w:line="240" w:lineRule="exact"/>
              <w:jc w:val="left"/>
              <w:rPr>
                <w:rFonts w:ascii="仿宋" w:eastAsia="仿宋" w:hAnsi="仿宋" w:cs="仿宋"/>
              </w:rPr>
            </w:pP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8081983" w14:textId="77777777" w:rsidR="00CF0064" w:rsidRDefault="00CF0064" w:rsidP="00160FE5">
            <w:pPr>
              <w:spacing w:line="240" w:lineRule="exact"/>
              <w:jc w:val="left"/>
              <w:rPr>
                <w:rFonts w:ascii="仿宋" w:eastAsia="仿宋" w:hAnsi="仿宋" w:cs="仿宋"/>
              </w:rPr>
            </w:pPr>
            <w:r w:rsidRPr="00984E0C">
              <w:rPr>
                <w:rFonts w:ascii="仿宋" w:eastAsia="仿宋" w:hAnsi="仿宋" w:cs="仿宋"/>
              </w:rPr>
              <w:t>7</w:t>
            </w:r>
            <w:r>
              <w:rPr>
                <w:rFonts w:ascii="仿宋" w:eastAsia="仿宋" w:hAnsi="仿宋" w:cs="仿宋"/>
              </w:rPr>
              <w:t>-</w:t>
            </w:r>
            <w:r w:rsidRPr="00984E0C">
              <w:rPr>
                <w:rFonts w:ascii="仿宋" w:eastAsia="仿宋" w:hAnsi="仿宋" w:cs="仿宋"/>
              </w:rPr>
              <w:t>04</w:t>
            </w:r>
            <w:r>
              <w:rPr>
                <w:rFonts w:ascii="仿宋" w:eastAsia="仿宋" w:hAnsi="仿宋" w:cs="仿宋"/>
              </w:rPr>
              <w:t>-</w:t>
            </w:r>
            <w:r w:rsidRPr="00984E0C">
              <w:rPr>
                <w:rFonts w:ascii="仿宋" w:eastAsia="仿宋" w:hAnsi="仿宋" w:cs="仿宋"/>
              </w:rPr>
              <w:t>060912</w:t>
            </w:r>
            <w:r>
              <w:rPr>
                <w:rFonts w:ascii="仿宋" w:eastAsia="仿宋" w:hAnsi="仿宋" w:cs="仿宋"/>
              </w:rPr>
              <w:t>-</w:t>
            </w:r>
            <w:r w:rsidRPr="00984E0C">
              <w:rPr>
                <w:rFonts w:ascii="仿宋" w:eastAsia="仿宋" w:hAnsi="仿宋" w:cs="仿宋"/>
              </w:rPr>
              <w:t>7</w:t>
            </w:r>
          </w:p>
          <w:p w14:paraId="49C78AE2" w14:textId="77777777" w:rsidR="00CF0064" w:rsidRDefault="00CF0064" w:rsidP="00160FE5">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727E735"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0DD8D56" w14:textId="77777777" w:rsidR="00CF0064" w:rsidRDefault="00CF0064" w:rsidP="00160FE5">
            <w:pPr>
              <w:pStyle w:val="a3"/>
              <w:wordWrap w:val="0"/>
              <w:jc w:val="center"/>
              <w:rPr>
                <w:rFonts w:ascii="仿宋" w:eastAsia="仿宋" w:hAnsi="仿宋" w:cs="仿宋"/>
                <w:sz w:val="21"/>
                <w:szCs w:val="21"/>
              </w:rPr>
            </w:pP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E83CEBE" w14:textId="77777777" w:rsidR="00CF0064" w:rsidRDefault="00CF0064" w:rsidP="00160FE5">
            <w:pPr>
              <w:wordWrap w:val="0"/>
              <w:jc w:val="center"/>
              <w:rPr>
                <w:rFonts w:ascii="仿宋" w:eastAsia="仿宋" w:hAnsi="仿宋" w:cs="仿宋"/>
              </w:rPr>
            </w:pPr>
          </w:p>
        </w:tc>
      </w:tr>
      <w:tr w:rsidR="00CF0064" w14:paraId="2E826C4C"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4621BD6" w14:textId="77777777" w:rsidR="00CF0064" w:rsidRDefault="00CF0064" w:rsidP="00160FE5">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2D2D76E" w14:textId="77777777" w:rsidR="00CF0064" w:rsidRDefault="00CF0064" w:rsidP="00160FE5">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9F6604" w14:textId="77777777" w:rsidR="00CF0064" w:rsidRDefault="00CF0064" w:rsidP="00160FE5">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世界</w:t>
            </w:r>
            <w:r>
              <w:rPr>
                <w:rFonts w:ascii="仿宋" w:eastAsia="仿宋" w:hAnsi="仿宋" w:cs="仿宋"/>
                <w:color w:val="000000"/>
                <w:sz w:val="18"/>
                <w:szCs w:val="18"/>
              </w:rPr>
              <w:t>历史</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37194CC5" w14:textId="77777777" w:rsidR="00CF0064" w:rsidRDefault="00CF0064" w:rsidP="00160FE5">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0A2E693"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孟</w:t>
            </w:r>
            <w:r>
              <w:rPr>
                <w:rFonts w:ascii="仿宋" w:eastAsia="仿宋" w:hAnsi="仿宋" w:cs="仿宋"/>
              </w:rPr>
              <w:t>钟捷</w:t>
            </w: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4747A67" w14:textId="77777777" w:rsidR="00CF0064" w:rsidRPr="00984E0C" w:rsidRDefault="00CF0064" w:rsidP="00160FE5">
            <w:pPr>
              <w:spacing w:line="240" w:lineRule="exact"/>
              <w:jc w:val="left"/>
              <w:rPr>
                <w:rFonts w:ascii="仿宋" w:eastAsia="仿宋" w:hAnsi="仿宋" w:cs="仿宋"/>
              </w:rPr>
            </w:pPr>
            <w:r w:rsidRPr="00984E0C">
              <w:rPr>
                <w:rFonts w:ascii="仿宋" w:eastAsia="仿宋" w:hAnsi="仿宋" w:cs="仿宋"/>
              </w:rPr>
              <w:t>7</w:t>
            </w:r>
            <w:r>
              <w:rPr>
                <w:rFonts w:ascii="仿宋" w:eastAsia="仿宋" w:hAnsi="仿宋" w:cs="仿宋"/>
              </w:rPr>
              <w:t>-</w:t>
            </w:r>
            <w:r w:rsidRPr="00984E0C">
              <w:rPr>
                <w:rFonts w:ascii="仿宋" w:eastAsia="仿宋" w:hAnsi="仿宋" w:cs="仿宋"/>
              </w:rPr>
              <w:t>04</w:t>
            </w:r>
            <w:r>
              <w:rPr>
                <w:rFonts w:ascii="仿宋" w:eastAsia="仿宋" w:hAnsi="仿宋" w:cs="仿宋"/>
              </w:rPr>
              <w:t>-</w:t>
            </w:r>
            <w:r w:rsidRPr="00984E0C">
              <w:rPr>
                <w:rFonts w:ascii="仿宋" w:eastAsia="仿宋" w:hAnsi="仿宋" w:cs="仿宋"/>
              </w:rPr>
              <w:t>060911</w:t>
            </w:r>
            <w:r>
              <w:rPr>
                <w:rFonts w:ascii="仿宋" w:eastAsia="仿宋" w:hAnsi="仿宋" w:cs="仿宋"/>
              </w:rPr>
              <w:t>-</w:t>
            </w:r>
            <w:r w:rsidRPr="00984E0C">
              <w:rPr>
                <w:rFonts w:ascii="仿宋" w:eastAsia="仿宋" w:hAnsi="仿宋" w:cs="仿宋"/>
              </w:rPr>
              <w:t>0</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388BBED" w14:textId="77777777" w:rsidR="00CF0064" w:rsidRDefault="00CF0064" w:rsidP="00160FE5">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F9E4C44" w14:textId="77777777" w:rsidR="00CF0064" w:rsidRDefault="00CF0064" w:rsidP="00160FE5">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6E08606" w14:textId="77777777" w:rsidR="00CF0064" w:rsidRDefault="00CF0064" w:rsidP="00160FE5">
            <w:pPr>
              <w:wordWrap w:val="0"/>
              <w:jc w:val="center"/>
              <w:rPr>
                <w:rFonts w:ascii="仿宋" w:eastAsia="仿宋" w:hAnsi="仿宋" w:cs="仿宋"/>
              </w:rPr>
            </w:pPr>
          </w:p>
        </w:tc>
      </w:tr>
      <w:tr w:rsidR="00CF0064" w14:paraId="4DA4C5CC"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C816A76"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12</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BDE1C50"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color w:val="000000"/>
                <w:sz w:val="18"/>
                <w:szCs w:val="18"/>
              </w:rPr>
              <w:t>艺术</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F11509"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美术鉴赏与实践</w:t>
            </w:r>
          </w:p>
          <w:p w14:paraId="35C0CA5E" w14:textId="77777777" w:rsidR="00CF0064" w:rsidRDefault="00CF0064" w:rsidP="00160FE5">
            <w:pPr>
              <w:spacing w:line="240" w:lineRule="exact"/>
              <w:jc w:val="left"/>
              <w:rPr>
                <w:rFonts w:ascii="仿宋" w:eastAsia="仿宋" w:hAnsi="仿宋" w:cs="仿宋"/>
              </w:rPr>
            </w:pP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402058A8"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3F5FD13"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刘</w:t>
            </w:r>
            <w:r>
              <w:rPr>
                <w:rFonts w:ascii="仿宋" w:eastAsia="仿宋" w:hAnsi="仿宋" w:cs="仿宋"/>
              </w:rPr>
              <w:t>礼宾</w:t>
            </w:r>
          </w:p>
          <w:p w14:paraId="7EFA85C9" w14:textId="77777777" w:rsidR="00CF0064" w:rsidRDefault="00CF0064" w:rsidP="00160FE5">
            <w:pPr>
              <w:spacing w:line="240" w:lineRule="exact"/>
              <w:jc w:val="left"/>
              <w:rPr>
                <w:rFonts w:ascii="仿宋" w:eastAsia="仿宋" w:hAnsi="仿宋" w:cs="仿宋"/>
              </w:rPr>
            </w:pPr>
          </w:p>
          <w:p w14:paraId="6BEB5F96" w14:textId="77777777" w:rsidR="00CF0064" w:rsidRDefault="00CF0064" w:rsidP="00160FE5">
            <w:pPr>
              <w:spacing w:line="240" w:lineRule="exact"/>
              <w:jc w:val="left"/>
              <w:rPr>
                <w:rFonts w:ascii="仿宋" w:eastAsia="仿宋" w:hAnsi="仿宋" w:cs="仿宋"/>
              </w:rPr>
            </w:pP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FBEE92A" w14:textId="77777777" w:rsidR="00CF0064" w:rsidRDefault="00CF0064" w:rsidP="00160FE5">
            <w:pPr>
              <w:spacing w:line="240" w:lineRule="exact"/>
              <w:rPr>
                <w:rFonts w:ascii="仿宋" w:eastAsia="仿宋" w:hAnsi="仿宋" w:cs="仿宋"/>
              </w:rPr>
            </w:pPr>
            <w:r w:rsidRPr="00380583">
              <w:rPr>
                <w:rFonts w:ascii="仿宋" w:eastAsia="仿宋" w:hAnsi="仿宋" w:cs="仿宋"/>
              </w:rPr>
              <w:t>7</w:t>
            </w:r>
            <w:r>
              <w:rPr>
                <w:rFonts w:ascii="仿宋" w:eastAsia="仿宋" w:hAnsi="仿宋" w:cs="仿宋"/>
              </w:rPr>
              <w:t>-</w:t>
            </w:r>
            <w:r w:rsidRPr="00380583">
              <w:rPr>
                <w:rFonts w:ascii="仿宋" w:eastAsia="仿宋" w:hAnsi="仿宋" w:cs="仿宋"/>
              </w:rPr>
              <w:t>04</w:t>
            </w:r>
            <w:r>
              <w:rPr>
                <w:rFonts w:ascii="仿宋" w:eastAsia="仿宋" w:hAnsi="仿宋" w:cs="仿宋"/>
              </w:rPr>
              <w:t>-</w:t>
            </w:r>
            <w:r w:rsidRPr="00380583">
              <w:rPr>
                <w:rFonts w:ascii="仿宋" w:eastAsia="仿宋" w:hAnsi="仿宋" w:cs="仿宋"/>
              </w:rPr>
              <w:t>060667</w:t>
            </w:r>
            <w:r>
              <w:rPr>
                <w:rFonts w:ascii="仿宋" w:eastAsia="仿宋" w:hAnsi="仿宋" w:cs="仿宋"/>
              </w:rPr>
              <w:t>-</w:t>
            </w:r>
            <w:r w:rsidRPr="00380583">
              <w:rPr>
                <w:rFonts w:ascii="仿宋" w:eastAsia="仿宋" w:hAnsi="仿宋" w:cs="仿宋"/>
              </w:rPr>
              <w:t>6</w:t>
            </w:r>
          </w:p>
          <w:p w14:paraId="1A03CAD9" w14:textId="77777777" w:rsidR="00CF0064" w:rsidRDefault="00CF0064" w:rsidP="00160FE5">
            <w:pPr>
              <w:spacing w:line="240" w:lineRule="exac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E89B177"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369D269" w14:textId="77777777" w:rsidR="00CF0064" w:rsidRDefault="00CF0064" w:rsidP="00160FE5">
            <w:pPr>
              <w:pStyle w:val="a3"/>
              <w:wordWrap w:val="0"/>
              <w:jc w:val="center"/>
              <w:rPr>
                <w:rFonts w:ascii="仿宋" w:eastAsia="仿宋" w:hAnsi="仿宋" w:cs="仿宋"/>
                <w:sz w:val="21"/>
                <w:szCs w:val="21"/>
              </w:rPr>
            </w:pP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DB9D81E" w14:textId="77777777" w:rsidR="00CF0064" w:rsidRDefault="00CF0064" w:rsidP="00160FE5">
            <w:pPr>
              <w:wordWrap w:val="0"/>
              <w:jc w:val="center"/>
              <w:rPr>
                <w:rFonts w:ascii="仿宋" w:eastAsia="仿宋" w:hAnsi="仿宋" w:cs="仿宋"/>
              </w:rPr>
            </w:pPr>
          </w:p>
        </w:tc>
      </w:tr>
      <w:tr w:rsidR="00CF0064" w14:paraId="574F8C75"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5450737" w14:textId="77777777" w:rsidR="00CF0064" w:rsidRDefault="00CF0064" w:rsidP="00160FE5">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432963C" w14:textId="77777777" w:rsidR="00CF0064" w:rsidRDefault="00CF0064" w:rsidP="00160FE5">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BA39B1" w14:textId="77777777" w:rsidR="00CF0064" w:rsidRPr="00380583" w:rsidRDefault="00CF0064" w:rsidP="00160FE5">
            <w:pPr>
              <w:spacing w:line="240" w:lineRule="exact"/>
              <w:jc w:val="left"/>
              <w:rPr>
                <w:rFonts w:ascii="仿宋" w:eastAsia="仿宋" w:hAnsi="仿宋" w:cs="仿宋"/>
              </w:rPr>
            </w:pPr>
            <w:r>
              <w:rPr>
                <w:rFonts w:ascii="仿宋" w:eastAsia="仿宋" w:hAnsi="仿宋" w:cs="仿宋" w:hint="eastAsia"/>
              </w:rPr>
              <w:t>音乐鉴赏与实践</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3A43F020" w14:textId="77777777" w:rsidR="00CF0064" w:rsidRDefault="00CF0064" w:rsidP="00160FE5">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B5FD7A3"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孙</w:t>
            </w:r>
            <w:r>
              <w:rPr>
                <w:rFonts w:ascii="仿宋" w:eastAsia="仿宋" w:hAnsi="仿宋" w:cs="仿宋"/>
              </w:rPr>
              <w:t>媛媛</w:t>
            </w: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6E06428" w14:textId="77777777" w:rsidR="00CF0064" w:rsidRPr="00380583" w:rsidRDefault="00CF0064" w:rsidP="00160FE5">
            <w:pPr>
              <w:spacing w:line="240" w:lineRule="exact"/>
              <w:rPr>
                <w:rFonts w:ascii="仿宋" w:eastAsia="仿宋" w:hAnsi="仿宋" w:cs="仿宋"/>
              </w:rPr>
            </w:pPr>
            <w:r w:rsidRPr="00380583">
              <w:rPr>
                <w:rFonts w:ascii="仿宋" w:eastAsia="仿宋" w:hAnsi="仿宋" w:cs="仿宋"/>
              </w:rPr>
              <w:t>7</w:t>
            </w:r>
            <w:r>
              <w:rPr>
                <w:rFonts w:ascii="仿宋" w:eastAsia="仿宋" w:hAnsi="仿宋" w:cs="仿宋"/>
              </w:rPr>
              <w:t>-</w:t>
            </w:r>
            <w:r w:rsidRPr="00380583">
              <w:rPr>
                <w:rFonts w:ascii="仿宋" w:eastAsia="仿宋" w:hAnsi="仿宋" w:cs="仿宋"/>
              </w:rPr>
              <w:t>04</w:t>
            </w:r>
            <w:r>
              <w:rPr>
                <w:rFonts w:ascii="仿宋" w:eastAsia="仿宋" w:hAnsi="仿宋" w:cs="仿宋"/>
              </w:rPr>
              <w:t>-</w:t>
            </w:r>
            <w:r w:rsidRPr="00380583">
              <w:rPr>
                <w:rFonts w:ascii="仿宋" w:eastAsia="仿宋" w:hAnsi="仿宋" w:cs="仿宋"/>
              </w:rPr>
              <w:t>060666</w:t>
            </w:r>
            <w:r>
              <w:rPr>
                <w:rFonts w:ascii="仿宋" w:eastAsia="仿宋" w:hAnsi="仿宋" w:cs="仿宋"/>
              </w:rPr>
              <w:t>-</w:t>
            </w:r>
            <w:r w:rsidRPr="00380583">
              <w:rPr>
                <w:rFonts w:ascii="仿宋" w:eastAsia="仿宋" w:hAnsi="仿宋" w:cs="仿宋"/>
              </w:rPr>
              <w:t>9</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96F0122" w14:textId="77777777" w:rsidR="00CF0064" w:rsidRDefault="00CF0064" w:rsidP="00160FE5">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28B74CE" w14:textId="77777777" w:rsidR="00CF0064" w:rsidRDefault="00CF0064" w:rsidP="00160FE5">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B0CDB8E" w14:textId="77777777" w:rsidR="00CF0064" w:rsidRDefault="00CF0064" w:rsidP="00160FE5">
            <w:pPr>
              <w:wordWrap w:val="0"/>
              <w:jc w:val="center"/>
              <w:rPr>
                <w:rFonts w:ascii="仿宋" w:eastAsia="仿宋" w:hAnsi="仿宋" w:cs="仿宋"/>
              </w:rPr>
            </w:pPr>
          </w:p>
        </w:tc>
      </w:tr>
      <w:tr w:rsidR="00CF0064" w14:paraId="7C3B3BBE"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CC5559"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13</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F2FFF0"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rPr>
              <w:t>中式烹调基础理论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517467" w14:textId="77777777" w:rsidR="00CF0064" w:rsidRDefault="00CF0064" w:rsidP="00160FE5">
            <w:pPr>
              <w:spacing w:line="240" w:lineRule="exact"/>
              <w:rPr>
                <w:rFonts w:ascii="仿宋" w:eastAsia="仿宋" w:hAnsi="仿宋" w:cs="仿宋"/>
              </w:rPr>
            </w:pPr>
            <w:r w:rsidRPr="006455B4">
              <w:rPr>
                <w:rFonts w:ascii="仿宋" w:eastAsia="仿宋" w:hAnsi="仿宋" w:cs="仿宋" w:hint="eastAsia"/>
              </w:rPr>
              <w:t>烹饪原料知识</w:t>
            </w:r>
          </w:p>
        </w:tc>
        <w:tc>
          <w:tcPr>
            <w:tcW w:w="106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EB6192"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0AE2D4"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rPr>
              <w:t>孙</w:t>
            </w:r>
            <w:r>
              <w:rPr>
                <w:rFonts w:ascii="仿宋" w:eastAsia="仿宋" w:hAnsi="仿宋" w:cs="仿宋"/>
                <w:bCs/>
              </w:rPr>
              <w:t>一慰</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AC88C1" w14:textId="77777777" w:rsidR="00CF0064" w:rsidRDefault="00CF0064" w:rsidP="00160FE5">
            <w:pPr>
              <w:spacing w:line="240" w:lineRule="exact"/>
              <w:rPr>
                <w:rFonts w:ascii="仿宋" w:eastAsia="仿宋" w:hAnsi="仿宋" w:cs="仿宋"/>
              </w:rPr>
            </w:pPr>
            <w:r w:rsidRPr="00503622">
              <w:rPr>
                <w:rFonts w:ascii="仿宋" w:eastAsia="仿宋" w:hAnsi="仿宋" w:cs="仿宋"/>
              </w:rPr>
              <w:t>7</w:t>
            </w:r>
            <w:r>
              <w:rPr>
                <w:rFonts w:ascii="仿宋" w:eastAsia="仿宋" w:hAnsi="仿宋" w:cs="仿宋"/>
              </w:rPr>
              <w:t>-</w:t>
            </w:r>
            <w:r w:rsidRPr="00503622">
              <w:rPr>
                <w:rFonts w:ascii="仿宋" w:eastAsia="仿宋" w:hAnsi="仿宋" w:cs="仿宋"/>
              </w:rPr>
              <w:t>04</w:t>
            </w:r>
            <w:r>
              <w:rPr>
                <w:rFonts w:ascii="仿宋" w:eastAsia="仿宋" w:hAnsi="仿宋" w:cs="仿宋"/>
              </w:rPr>
              <w:t>-</w:t>
            </w:r>
            <w:r w:rsidRPr="00503622">
              <w:rPr>
                <w:rFonts w:ascii="仿宋" w:eastAsia="仿宋" w:hAnsi="仿宋" w:cs="仿宋"/>
              </w:rPr>
              <w:t>057875</w:t>
            </w:r>
            <w:r>
              <w:rPr>
                <w:rFonts w:ascii="仿宋" w:eastAsia="仿宋" w:hAnsi="仿宋" w:cs="仿宋"/>
              </w:rPr>
              <w:t>-</w:t>
            </w:r>
            <w:r w:rsidRPr="00503622">
              <w:rPr>
                <w:rFonts w:ascii="仿宋" w:eastAsia="仿宋" w:hAnsi="仿宋" w:cs="仿宋"/>
              </w:rPr>
              <w:t>1</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070E43"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BAD204" w14:textId="77777777" w:rsidR="00CF0064" w:rsidRDefault="00CF0064" w:rsidP="00160FE5">
            <w:pPr>
              <w:pStyle w:val="a3"/>
              <w:wordWrap w:val="0"/>
              <w:jc w:val="center"/>
              <w:rPr>
                <w:rFonts w:ascii="仿宋" w:eastAsia="仿宋" w:hAnsi="仿宋" w:cs="仿宋"/>
                <w:sz w:val="21"/>
                <w:szCs w:val="21"/>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17CDB4" w14:textId="77777777" w:rsidR="00CF0064" w:rsidRDefault="00CF0064" w:rsidP="00160FE5">
            <w:pPr>
              <w:wordWrap w:val="0"/>
              <w:jc w:val="center"/>
              <w:rPr>
                <w:rFonts w:ascii="仿宋" w:eastAsia="仿宋" w:hAnsi="仿宋" w:cs="仿宋"/>
              </w:rPr>
            </w:pPr>
          </w:p>
        </w:tc>
      </w:tr>
      <w:tr w:rsidR="00CF0064" w14:paraId="7F5F8EB5"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6FE190"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14</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2CF666" w14:textId="77777777" w:rsidR="00CF0064" w:rsidRDefault="00CF0064" w:rsidP="00160FE5">
            <w:pPr>
              <w:spacing w:line="240" w:lineRule="exact"/>
              <w:rPr>
                <w:rFonts w:ascii="仿宋" w:eastAsia="仿宋" w:hAnsi="仿宋" w:cs="仿宋"/>
              </w:rPr>
            </w:pPr>
            <w:r w:rsidRPr="006455B4">
              <w:rPr>
                <w:rFonts w:ascii="仿宋" w:eastAsia="仿宋" w:hAnsi="仿宋" w:cs="仿宋" w:hint="eastAsia"/>
              </w:rPr>
              <w:t>中式烹调技艺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F5A3E2" w14:textId="77777777" w:rsidR="00CF0064" w:rsidRDefault="00CF0064" w:rsidP="00160FE5">
            <w:pPr>
              <w:spacing w:line="240" w:lineRule="exact"/>
              <w:rPr>
                <w:rFonts w:ascii="仿宋" w:eastAsia="仿宋" w:hAnsi="仿宋" w:cs="仿宋"/>
              </w:rPr>
            </w:pPr>
            <w:r w:rsidRPr="006455B4">
              <w:rPr>
                <w:rFonts w:ascii="仿宋" w:eastAsia="仿宋" w:hAnsi="仿宋" w:cs="仿宋" w:hint="eastAsia"/>
              </w:rPr>
              <w:t>中式烹调技艺</w:t>
            </w:r>
          </w:p>
        </w:tc>
        <w:tc>
          <w:tcPr>
            <w:tcW w:w="106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9D0678"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0DFC9E"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rPr>
              <w:t>邹</w:t>
            </w:r>
            <w:r>
              <w:rPr>
                <w:rFonts w:ascii="仿宋" w:eastAsia="仿宋" w:hAnsi="仿宋" w:cs="仿宋"/>
              </w:rPr>
              <w:t>伟</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1A0F6C3" w14:textId="77777777" w:rsidR="00CF0064" w:rsidRDefault="00CF0064" w:rsidP="00160FE5">
            <w:pPr>
              <w:spacing w:line="240" w:lineRule="exact"/>
              <w:rPr>
                <w:rFonts w:ascii="仿宋" w:eastAsia="仿宋" w:hAnsi="仿宋" w:cs="仿宋"/>
              </w:rPr>
            </w:pPr>
            <w:r w:rsidRPr="00503622">
              <w:rPr>
                <w:rFonts w:ascii="仿宋" w:eastAsia="仿宋" w:hAnsi="仿宋" w:cs="仿宋"/>
              </w:rPr>
              <w:t>7</w:t>
            </w:r>
            <w:r>
              <w:rPr>
                <w:rFonts w:ascii="仿宋" w:eastAsia="仿宋" w:hAnsi="仿宋" w:cs="仿宋"/>
              </w:rPr>
              <w:t>-</w:t>
            </w:r>
            <w:r w:rsidRPr="00503622">
              <w:rPr>
                <w:rFonts w:ascii="仿宋" w:eastAsia="仿宋" w:hAnsi="仿宋" w:cs="仿宋"/>
              </w:rPr>
              <w:t>04</w:t>
            </w:r>
            <w:r>
              <w:rPr>
                <w:rFonts w:ascii="仿宋" w:eastAsia="仿宋" w:hAnsi="仿宋" w:cs="仿宋"/>
              </w:rPr>
              <w:t>-</w:t>
            </w:r>
            <w:r w:rsidRPr="00503622">
              <w:rPr>
                <w:rFonts w:ascii="仿宋" w:eastAsia="仿宋" w:hAnsi="仿宋" w:cs="仿宋"/>
              </w:rPr>
              <w:t>056927</w:t>
            </w:r>
            <w:r>
              <w:rPr>
                <w:rFonts w:ascii="仿宋" w:eastAsia="仿宋" w:hAnsi="仿宋" w:cs="仿宋"/>
              </w:rPr>
              <w:t>-</w:t>
            </w:r>
            <w:r w:rsidRPr="00503622">
              <w:rPr>
                <w:rFonts w:ascii="仿宋" w:eastAsia="仿宋" w:hAnsi="仿宋" w:cs="仿宋"/>
              </w:rPr>
              <w:t>8</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278DF9" w14:textId="77777777" w:rsidR="00CF0064" w:rsidRDefault="00CF0064" w:rsidP="00160FE5">
            <w:pPr>
              <w:spacing w:line="240" w:lineRule="exact"/>
              <w:rPr>
                <w:rFonts w:ascii="仿宋" w:eastAsia="仿宋" w:hAnsi="仿宋" w:cs="仿宋"/>
                <w:bCs/>
              </w:rPr>
            </w:pPr>
          </w:p>
          <w:p w14:paraId="437E8251" w14:textId="77777777" w:rsidR="00CF0064" w:rsidRDefault="00CF0064" w:rsidP="00160FE5">
            <w:pPr>
              <w:spacing w:line="240" w:lineRule="exact"/>
              <w:rPr>
                <w:rFonts w:ascii="仿宋" w:eastAsia="仿宋" w:hAnsi="仿宋" w:cs="仿宋"/>
                <w:bCs/>
              </w:rPr>
            </w:pPr>
          </w:p>
          <w:p w14:paraId="675A36D0" w14:textId="77777777" w:rsidR="00CF0064" w:rsidRDefault="00CF0064" w:rsidP="00160FE5">
            <w:pPr>
              <w:spacing w:line="240" w:lineRule="exact"/>
              <w:rPr>
                <w:rFonts w:ascii="仿宋" w:eastAsia="仿宋" w:hAnsi="仿宋" w:cs="仿宋"/>
              </w:rPr>
            </w:pPr>
            <w:r>
              <w:rPr>
                <w:rFonts w:ascii="仿宋" w:eastAsia="仿宋" w:hAnsi="仿宋" w:cs="仿宋" w:hint="eastAsia"/>
                <w:bCs/>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F5BE28" w14:textId="77777777" w:rsidR="00CF0064" w:rsidRDefault="00CF0064" w:rsidP="00160FE5">
            <w:pPr>
              <w:pStyle w:val="a3"/>
              <w:wordWrap w:val="0"/>
              <w:jc w:val="center"/>
              <w:rPr>
                <w:rFonts w:ascii="仿宋" w:eastAsia="仿宋" w:hAnsi="仿宋" w:cs="仿宋"/>
                <w:sz w:val="21"/>
                <w:szCs w:val="21"/>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8CA9EC" w14:textId="77777777" w:rsidR="00CF0064" w:rsidRDefault="00CF0064" w:rsidP="00160FE5">
            <w:pPr>
              <w:wordWrap w:val="0"/>
              <w:jc w:val="center"/>
              <w:rPr>
                <w:rFonts w:ascii="仿宋" w:eastAsia="仿宋" w:hAnsi="仿宋" w:cs="仿宋"/>
              </w:rPr>
            </w:pPr>
          </w:p>
        </w:tc>
      </w:tr>
      <w:tr w:rsidR="00CF0064" w14:paraId="304FEFFF" w14:textId="77777777" w:rsidTr="00160FE5">
        <w:trPr>
          <w:trHeight w:val="558"/>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F2BD01"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15</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497D97" w14:textId="77777777" w:rsidR="00CF0064" w:rsidRDefault="00CF0064" w:rsidP="00160FE5">
            <w:pPr>
              <w:spacing w:line="240" w:lineRule="exact"/>
              <w:rPr>
                <w:rFonts w:ascii="仿宋" w:eastAsia="仿宋" w:hAnsi="仿宋" w:cs="仿宋"/>
              </w:rPr>
            </w:pPr>
            <w:r>
              <w:rPr>
                <w:rFonts w:ascii="仿宋" w:eastAsia="仿宋" w:hAnsi="仿宋" w:cs="仿宋" w:hint="eastAsia"/>
                <w:bCs/>
                <w:sz w:val="18"/>
                <w:szCs w:val="18"/>
              </w:rPr>
              <w:t>食品安全与操作规范</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640CD5" w14:textId="77777777" w:rsidR="00CF0064" w:rsidRDefault="00CF0064" w:rsidP="00160FE5">
            <w:pPr>
              <w:spacing w:line="240" w:lineRule="exact"/>
              <w:rPr>
                <w:rFonts w:ascii="仿宋" w:eastAsia="仿宋" w:hAnsi="仿宋" w:cs="仿宋"/>
              </w:rPr>
            </w:pPr>
            <w:r>
              <w:rPr>
                <w:rFonts w:ascii="仿宋" w:eastAsia="仿宋" w:hAnsi="仿宋" w:cs="仿宋" w:hint="eastAsia"/>
                <w:bCs/>
                <w:sz w:val="18"/>
                <w:szCs w:val="18"/>
              </w:rPr>
              <w:t>食品安全与操作规范</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5D4D0E56"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2BD39A"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申</w:t>
            </w:r>
            <w:r>
              <w:rPr>
                <w:rFonts w:ascii="仿宋" w:eastAsia="仿宋" w:hAnsi="仿宋" w:cs="仿宋"/>
                <w:bCs/>
                <w:sz w:val="18"/>
                <w:szCs w:val="18"/>
              </w:rPr>
              <w:t>永奇</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61BD65" w14:textId="77777777" w:rsidR="00CF0064" w:rsidRDefault="00CF0064" w:rsidP="00160FE5">
            <w:pPr>
              <w:spacing w:line="240" w:lineRule="exact"/>
              <w:rPr>
                <w:rFonts w:ascii="仿宋" w:eastAsia="仿宋" w:hAnsi="仿宋" w:cs="仿宋"/>
              </w:rPr>
            </w:pPr>
            <w:r>
              <w:rPr>
                <w:rFonts w:ascii="仿宋" w:eastAsia="仿宋" w:hAnsi="仿宋" w:cs="仿宋" w:hint="eastAsia"/>
                <w:bCs/>
                <w:sz w:val="18"/>
                <w:szCs w:val="18"/>
              </w:rPr>
              <w:t>7-56</w:t>
            </w:r>
            <w:r>
              <w:rPr>
                <w:rFonts w:ascii="仿宋" w:eastAsia="仿宋" w:hAnsi="仿宋" w:cs="仿宋"/>
                <w:bCs/>
                <w:sz w:val="18"/>
                <w:szCs w:val="18"/>
              </w:rPr>
              <w:t>-80-5467-6</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ABAEAC"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58D44D" w14:textId="77777777" w:rsidR="00CF0064" w:rsidRDefault="00CF0064" w:rsidP="00160FE5">
            <w:pPr>
              <w:pStyle w:val="a3"/>
              <w:wordWrap w:val="0"/>
              <w:jc w:val="center"/>
              <w:rPr>
                <w:rFonts w:ascii="仿宋" w:eastAsia="仿宋" w:hAnsi="仿宋" w:cs="仿宋"/>
                <w:sz w:val="21"/>
                <w:szCs w:val="21"/>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D56351" w14:textId="77777777" w:rsidR="00CF0064" w:rsidRDefault="00CF0064" w:rsidP="00160FE5">
            <w:pPr>
              <w:wordWrap w:val="0"/>
              <w:jc w:val="center"/>
              <w:rPr>
                <w:rFonts w:ascii="仿宋" w:eastAsia="仿宋" w:hAnsi="仿宋" w:cs="仿宋"/>
              </w:rPr>
            </w:pPr>
          </w:p>
        </w:tc>
      </w:tr>
      <w:tr w:rsidR="00CF0064" w14:paraId="7C3C3560"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B6CDC0"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16</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FFF67F"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营养与配餐</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A04560" w14:textId="77777777" w:rsidR="00CF0064" w:rsidRDefault="00CF0064" w:rsidP="00160FE5">
            <w:pPr>
              <w:spacing w:line="240" w:lineRule="exact"/>
              <w:rPr>
                <w:rFonts w:ascii="仿宋" w:eastAsia="仿宋" w:hAnsi="仿宋" w:cs="仿宋"/>
              </w:rPr>
            </w:pPr>
            <w:r>
              <w:rPr>
                <w:rFonts w:ascii="仿宋" w:eastAsia="仿宋" w:hAnsi="仿宋" w:cs="仿宋" w:hint="eastAsia"/>
                <w:bCs/>
                <w:sz w:val="18"/>
                <w:szCs w:val="18"/>
              </w:rPr>
              <w:t>烹饪营养与配餐</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4D92222E"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36224A"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孟晓娟</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CE5A16" w14:textId="77777777" w:rsidR="00CF0064" w:rsidRDefault="00CF0064" w:rsidP="00160FE5">
            <w:pPr>
              <w:spacing w:line="240" w:lineRule="exact"/>
              <w:rPr>
                <w:rFonts w:ascii="仿宋" w:eastAsia="仿宋" w:hAnsi="仿宋" w:cs="仿宋"/>
              </w:rPr>
            </w:pPr>
            <w:r>
              <w:rPr>
                <w:rFonts w:ascii="仿宋" w:eastAsia="仿宋" w:hAnsi="仿宋" w:cs="仿宋"/>
                <w:bCs/>
                <w:sz w:val="18"/>
                <w:szCs w:val="18"/>
              </w:rPr>
              <w:t>7-56-80-5343-3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62B25E"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6198B8" w14:textId="77777777" w:rsidR="00CF0064" w:rsidRDefault="00CF0064" w:rsidP="00160FE5">
            <w:pPr>
              <w:pStyle w:val="a3"/>
              <w:wordWrap w:val="0"/>
              <w:jc w:val="center"/>
              <w:rPr>
                <w:rFonts w:ascii="仿宋" w:eastAsia="仿宋" w:hAnsi="仿宋" w:cs="仿宋"/>
                <w:sz w:val="21"/>
                <w:szCs w:val="21"/>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2C72C9" w14:textId="77777777" w:rsidR="00CF0064" w:rsidRDefault="00CF0064" w:rsidP="00160FE5">
            <w:pPr>
              <w:wordWrap w:val="0"/>
              <w:jc w:val="center"/>
              <w:rPr>
                <w:rFonts w:ascii="仿宋" w:eastAsia="仿宋" w:hAnsi="仿宋" w:cs="仿宋"/>
              </w:rPr>
            </w:pPr>
          </w:p>
        </w:tc>
      </w:tr>
      <w:tr w:rsidR="00CF0064" w14:paraId="0BF51405"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D89D99"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lastRenderedPageBreak/>
              <w:t>17</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22C03D" w14:textId="77777777" w:rsidR="00CF0064" w:rsidRDefault="00CF0064" w:rsidP="00160FE5">
            <w:pPr>
              <w:spacing w:line="240" w:lineRule="exact"/>
              <w:rPr>
                <w:rFonts w:ascii="仿宋" w:eastAsia="仿宋" w:hAnsi="仿宋" w:cs="仿宋"/>
              </w:rPr>
            </w:pPr>
            <w:r>
              <w:rPr>
                <w:rFonts w:ascii="仿宋" w:eastAsia="仿宋" w:hAnsi="仿宋" w:cs="仿宋" w:hint="eastAsia"/>
                <w:bCs/>
                <w:sz w:val="18"/>
                <w:szCs w:val="18"/>
              </w:rPr>
              <w:t>食品雕刻</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35ACD8"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食品雕刻技艺</w:t>
            </w:r>
            <w:r>
              <w:rPr>
                <w:rFonts w:ascii="仿宋" w:eastAsia="仿宋" w:hAnsi="仿宋" w:cs="仿宋"/>
                <w:color w:val="000000"/>
                <w:sz w:val="18"/>
                <w:szCs w:val="18"/>
              </w:rPr>
              <w:t>实训精讲</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B349549" w14:textId="77777777" w:rsidR="00CF0064" w:rsidRDefault="00CF0064"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5001E9"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周文涌</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66332B" w14:textId="77777777" w:rsidR="00CF0064" w:rsidRDefault="00CF0064" w:rsidP="00160FE5">
            <w:pPr>
              <w:spacing w:line="240" w:lineRule="exact"/>
              <w:rPr>
                <w:rFonts w:ascii="仿宋" w:eastAsia="仿宋" w:hAnsi="仿宋" w:cs="仿宋"/>
              </w:rPr>
            </w:pPr>
            <w:r>
              <w:rPr>
                <w:rFonts w:ascii="仿宋" w:eastAsia="仿宋" w:hAnsi="仿宋" w:cs="仿宋" w:hint="eastAsia"/>
                <w:bCs/>
                <w:sz w:val="18"/>
                <w:szCs w:val="18"/>
              </w:rPr>
              <w:t>7-04-034775-3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C5C533"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2B016E" w14:textId="77777777" w:rsidR="00CF0064" w:rsidRDefault="00CF0064" w:rsidP="00160FE5">
            <w:pPr>
              <w:pStyle w:val="a3"/>
              <w:wordWrap w:val="0"/>
              <w:jc w:val="center"/>
              <w:rPr>
                <w:rFonts w:ascii="仿宋" w:eastAsia="仿宋" w:hAnsi="仿宋" w:cs="仿宋"/>
                <w:sz w:val="21"/>
                <w:szCs w:val="21"/>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E2B2E0" w14:textId="77777777" w:rsidR="00CF0064" w:rsidRDefault="00CF0064" w:rsidP="00160FE5">
            <w:pPr>
              <w:pStyle w:val="a3"/>
              <w:wordWrap w:val="0"/>
              <w:jc w:val="center"/>
              <w:rPr>
                <w:rFonts w:ascii="仿宋" w:eastAsia="仿宋" w:hAnsi="仿宋" w:cs="仿宋"/>
                <w:sz w:val="21"/>
                <w:szCs w:val="21"/>
              </w:rPr>
            </w:pPr>
          </w:p>
        </w:tc>
      </w:tr>
      <w:tr w:rsidR="00CF0064" w14:paraId="6B005208"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0DB2B8"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18</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8E31CF" w14:textId="77777777" w:rsidR="00CF0064" w:rsidRDefault="00CF0064" w:rsidP="00160FE5">
            <w:pPr>
              <w:spacing w:line="240" w:lineRule="exact"/>
              <w:rPr>
                <w:rFonts w:ascii="仿宋" w:eastAsia="仿宋" w:hAnsi="仿宋" w:cs="仿宋"/>
              </w:rPr>
            </w:pPr>
            <w:r>
              <w:rPr>
                <w:rFonts w:ascii="仿宋" w:eastAsia="仿宋" w:hAnsi="仿宋" w:cs="仿宋" w:hint="eastAsia"/>
                <w:color w:val="000000"/>
                <w:sz w:val="18"/>
                <w:szCs w:val="18"/>
              </w:rPr>
              <w:t>中华优秀传统文化</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199A6E" w14:textId="77777777" w:rsidR="00CF0064" w:rsidRDefault="00CF0064" w:rsidP="00160FE5">
            <w:pPr>
              <w:spacing w:line="240" w:lineRule="exact"/>
              <w:rPr>
                <w:rFonts w:ascii="仿宋" w:eastAsia="仿宋" w:hAnsi="仿宋" w:cs="仿宋"/>
              </w:rPr>
            </w:pPr>
            <w:r>
              <w:rPr>
                <w:rFonts w:ascii="仿宋" w:eastAsia="仿宋" w:hAnsi="仿宋" w:cs="仿宋" w:hint="eastAsia"/>
                <w:bCs/>
                <w:sz w:val="18"/>
                <w:szCs w:val="18"/>
              </w:rPr>
              <w:t>中华优秀传统文化第一册通识读本</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464BB1"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辽宁师范大学出版社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D2CE6B"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孙军</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45C84C"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978-7-5652-2583-3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21D4E4" w14:textId="77777777" w:rsidR="00CF0064" w:rsidRDefault="00CF0064" w:rsidP="00160FE5">
            <w:pPr>
              <w:spacing w:line="240" w:lineRule="exact"/>
              <w:jc w:val="left"/>
              <w:rPr>
                <w:rFonts w:ascii="仿宋" w:eastAsia="仿宋" w:hAnsi="仿宋" w:cs="仿宋"/>
              </w:rPr>
            </w:pPr>
            <w:r>
              <w:rPr>
                <w:rFonts w:ascii="仿宋" w:eastAsia="仿宋" w:hAnsi="仿宋" w:cs="仿宋" w:hint="eastAsia"/>
                <w:bCs/>
                <w:sz w:val="18"/>
                <w:szCs w:val="18"/>
              </w:rPr>
              <w:t>否</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CF0FB08" w14:textId="77777777" w:rsidR="00CF0064" w:rsidRDefault="00CF0064" w:rsidP="00160FE5">
            <w:pPr>
              <w:pStyle w:val="a3"/>
              <w:wordWrap w:val="0"/>
              <w:jc w:val="center"/>
              <w:rPr>
                <w:rFonts w:ascii="仿宋" w:eastAsia="仿宋" w:hAnsi="仿宋" w:cs="仿宋"/>
                <w:sz w:val="21"/>
                <w:szCs w:val="21"/>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DB3154" w14:textId="77777777" w:rsidR="00CF0064" w:rsidRDefault="00CF0064" w:rsidP="00160FE5">
            <w:pPr>
              <w:pStyle w:val="a3"/>
              <w:wordWrap w:val="0"/>
              <w:jc w:val="center"/>
              <w:rPr>
                <w:rFonts w:ascii="仿宋" w:eastAsia="仿宋" w:hAnsi="仿宋" w:cs="仿宋"/>
                <w:sz w:val="21"/>
                <w:szCs w:val="21"/>
              </w:rPr>
            </w:pPr>
          </w:p>
        </w:tc>
      </w:tr>
      <w:tr w:rsidR="00CF0064" w14:paraId="5F54B687"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57FA0A" w14:textId="77777777" w:rsidR="00CF0064" w:rsidRDefault="00CF0064" w:rsidP="00160FE5">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19</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20124B" w14:textId="77777777" w:rsidR="00CF0064" w:rsidRDefault="00CF0064" w:rsidP="00160FE5">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劳动</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6ABE16" w14:textId="77777777" w:rsidR="00CF0064" w:rsidRDefault="00CF0064" w:rsidP="00160FE5">
            <w:pPr>
              <w:spacing w:line="240" w:lineRule="exact"/>
              <w:rPr>
                <w:rFonts w:ascii="仿宋" w:eastAsia="仿宋" w:hAnsi="仿宋" w:cs="仿宋"/>
                <w:bCs/>
                <w:sz w:val="18"/>
                <w:szCs w:val="18"/>
              </w:rPr>
            </w:pPr>
            <w:r w:rsidRPr="004A7868">
              <w:rPr>
                <w:rFonts w:ascii="仿宋" w:eastAsia="仿宋" w:hAnsi="仿宋" w:cs="仿宋" w:hint="eastAsia"/>
                <w:color w:val="000000"/>
                <w:sz w:val="18"/>
                <w:szCs w:val="18"/>
              </w:rPr>
              <w:t>劳动教育理论与实验（中职版）</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0B08C3" w14:textId="77777777" w:rsidR="00CF0064" w:rsidRDefault="00CF0064" w:rsidP="00160FE5">
            <w:pPr>
              <w:spacing w:line="240" w:lineRule="exact"/>
              <w:jc w:val="left"/>
              <w:rPr>
                <w:rFonts w:ascii="仿宋" w:eastAsia="仿宋" w:hAnsi="仿宋" w:cs="仿宋"/>
                <w:bCs/>
                <w:sz w:val="18"/>
                <w:szCs w:val="18"/>
              </w:rPr>
            </w:pPr>
            <w:r w:rsidRPr="004A7868">
              <w:rPr>
                <w:rFonts w:ascii="仿宋" w:eastAsia="仿宋" w:hAnsi="仿宋" w:cs="仿宋" w:hint="eastAsia"/>
                <w:bCs/>
                <w:sz w:val="18"/>
                <w:szCs w:val="18"/>
              </w:rPr>
              <w:t>语文出版社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5C1893"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范</w:t>
            </w:r>
            <w:r>
              <w:rPr>
                <w:rFonts w:ascii="仿宋" w:eastAsia="仿宋" w:hAnsi="仿宋" w:cs="仿宋"/>
                <w:bCs/>
                <w:sz w:val="18"/>
                <w:szCs w:val="18"/>
              </w:rPr>
              <w:t>萍</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27AED2" w14:textId="77777777" w:rsidR="00CF0064" w:rsidRDefault="00CF0064" w:rsidP="00160FE5">
            <w:pPr>
              <w:spacing w:line="240" w:lineRule="exact"/>
              <w:jc w:val="left"/>
              <w:rPr>
                <w:rFonts w:ascii="仿宋" w:eastAsia="仿宋" w:hAnsi="仿宋" w:cs="仿宋"/>
                <w:bCs/>
                <w:sz w:val="18"/>
                <w:szCs w:val="18"/>
              </w:rPr>
            </w:pPr>
            <w:r w:rsidRPr="004A7868">
              <w:rPr>
                <w:rFonts w:ascii="仿宋" w:eastAsia="仿宋" w:hAnsi="仿宋" w:cs="仿宋"/>
                <w:color w:val="000000"/>
                <w:sz w:val="18"/>
                <w:szCs w:val="18"/>
              </w:rPr>
              <w:t>9787518711222</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6A8C05"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8AA4EF" w14:textId="77777777" w:rsidR="00CF0064" w:rsidRDefault="00CF0064" w:rsidP="00160FE5">
            <w:pPr>
              <w:pStyle w:val="a3"/>
              <w:wordWrap w:val="0"/>
              <w:jc w:val="center"/>
              <w:rPr>
                <w:rFonts w:ascii="仿宋" w:eastAsia="仿宋" w:hAnsi="仿宋" w:cs="仿宋"/>
                <w:sz w:val="21"/>
                <w:szCs w:val="21"/>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E64E40" w14:textId="77777777" w:rsidR="00CF0064" w:rsidRDefault="00CF0064" w:rsidP="00160FE5">
            <w:pPr>
              <w:pStyle w:val="a3"/>
              <w:wordWrap w:val="0"/>
              <w:jc w:val="center"/>
              <w:rPr>
                <w:rFonts w:ascii="仿宋" w:eastAsia="仿宋" w:hAnsi="仿宋" w:cs="仿宋"/>
                <w:sz w:val="21"/>
                <w:szCs w:val="21"/>
              </w:rPr>
            </w:pPr>
          </w:p>
        </w:tc>
      </w:tr>
      <w:tr w:rsidR="00CF0064" w14:paraId="4558C948"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EB4B9C" w14:textId="77777777" w:rsidR="00CF0064" w:rsidRDefault="00CF0064" w:rsidP="00160FE5">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20</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C06F19" w14:textId="77777777" w:rsidR="00CF0064" w:rsidRDefault="00CF0064" w:rsidP="00160FE5">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72DA3D" w14:textId="77777777" w:rsidR="00CF0064" w:rsidRPr="004A7868" w:rsidRDefault="00CF0064" w:rsidP="00160FE5">
            <w:pPr>
              <w:spacing w:line="240" w:lineRule="exact"/>
              <w:rPr>
                <w:rFonts w:ascii="仿宋" w:eastAsia="仿宋" w:hAnsi="仿宋" w:cs="仿宋"/>
                <w:color w:val="000000"/>
                <w:sz w:val="18"/>
                <w:szCs w:val="18"/>
              </w:rPr>
            </w:pPr>
            <w:r w:rsidRPr="004A7868">
              <w:rPr>
                <w:rFonts w:ascii="仿宋" w:eastAsia="仿宋" w:hAnsi="仿宋" w:cs="仿宋" w:hint="eastAsia"/>
                <w:color w:val="000000"/>
                <w:sz w:val="18"/>
                <w:szCs w:val="18"/>
              </w:rPr>
              <w:t>英语</w:t>
            </w:r>
            <w:r>
              <w:rPr>
                <w:rFonts w:ascii="仿宋" w:eastAsia="仿宋" w:hAnsi="仿宋" w:cs="仿宋" w:hint="eastAsia"/>
                <w:color w:val="000000"/>
                <w:sz w:val="18"/>
                <w:szCs w:val="18"/>
              </w:rPr>
              <w:t>（</w:t>
            </w:r>
            <w:r w:rsidRPr="004A7868">
              <w:rPr>
                <w:rFonts w:ascii="仿宋" w:eastAsia="仿宋" w:hAnsi="仿宋" w:cs="仿宋" w:hint="eastAsia"/>
                <w:color w:val="000000"/>
                <w:sz w:val="18"/>
                <w:szCs w:val="18"/>
              </w:rPr>
              <w:t>职业模块服务类</w:t>
            </w:r>
            <w:r>
              <w:rPr>
                <w:rFonts w:ascii="仿宋" w:eastAsia="仿宋" w:hAnsi="仿宋" w:cs="仿宋" w:hint="eastAsia"/>
                <w:color w:val="000000"/>
                <w:sz w:val="18"/>
                <w:szCs w:val="18"/>
              </w:rPr>
              <w:t>）</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2B2CED" w14:textId="77777777" w:rsidR="00CF0064" w:rsidRPr="004A7868"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外研社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6766FA"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闫国华</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E6476E" w14:textId="77777777" w:rsidR="00CF0064" w:rsidRPr="004A7868" w:rsidRDefault="00CF0064" w:rsidP="00160FE5">
            <w:pPr>
              <w:spacing w:line="240" w:lineRule="exact"/>
              <w:jc w:val="left"/>
              <w:rPr>
                <w:rFonts w:ascii="仿宋" w:eastAsia="仿宋" w:hAnsi="仿宋" w:cs="仿宋"/>
                <w:color w:val="000000"/>
                <w:sz w:val="18"/>
                <w:szCs w:val="18"/>
              </w:rPr>
            </w:pPr>
            <w:r w:rsidRPr="004A7868">
              <w:rPr>
                <w:rFonts w:ascii="仿宋" w:eastAsia="仿宋" w:hAnsi="仿宋" w:cs="仿宋"/>
                <w:color w:val="000000"/>
                <w:sz w:val="18"/>
                <w:szCs w:val="18"/>
              </w:rPr>
              <w:t>9787521330182</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34F3328"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 xml:space="preserve"> 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6A6A75" w14:textId="77777777" w:rsidR="00CF0064" w:rsidRDefault="00CF0064" w:rsidP="00160FE5">
            <w:pPr>
              <w:pStyle w:val="a3"/>
              <w:wordWrap w:val="0"/>
              <w:jc w:val="center"/>
              <w:rPr>
                <w:rFonts w:ascii="仿宋" w:eastAsia="仿宋" w:hAnsi="仿宋" w:cs="仿宋"/>
                <w:sz w:val="21"/>
                <w:szCs w:val="21"/>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82FE0C" w14:textId="77777777" w:rsidR="00CF0064" w:rsidRDefault="00CF0064" w:rsidP="00160FE5">
            <w:pPr>
              <w:pStyle w:val="a3"/>
              <w:wordWrap w:val="0"/>
              <w:jc w:val="center"/>
              <w:rPr>
                <w:rFonts w:ascii="仿宋" w:eastAsia="仿宋" w:hAnsi="仿宋" w:cs="仿宋"/>
                <w:sz w:val="21"/>
                <w:szCs w:val="21"/>
              </w:rPr>
            </w:pPr>
          </w:p>
        </w:tc>
      </w:tr>
      <w:tr w:rsidR="00CF0064" w14:paraId="45D7B710"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2EAE76" w14:textId="77777777" w:rsidR="00CF0064" w:rsidRDefault="00CF0064" w:rsidP="00160FE5">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21</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E7E6DE" w14:textId="77777777" w:rsidR="00CF0064" w:rsidRDefault="00CF0064" w:rsidP="00160FE5">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90B22F" w14:textId="77777777" w:rsidR="00CF0064" w:rsidRPr="004A7868" w:rsidRDefault="00CF0064" w:rsidP="00160FE5">
            <w:pPr>
              <w:spacing w:line="240" w:lineRule="exact"/>
              <w:rPr>
                <w:rFonts w:ascii="仿宋" w:eastAsia="仿宋" w:hAnsi="仿宋" w:cs="仿宋"/>
                <w:color w:val="000000"/>
                <w:sz w:val="18"/>
                <w:szCs w:val="18"/>
              </w:rPr>
            </w:pPr>
            <w:r w:rsidRPr="004A7868">
              <w:rPr>
                <w:rFonts w:ascii="仿宋" w:eastAsia="仿宋" w:hAnsi="仿宋" w:cs="仿宋" w:hint="eastAsia"/>
                <w:color w:val="000000"/>
                <w:sz w:val="18"/>
                <w:szCs w:val="18"/>
              </w:rPr>
              <w:t>烹饪英语（第二版）</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107F54"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人民</w:t>
            </w:r>
            <w:r>
              <w:rPr>
                <w:rFonts w:ascii="仿宋" w:eastAsia="仿宋" w:hAnsi="仿宋" w:cs="仿宋"/>
                <w:bCs/>
                <w:sz w:val="18"/>
                <w:szCs w:val="18"/>
              </w:rPr>
              <w:t>教育</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F19393"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黎</w:t>
            </w:r>
            <w:r>
              <w:rPr>
                <w:rFonts w:ascii="仿宋" w:eastAsia="仿宋" w:hAnsi="仿宋" w:cs="仿宋"/>
                <w:bCs/>
                <w:sz w:val="18"/>
                <w:szCs w:val="18"/>
              </w:rPr>
              <w:t>红亮</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B77B57" w14:textId="77777777" w:rsidR="00CF0064" w:rsidRPr="004A7868" w:rsidRDefault="00CF0064" w:rsidP="00160FE5">
            <w:pPr>
              <w:spacing w:line="240" w:lineRule="exact"/>
              <w:jc w:val="left"/>
              <w:rPr>
                <w:rFonts w:ascii="仿宋" w:eastAsia="仿宋" w:hAnsi="仿宋" w:cs="仿宋"/>
                <w:color w:val="000000"/>
                <w:sz w:val="18"/>
                <w:szCs w:val="18"/>
              </w:rPr>
            </w:pPr>
            <w:r w:rsidRPr="004A7868">
              <w:rPr>
                <w:rFonts w:ascii="仿宋" w:eastAsia="仿宋" w:hAnsi="仿宋" w:cs="仿宋"/>
                <w:color w:val="000000"/>
                <w:sz w:val="18"/>
                <w:szCs w:val="18"/>
              </w:rPr>
              <w:t>9787040559774</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03AC12" w14:textId="77777777" w:rsidR="00CF0064" w:rsidRDefault="00CF0064"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ED04EE" w14:textId="77777777" w:rsidR="00CF0064" w:rsidRDefault="00CF0064" w:rsidP="00160FE5">
            <w:pPr>
              <w:pStyle w:val="a3"/>
              <w:wordWrap w:val="0"/>
              <w:jc w:val="center"/>
              <w:rPr>
                <w:rFonts w:ascii="仿宋" w:eastAsia="仿宋" w:hAnsi="仿宋" w:cs="仿宋"/>
                <w:sz w:val="21"/>
                <w:szCs w:val="21"/>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E308DB" w14:textId="77777777" w:rsidR="00CF0064" w:rsidRDefault="00CF0064" w:rsidP="00160FE5">
            <w:pPr>
              <w:pStyle w:val="a3"/>
              <w:wordWrap w:val="0"/>
              <w:jc w:val="center"/>
              <w:rPr>
                <w:rFonts w:ascii="仿宋" w:eastAsia="仿宋" w:hAnsi="仿宋" w:cs="仿宋"/>
                <w:sz w:val="21"/>
                <w:szCs w:val="21"/>
              </w:rPr>
            </w:pPr>
          </w:p>
        </w:tc>
      </w:tr>
      <w:bookmarkEnd w:id="1"/>
    </w:tbl>
    <w:p w14:paraId="55E2F62D" w14:textId="77777777" w:rsidR="00D220F5" w:rsidRDefault="00D220F5" w:rsidP="00CF0064">
      <w:pPr>
        <w:pStyle w:val="a3"/>
        <w:wordWrap w:val="0"/>
        <w:jc w:val="both"/>
        <w:rPr>
          <w:rFonts w:ascii="仿宋" w:eastAsia="仿宋" w:hAnsi="仿宋" w:cs="仿宋"/>
          <w:b/>
          <w:sz w:val="21"/>
          <w:szCs w:val="21"/>
        </w:rPr>
      </w:pPr>
    </w:p>
    <w:p w14:paraId="7F0AF5CF"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（四）教学方法</w:t>
      </w:r>
    </w:p>
    <w:p w14:paraId="628501C1"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全面落实立德树人根本任务，准确把握专业人才培养的任务和目标要求，发掘课程中的德育因素教学中融入社会主义核心价值观教育，遵循技术技能人才培养规律，结合职业岗位要求和专业能力发展需要，着重培养支撑学生终身发展、适应时代要求的综合素养。</w:t>
      </w:r>
    </w:p>
    <w:p w14:paraId="23A1372F"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1.公共基础课</w:t>
      </w:r>
    </w:p>
    <w:p w14:paraId="7ACED964"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教学要符合教育部有关教育教学的基本要求，按照培养学生科学文化素养、服务学生专业学习和终身发展的功能来定位，采用情景教学法、案例教学法、混合式教学法、活动法等教学方法，思想政治、语文、数学、英语等课程要有效利用导学案，逐步实施翻转课堂教学，引导学生自主探究，合作学习。运用信息化教学手段，激发学生学习积极性、主动性，为学生综合素质的提高、职业能力的形成和可持续发展奠定基础。</w:t>
      </w:r>
    </w:p>
    <w:p w14:paraId="6C76D0EE"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2.专业技能课</w:t>
      </w:r>
    </w:p>
    <w:p w14:paraId="253A2131" w14:textId="77777777" w:rsidR="00D220F5" w:rsidRDefault="00FE7EDC">
      <w:pPr>
        <w:adjustRightInd w:val="0"/>
        <w:snapToGrid w:val="0"/>
        <w:spacing w:after="200"/>
        <w:ind w:firstLineChars="200" w:firstLine="420"/>
        <w:jc w:val="left"/>
        <w:rPr>
          <w:rFonts w:ascii="仿宋" w:eastAsia="仿宋" w:hAnsi="仿宋" w:cs="仿宋"/>
          <w:lang w:val="zh-CN" w:bidi="zh-CN"/>
        </w:rPr>
      </w:pPr>
      <w:r>
        <w:rPr>
          <w:rFonts w:ascii="仿宋" w:eastAsia="仿宋" w:hAnsi="仿宋" w:cs="仿宋" w:hint="eastAsia"/>
          <w:lang w:val="zh-CN" w:bidi="zh-CN"/>
        </w:rPr>
        <w:t>专业技能课依据理论与实践一体化的教学要求组织教学，突出“做中学、做中教”的职业教育教学特色，采用项目教学、案例教学、任务教学、仿真教学等教学方法，注重培养学生解决烹饪岗位活动中的实际问题，提高岗位实际操作能力。充分运用信息技术手段、数字化教学资源和网络化、智能化的教学环境，突出教学重点，解决教学难点，优化教学过程。</w:t>
      </w:r>
    </w:p>
    <w:p w14:paraId="4218097A" w14:textId="77777777" w:rsidR="00D220F5" w:rsidRDefault="00FE7EDC">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贯彻以引导就业为导向、以能力培养为本位的教学指导思想，根据中西面点专业的培养目标，按照中餐烹饪岗位群的能力要求，强化理论实际一体化，突出“做中学、做中教”的职业教育教学特色，体现以学生为主体的思想和行动导向的教学观。要求产业对接专业、岗</w:t>
      </w:r>
      <w:r>
        <w:rPr>
          <w:rFonts w:ascii="仿宋" w:eastAsia="仿宋" w:hAnsi="仿宋" w:cs="仿宋" w:hint="eastAsia"/>
          <w:lang w:val="zh-CN" w:bidi="zh-CN"/>
        </w:rPr>
        <w:lastRenderedPageBreak/>
        <w:t>位标准对接课程标准、生产过程对接教学过程的要求，结合企业生产实际，对课程内容进行整合，并全面推进“做中学、做中教”教学改革，通过现代学徒制等教学模式改革，强化专业技能训练，培养学生实践能力、创新能力和再学习能力。</w:t>
      </w:r>
      <w:r>
        <w:rPr>
          <w:rFonts w:ascii="仿宋" w:eastAsia="仿宋" w:hAnsi="仿宋" w:cs="仿宋" w:hint="eastAsia"/>
          <w:lang w:bidi="zh-CN"/>
        </w:rPr>
        <w:t>教师应于每学期开学之前确定授课计划，要从培养学生兴趣入手，依据教学内容，进行教学活动设计。根据学生实习就业岗位要求，采用理实一体化教学案例教学、项目教学、模块化教学等教学方法达成学生适应行业岗位要求的目标。</w:t>
      </w:r>
    </w:p>
    <w:p w14:paraId="2F305B66"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（五）学习评价</w:t>
      </w:r>
    </w:p>
    <w:p w14:paraId="6D2F15DE" w14:textId="77777777" w:rsidR="00D220F5" w:rsidRDefault="00FE7EDC">
      <w:pPr>
        <w:pStyle w:val="a3"/>
        <w:wordWrap w:val="0"/>
        <w:ind w:firstLineChars="200" w:firstLine="420"/>
        <w:jc w:val="both"/>
        <w:rPr>
          <w:rFonts w:ascii="仿宋" w:eastAsia="仿宋" w:hAnsi="仿宋" w:cs="仿宋"/>
        </w:rPr>
      </w:pPr>
      <w:r>
        <w:rPr>
          <w:rFonts w:ascii="仿宋" w:eastAsia="仿宋" w:hAnsi="仿宋" w:cs="仿宋" w:hint="eastAsia"/>
          <w:sz w:val="21"/>
          <w:szCs w:val="21"/>
        </w:rPr>
        <w:t>学习评价基于立德树人的根本任务和学生职业发展需要展开，促进学生德智体美的全面发展，既要关注学生知识技能的掌握向综合素养的发展转变，也要兼顾学生认知、协作、创新和职业能力的发展。</w:t>
      </w:r>
    </w:p>
    <w:p w14:paraId="4266E03B" w14:textId="77777777" w:rsidR="00D220F5" w:rsidRDefault="00FE7EDC">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学习评价要体现评价主体、评价方式、评价过程的多元化，教师评价、企业评价、社会组织机构评价和学生自评互评相结合，过程性评价和终结性评价相结合。过程性评价从情感态度、岗位能力、职业行为等多方面对学生在整个学习过程中的表现进行综合测评；终结性评价从学生知识点的掌握、技能的熟练程度、完成任务的质量等方面进行评价。既要重视文化素养和专业理论知识的评价，更要重视专业技能水平和实践能力的评价，还要关注创新创业能力的评价。加强实践教学，尤其是跟岗实习、顶岗实习的学习评价要根据行业标准或企业标准，校企共同对学生的实习情况予以阶段性和终结性的评价。完善公共基础课和专业理论课的题库建设，使评价更加客观、科学。</w:t>
      </w:r>
    </w:p>
    <w:p w14:paraId="7FB51790" w14:textId="77777777" w:rsidR="00D220F5" w:rsidRDefault="00D220F5">
      <w:pPr>
        <w:pStyle w:val="a3"/>
        <w:wordWrap w:val="0"/>
        <w:ind w:firstLineChars="195" w:firstLine="409"/>
        <w:jc w:val="both"/>
        <w:rPr>
          <w:rFonts w:ascii="仿宋" w:eastAsia="仿宋" w:hAnsi="仿宋" w:cs="仿宋"/>
          <w:sz w:val="21"/>
          <w:szCs w:val="21"/>
        </w:rPr>
      </w:pPr>
    </w:p>
    <w:p w14:paraId="6155F13D" w14:textId="77777777" w:rsidR="00D220F5" w:rsidRDefault="00FE7EDC">
      <w:pPr>
        <w:pStyle w:val="a3"/>
        <w:numPr>
          <w:ilvl w:val="0"/>
          <w:numId w:val="5"/>
        </w:numPr>
        <w:wordWrap w:val="0"/>
        <w:ind w:firstLineChars="195" w:firstLine="409"/>
        <w:jc w:val="both"/>
        <w:rPr>
          <w:rFonts w:ascii="仿宋" w:eastAsia="仿宋" w:hAnsi="仿宋" w:cs="仿宋"/>
          <w:bCs/>
          <w:sz w:val="21"/>
          <w:szCs w:val="21"/>
          <w:lang w:val="zh-CN"/>
        </w:rPr>
      </w:pPr>
      <w:r>
        <w:rPr>
          <w:rFonts w:ascii="仿宋" w:eastAsia="仿宋" w:hAnsi="仿宋" w:cs="仿宋" w:hint="eastAsia"/>
          <w:bCs/>
          <w:sz w:val="21"/>
          <w:szCs w:val="21"/>
          <w:lang w:val="zh-CN"/>
        </w:rPr>
        <w:t>学科评价</w:t>
      </w:r>
    </w:p>
    <w:p w14:paraId="391489CD" w14:textId="77777777" w:rsidR="00D220F5" w:rsidRDefault="00FE7EDC">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t>（1）</w:t>
      </w:r>
      <w:r>
        <w:rPr>
          <w:rFonts w:ascii="仿宋" w:eastAsia="仿宋" w:hAnsi="仿宋" w:cs="仿宋" w:hint="eastAsia"/>
          <w:lang w:val="zh-CN" w:bidi="zh-CN"/>
        </w:rPr>
        <w:t>过程性评价</w:t>
      </w:r>
    </w:p>
    <w:p w14:paraId="63F752BD" w14:textId="77777777" w:rsidR="00D220F5" w:rsidRDefault="00FE7EDC">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t>主要用于考查学生学习过程中对专业知识的综合运用和技能的掌握及学生解决问题的能力，主要通过完成具体的工作项目的实施过程来进行评价。具体从学生在课堂学习和参与项目的态度和职业素养及回答问题等方面进行考核评价。同时，从在完成项目过程中所获得的实践经验、学生的语言文字表达和人际交往及合作能力、工作任务或项目完成情况、安全意识、操作规范性和节能环保意识等方面来进行考核评价。</w:t>
      </w:r>
    </w:p>
    <w:p w14:paraId="222E11A0" w14:textId="77777777" w:rsidR="00D220F5" w:rsidRDefault="00FE7EDC">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t>（2）</w:t>
      </w:r>
      <w:r>
        <w:rPr>
          <w:rFonts w:ascii="仿宋" w:eastAsia="仿宋" w:hAnsi="仿宋" w:cs="仿宋" w:hint="eastAsia"/>
          <w:lang w:val="zh-CN" w:bidi="zh-CN"/>
        </w:rPr>
        <w:t>阶段性考核</w:t>
      </w:r>
    </w:p>
    <w:p w14:paraId="5C66EF5B" w14:textId="77777777" w:rsidR="00D220F5" w:rsidRDefault="00FE7EDC">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主要用于考核学生对课程知识的理解和掌握，考核学生技能形成情况，通过期末考试、答辩、综合技能大赛等方式来进行考核评价。</w:t>
      </w:r>
    </w:p>
    <w:p w14:paraId="73F953CB" w14:textId="77777777" w:rsidR="00D220F5" w:rsidRDefault="00FE7EDC">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t>（3）</w:t>
      </w:r>
      <w:r>
        <w:rPr>
          <w:rFonts w:ascii="仿宋" w:eastAsia="仿宋" w:hAnsi="仿宋" w:cs="仿宋" w:hint="eastAsia"/>
          <w:lang w:val="zh-CN" w:bidi="zh-CN"/>
        </w:rPr>
        <w:t>学科总体评价</w:t>
      </w:r>
    </w:p>
    <w:p w14:paraId="3F107581" w14:textId="77777777" w:rsidR="00D220F5" w:rsidRDefault="00FE7EDC">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根据课程目标，将形成性考核评价成绩及终结性考核评价成绩，按比例计入总成绩，形成学科总体评价。</w:t>
      </w:r>
    </w:p>
    <w:p w14:paraId="1A90F468" w14:textId="326112D9" w:rsidR="00CF0064" w:rsidRDefault="00CF0064" w:rsidP="00CF0064">
      <w:pPr>
        <w:pStyle w:val="a3"/>
        <w:wordWrap w:val="0"/>
        <w:ind w:firstLineChars="200" w:firstLine="420"/>
        <w:jc w:val="both"/>
        <w:rPr>
          <w:rFonts w:ascii="仿宋" w:eastAsia="仿宋" w:hAnsi="仿宋" w:cs="仿宋"/>
          <w:bCs/>
          <w:sz w:val="21"/>
          <w:szCs w:val="21"/>
          <w:lang w:val="zh-CN"/>
        </w:rPr>
      </w:pPr>
      <w:r>
        <w:rPr>
          <w:rFonts w:ascii="仿宋" w:eastAsia="仿宋" w:hAnsi="仿宋" w:cs="仿宋" w:hint="eastAsia"/>
          <w:bCs/>
          <w:sz w:val="21"/>
          <w:szCs w:val="21"/>
          <w:lang w:val="zh-CN"/>
        </w:rPr>
        <w:t>2</w:t>
      </w:r>
      <w:r>
        <w:rPr>
          <w:rFonts w:ascii="仿宋" w:eastAsia="仿宋" w:hAnsi="仿宋" w:cs="仿宋"/>
          <w:bCs/>
          <w:sz w:val="21"/>
          <w:szCs w:val="21"/>
          <w:lang w:val="zh-CN"/>
        </w:rPr>
        <w:t>.</w:t>
      </w:r>
      <w:r>
        <w:rPr>
          <w:rFonts w:ascii="仿宋" w:eastAsia="仿宋" w:hAnsi="仿宋" w:cs="仿宋" w:hint="eastAsia"/>
          <w:bCs/>
          <w:sz w:val="21"/>
          <w:szCs w:val="21"/>
          <w:lang w:val="zh-CN"/>
        </w:rPr>
        <w:t>岗位实习课程的考核评价</w:t>
      </w:r>
    </w:p>
    <w:p w14:paraId="45FCF307" w14:textId="77777777" w:rsidR="00CF0064" w:rsidRDefault="00CF0064" w:rsidP="00CF0064">
      <w:pPr>
        <w:autoSpaceDE w:val="0"/>
        <w:autoSpaceDN w:val="0"/>
        <w:adjustRightInd w:val="0"/>
        <w:ind w:firstLineChars="200" w:firstLine="420"/>
        <w:rPr>
          <w:rFonts w:ascii="仿宋" w:eastAsia="仿宋" w:hAnsi="仿宋" w:cs="仿宋"/>
          <w:lang w:val="zh-CN" w:bidi="zh-CN"/>
        </w:rPr>
      </w:pPr>
      <w:bookmarkStart w:id="2" w:name="_Hlk176945614"/>
      <w:r>
        <w:rPr>
          <w:rFonts w:ascii="仿宋" w:eastAsia="仿宋" w:hAnsi="仿宋" w:cs="仿宋" w:hint="eastAsia"/>
          <w:lang w:val="zh-CN" w:bidi="zh-CN"/>
        </w:rPr>
        <w:t>岗位实习考核评价包括实习日志、实习报告、实习单位综合评价鉴定等多层次、多方面的评价方式。</w:t>
      </w:r>
    </w:p>
    <w:p w14:paraId="140424B1" w14:textId="77777777" w:rsidR="00CF0064" w:rsidRDefault="00CF0064" w:rsidP="00CF0064">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lastRenderedPageBreak/>
        <w:t>成立由企业（兼职）指导教师、专业指导教师和辅导员（或班主任）组成的考核组，主要对学生在顶岗实习期间的劳动纪律、工作态度、团队合作精神、人际沟通能力、专业技术能力和任务完成等方面情况进行考核评价。</w:t>
      </w:r>
    </w:p>
    <w:bookmarkEnd w:id="2"/>
    <w:p w14:paraId="449A4042"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（六）质量管理</w:t>
      </w:r>
    </w:p>
    <w:p w14:paraId="6C9FFB7E"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进一步加强质量管理意识的培养，着力在专业内涵建设和质量提高上下功夫。加强教育教学管理制度建设，切实做好过程管理，落实听评课、巡课和教师考核等制度，做好教学诊断与改进等教学质量保障体系的建设，促进专业人才培养质量的不断提升。</w:t>
      </w:r>
    </w:p>
    <w:p w14:paraId="507FF09B" w14:textId="77777777" w:rsidR="00D220F5" w:rsidRDefault="00FE7EDC">
      <w:pPr>
        <w:pStyle w:val="a3"/>
        <w:wordWrap w:val="0"/>
        <w:ind w:firstLineChars="195" w:firstLine="409"/>
        <w:jc w:val="both"/>
        <w:rPr>
          <w:rFonts w:ascii="仿宋" w:eastAsia="仿宋" w:hAnsi="仿宋" w:cs="仿宋"/>
          <w:b/>
          <w:sz w:val="21"/>
          <w:szCs w:val="21"/>
        </w:rPr>
      </w:pPr>
      <w:r>
        <w:rPr>
          <w:rFonts w:ascii="仿宋" w:eastAsia="仿宋" w:hAnsi="仿宋" w:cs="仿宋" w:hint="eastAsia"/>
          <w:sz w:val="21"/>
          <w:szCs w:val="21"/>
        </w:rPr>
        <w:t>按照专业设置与产业需求对接、课程内容与职业标准对接、教学过程与生产过程对接的要求，进一步完善教育教学标准，科学编制人才培养方案、课程标准、课程考核评价标准，并在教育教学活动中，规范执行有关标准。</w:t>
      </w:r>
    </w:p>
    <w:p w14:paraId="573E506F"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十、毕业要求</w:t>
      </w:r>
    </w:p>
    <w:p w14:paraId="0CA0A245"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（一）学业要求</w:t>
      </w:r>
    </w:p>
    <w:p w14:paraId="097DF2C8" w14:textId="5D339EDD"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完成全部必修课及相应选修课程学习，成绩合格，修满</w:t>
      </w:r>
      <w:r w:rsidR="00CF0064">
        <w:rPr>
          <w:rFonts w:ascii="仿宋" w:eastAsia="仿宋" w:hAnsi="仿宋" w:cs="仿宋"/>
          <w:sz w:val="21"/>
          <w:szCs w:val="21"/>
        </w:rPr>
        <w:t>6</w:t>
      </w:r>
      <w:r>
        <w:rPr>
          <w:rFonts w:ascii="仿宋" w:eastAsia="仿宋" w:hAnsi="仿宋" w:cs="仿宋" w:hint="eastAsia"/>
          <w:sz w:val="21"/>
          <w:szCs w:val="21"/>
        </w:rPr>
        <w:t>6学分。</w:t>
      </w:r>
    </w:p>
    <w:p w14:paraId="3FD7A199"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（二）能力要求</w:t>
      </w:r>
    </w:p>
    <w:p w14:paraId="2BFF82A3" w14:textId="77777777" w:rsidR="00CF0064" w:rsidRDefault="00CF0064" w:rsidP="00DB6C6F">
      <w:pPr>
        <w:pStyle w:val="a3"/>
        <w:wordWrap w:val="0"/>
        <w:ind w:firstLineChars="200" w:firstLine="420"/>
        <w:jc w:val="both"/>
        <w:rPr>
          <w:rFonts w:ascii="仿宋" w:eastAsia="仿宋" w:hAnsi="仿宋" w:cs="仿宋"/>
        </w:rPr>
      </w:pPr>
      <w:bookmarkStart w:id="3" w:name="_Hlk176945654"/>
      <w:bookmarkStart w:id="4" w:name="_Hlk176946372"/>
      <w:r w:rsidRPr="00DB6C6F">
        <w:rPr>
          <w:rFonts w:ascii="仿宋" w:eastAsia="仿宋" w:hAnsi="仿宋" w:cs="仿宋" w:hint="eastAsia"/>
          <w:sz w:val="21"/>
          <w:szCs w:val="21"/>
        </w:rPr>
        <w:t>专</w:t>
      </w:r>
      <w:r w:rsidRPr="00CF0064">
        <w:rPr>
          <w:rFonts w:ascii="仿宋" w:eastAsia="仿宋" w:hAnsi="仿宋" w:cs="仿宋" w:hint="eastAsia"/>
          <w:sz w:val="21"/>
          <w:szCs w:val="21"/>
        </w:rPr>
        <w:t>业技能较熟练，岗位实习期间通过企业培训，能够完成工作任务，学习效果较好，能独立地完成工作，经过学校、企业双方进行实习评价合格的；取得中级中式烹调师等相关职业技能等级证书。</w:t>
      </w:r>
      <w:bookmarkEnd w:id="3"/>
      <w:bookmarkEnd w:id="4"/>
    </w:p>
    <w:p w14:paraId="3563D0D7" w14:textId="54DFE275"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（三）综合素质要求</w:t>
      </w:r>
    </w:p>
    <w:p w14:paraId="514FA949" w14:textId="77777777" w:rsidR="00D220F5" w:rsidRDefault="00FE7EDC">
      <w:pPr>
        <w:pStyle w:val="a3"/>
        <w:wordWrap w:val="0"/>
        <w:ind w:firstLineChars="195" w:firstLine="409"/>
        <w:jc w:val="both"/>
        <w:rPr>
          <w:rFonts w:ascii="仿宋" w:eastAsia="仿宋" w:hAnsi="仿宋" w:cs="仿宋"/>
          <w:b/>
          <w:sz w:val="21"/>
          <w:szCs w:val="21"/>
        </w:rPr>
      </w:pPr>
      <w:r>
        <w:rPr>
          <w:rFonts w:ascii="仿宋" w:eastAsia="仿宋" w:hAnsi="仿宋" w:cs="仿宋" w:hint="eastAsia"/>
          <w:sz w:val="21"/>
          <w:szCs w:val="21"/>
        </w:rPr>
        <w:t>具有良好的职业道德、职业精神，身体素质较好，体育达标测试成绩合格，且无严重违法违纪行为的。</w:t>
      </w:r>
    </w:p>
    <w:p w14:paraId="781E45E9"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十一、附录</w:t>
      </w:r>
    </w:p>
    <w:p w14:paraId="3C6CE72B"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说明：①附录一般包括教学进程安排表、变更审批表等。②学校需建立健全行业企业、第三方评价机构等多方参与的专业人才培养方案动态调整机制，经学校充分论证并于每个学年前报市教育局审批备案后方可执行。</w:t>
      </w:r>
    </w:p>
    <w:p w14:paraId="38ED2946"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附录1 教学进程安排表</w:t>
      </w:r>
    </w:p>
    <w:p w14:paraId="7D55354C" w14:textId="77777777" w:rsidR="00D220F5" w:rsidRDefault="00FE7EDC">
      <w:pPr>
        <w:pStyle w:val="a3"/>
        <w:wordWrap w:val="0"/>
        <w:ind w:firstLineChars="195" w:firstLine="409"/>
        <w:jc w:val="both"/>
        <w:rPr>
          <w:rFonts w:ascii="仿宋" w:eastAsia="仿宋" w:hAnsi="仿宋" w:cs="仿宋"/>
          <w:b/>
          <w:sz w:val="21"/>
          <w:szCs w:val="21"/>
        </w:rPr>
      </w:pPr>
      <w:r>
        <w:rPr>
          <w:rFonts w:ascii="仿宋" w:eastAsia="仿宋" w:hAnsi="仿宋" w:cs="仿宋" w:hint="eastAsia"/>
          <w:sz w:val="21"/>
          <w:szCs w:val="21"/>
        </w:rPr>
        <w:t>附录2  变理审批表</w:t>
      </w:r>
    </w:p>
    <w:p w14:paraId="48EAA0C4"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十二、其它</w:t>
      </w:r>
    </w:p>
    <w:p w14:paraId="6C26584A"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案制定团队：教务处</w:t>
      </w:r>
    </w:p>
    <w:p w14:paraId="16160DF7"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组长：朱玉</w:t>
      </w:r>
    </w:p>
    <w:p w14:paraId="6722729A"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lastRenderedPageBreak/>
        <w:t>成员： 潘芙、姜冬雪、韩政</w:t>
      </w:r>
    </w:p>
    <w:p w14:paraId="2F936ECA"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案论证团队：政教处、招生实习处、规划发展处</w:t>
      </w:r>
    </w:p>
    <w:p w14:paraId="460E03FD"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组长：余小玉</w:t>
      </w:r>
    </w:p>
    <w:p w14:paraId="22BBDB20" w14:textId="77777777" w:rsidR="00D220F5" w:rsidRDefault="00FE7EDC">
      <w:pPr>
        <w:pStyle w:val="a3"/>
        <w:wordWrap w:val="0"/>
        <w:ind w:firstLine="200"/>
        <w:jc w:val="both"/>
        <w:rPr>
          <w:rFonts w:ascii="仿宋" w:eastAsia="仿宋" w:hAnsi="仿宋" w:cs="仿宋"/>
          <w:sz w:val="21"/>
          <w:szCs w:val="21"/>
        </w:rPr>
      </w:pPr>
      <w:r>
        <w:rPr>
          <w:rFonts w:ascii="仿宋" w:eastAsia="仿宋" w:hAnsi="仿宋" w:cs="仿宋" w:hint="eastAsia"/>
          <w:sz w:val="21"/>
          <w:szCs w:val="21"/>
        </w:rPr>
        <w:t>成员： 刘衍基、张斌、于淼 </w:t>
      </w:r>
    </w:p>
    <w:p w14:paraId="1BD228C7" w14:textId="77777777" w:rsidR="00D220F5" w:rsidRDefault="00D220F5">
      <w:pPr>
        <w:pStyle w:val="a3"/>
        <w:wordWrap w:val="0"/>
        <w:ind w:firstLine="200"/>
        <w:jc w:val="both"/>
        <w:rPr>
          <w:rFonts w:ascii="仿宋" w:eastAsia="仿宋" w:hAnsi="仿宋" w:cs="仿宋"/>
          <w:sz w:val="21"/>
          <w:szCs w:val="21"/>
        </w:rPr>
      </w:pPr>
    </w:p>
    <w:p w14:paraId="68731F13" w14:textId="77777777" w:rsidR="00D220F5" w:rsidRDefault="00D220F5">
      <w:pPr>
        <w:pStyle w:val="a3"/>
        <w:wordWrap w:val="0"/>
        <w:ind w:firstLine="200"/>
        <w:jc w:val="both"/>
        <w:rPr>
          <w:rFonts w:ascii="仿宋" w:eastAsia="仿宋" w:hAnsi="仿宋" w:cs="仿宋"/>
          <w:sz w:val="21"/>
          <w:szCs w:val="21"/>
        </w:rPr>
      </w:pPr>
    </w:p>
    <w:p w14:paraId="237C125E" w14:textId="77777777" w:rsidR="00D220F5" w:rsidRDefault="00D220F5">
      <w:pPr>
        <w:pStyle w:val="a3"/>
        <w:wordWrap w:val="0"/>
        <w:ind w:firstLine="200"/>
        <w:jc w:val="both"/>
        <w:rPr>
          <w:rFonts w:ascii="仿宋" w:eastAsia="仿宋" w:hAnsi="仿宋" w:cs="仿宋"/>
          <w:sz w:val="21"/>
          <w:szCs w:val="21"/>
        </w:rPr>
      </w:pPr>
    </w:p>
    <w:p w14:paraId="69D95A4A" w14:textId="77777777" w:rsidR="00D220F5" w:rsidRDefault="00D220F5">
      <w:pPr>
        <w:pStyle w:val="a3"/>
        <w:wordWrap w:val="0"/>
        <w:ind w:firstLine="200"/>
        <w:jc w:val="both"/>
        <w:rPr>
          <w:rFonts w:ascii="仿宋" w:eastAsia="仿宋" w:hAnsi="仿宋" w:cs="仿宋"/>
          <w:sz w:val="21"/>
          <w:szCs w:val="21"/>
        </w:rPr>
      </w:pPr>
    </w:p>
    <w:p w14:paraId="5269C749" w14:textId="239F0D62" w:rsidR="00D220F5" w:rsidRDefault="00D220F5">
      <w:pPr>
        <w:pStyle w:val="a3"/>
        <w:wordWrap w:val="0"/>
        <w:ind w:firstLine="200"/>
        <w:jc w:val="both"/>
        <w:rPr>
          <w:rFonts w:ascii="仿宋" w:eastAsia="仿宋" w:hAnsi="仿宋" w:cs="仿宋"/>
          <w:sz w:val="21"/>
          <w:szCs w:val="21"/>
        </w:rPr>
      </w:pPr>
    </w:p>
    <w:p w14:paraId="27D11F00" w14:textId="1C9F17E5" w:rsidR="006448F2" w:rsidRDefault="006448F2">
      <w:pPr>
        <w:pStyle w:val="a3"/>
        <w:wordWrap w:val="0"/>
        <w:ind w:firstLine="200"/>
        <w:jc w:val="both"/>
        <w:rPr>
          <w:rFonts w:ascii="仿宋" w:eastAsia="仿宋" w:hAnsi="仿宋" w:cs="仿宋"/>
          <w:sz w:val="21"/>
          <w:szCs w:val="21"/>
        </w:rPr>
      </w:pPr>
    </w:p>
    <w:p w14:paraId="1E647E51" w14:textId="104E9FE7" w:rsidR="006448F2" w:rsidRDefault="006448F2">
      <w:pPr>
        <w:pStyle w:val="a3"/>
        <w:wordWrap w:val="0"/>
        <w:ind w:firstLine="200"/>
        <w:jc w:val="both"/>
        <w:rPr>
          <w:rFonts w:ascii="仿宋" w:eastAsia="仿宋" w:hAnsi="仿宋" w:cs="仿宋"/>
          <w:sz w:val="21"/>
          <w:szCs w:val="21"/>
        </w:rPr>
      </w:pPr>
    </w:p>
    <w:p w14:paraId="3359166B" w14:textId="7BBDD4DE" w:rsidR="006448F2" w:rsidRDefault="006448F2">
      <w:pPr>
        <w:pStyle w:val="a3"/>
        <w:wordWrap w:val="0"/>
        <w:ind w:firstLine="200"/>
        <w:jc w:val="both"/>
        <w:rPr>
          <w:rFonts w:ascii="仿宋" w:eastAsia="仿宋" w:hAnsi="仿宋" w:cs="仿宋"/>
          <w:sz w:val="21"/>
          <w:szCs w:val="21"/>
        </w:rPr>
      </w:pPr>
    </w:p>
    <w:p w14:paraId="3C9C4C39" w14:textId="5324FF0C" w:rsidR="006448F2" w:rsidRDefault="006448F2">
      <w:pPr>
        <w:pStyle w:val="a3"/>
        <w:wordWrap w:val="0"/>
        <w:ind w:firstLine="200"/>
        <w:jc w:val="both"/>
        <w:rPr>
          <w:rFonts w:ascii="仿宋" w:eastAsia="仿宋" w:hAnsi="仿宋" w:cs="仿宋"/>
          <w:sz w:val="21"/>
          <w:szCs w:val="21"/>
        </w:rPr>
      </w:pPr>
    </w:p>
    <w:p w14:paraId="4D594F1E" w14:textId="763D10FB" w:rsidR="006448F2" w:rsidRDefault="006448F2">
      <w:pPr>
        <w:pStyle w:val="a3"/>
        <w:wordWrap w:val="0"/>
        <w:ind w:firstLine="200"/>
        <w:jc w:val="both"/>
        <w:rPr>
          <w:rFonts w:ascii="仿宋" w:eastAsia="仿宋" w:hAnsi="仿宋" w:cs="仿宋"/>
          <w:sz w:val="21"/>
          <w:szCs w:val="21"/>
        </w:rPr>
      </w:pPr>
    </w:p>
    <w:p w14:paraId="1FC15A48" w14:textId="57B1419D" w:rsidR="006448F2" w:rsidRDefault="006448F2">
      <w:pPr>
        <w:pStyle w:val="a3"/>
        <w:wordWrap w:val="0"/>
        <w:ind w:firstLine="200"/>
        <w:jc w:val="both"/>
        <w:rPr>
          <w:rFonts w:ascii="仿宋" w:eastAsia="仿宋" w:hAnsi="仿宋" w:cs="仿宋"/>
          <w:sz w:val="21"/>
          <w:szCs w:val="21"/>
        </w:rPr>
      </w:pPr>
    </w:p>
    <w:p w14:paraId="462F0C7C" w14:textId="15FED2D5" w:rsidR="006448F2" w:rsidRDefault="006448F2">
      <w:pPr>
        <w:pStyle w:val="a3"/>
        <w:wordWrap w:val="0"/>
        <w:ind w:firstLine="200"/>
        <w:jc w:val="both"/>
        <w:rPr>
          <w:rFonts w:ascii="仿宋" w:eastAsia="仿宋" w:hAnsi="仿宋" w:cs="仿宋"/>
          <w:sz w:val="21"/>
          <w:szCs w:val="21"/>
        </w:rPr>
      </w:pPr>
    </w:p>
    <w:p w14:paraId="6BEAEA6D" w14:textId="2E304884" w:rsidR="006448F2" w:rsidRDefault="006448F2">
      <w:pPr>
        <w:pStyle w:val="a3"/>
        <w:wordWrap w:val="0"/>
        <w:ind w:firstLine="200"/>
        <w:jc w:val="both"/>
        <w:rPr>
          <w:rFonts w:ascii="仿宋" w:eastAsia="仿宋" w:hAnsi="仿宋" w:cs="仿宋"/>
          <w:sz w:val="21"/>
          <w:szCs w:val="21"/>
        </w:rPr>
      </w:pPr>
    </w:p>
    <w:p w14:paraId="0D5ABF9B" w14:textId="6D755401" w:rsidR="006448F2" w:rsidRDefault="006448F2">
      <w:pPr>
        <w:pStyle w:val="a3"/>
        <w:wordWrap w:val="0"/>
        <w:ind w:firstLine="200"/>
        <w:jc w:val="both"/>
        <w:rPr>
          <w:rFonts w:ascii="仿宋" w:eastAsia="仿宋" w:hAnsi="仿宋" w:cs="仿宋"/>
          <w:sz w:val="21"/>
          <w:szCs w:val="21"/>
        </w:rPr>
      </w:pPr>
    </w:p>
    <w:p w14:paraId="49249B21" w14:textId="1C602911" w:rsidR="006448F2" w:rsidRDefault="006448F2">
      <w:pPr>
        <w:pStyle w:val="a3"/>
        <w:wordWrap w:val="0"/>
        <w:ind w:firstLine="200"/>
        <w:jc w:val="both"/>
        <w:rPr>
          <w:rFonts w:ascii="仿宋" w:eastAsia="仿宋" w:hAnsi="仿宋" w:cs="仿宋"/>
          <w:sz w:val="21"/>
          <w:szCs w:val="21"/>
        </w:rPr>
      </w:pPr>
    </w:p>
    <w:p w14:paraId="3014301E" w14:textId="1186B88E" w:rsidR="006448F2" w:rsidRDefault="006448F2">
      <w:pPr>
        <w:pStyle w:val="a3"/>
        <w:wordWrap w:val="0"/>
        <w:ind w:firstLine="200"/>
        <w:jc w:val="both"/>
        <w:rPr>
          <w:rFonts w:ascii="仿宋" w:eastAsia="仿宋" w:hAnsi="仿宋" w:cs="仿宋"/>
          <w:sz w:val="21"/>
          <w:szCs w:val="21"/>
        </w:rPr>
      </w:pPr>
    </w:p>
    <w:p w14:paraId="7862E843" w14:textId="057559E4" w:rsidR="006448F2" w:rsidRDefault="006448F2">
      <w:pPr>
        <w:pStyle w:val="a3"/>
        <w:wordWrap w:val="0"/>
        <w:ind w:firstLine="200"/>
        <w:jc w:val="both"/>
        <w:rPr>
          <w:rFonts w:ascii="仿宋" w:eastAsia="仿宋" w:hAnsi="仿宋" w:cs="仿宋"/>
          <w:sz w:val="21"/>
          <w:szCs w:val="21"/>
        </w:rPr>
      </w:pPr>
    </w:p>
    <w:p w14:paraId="02062393" w14:textId="77777777" w:rsidR="006448F2" w:rsidRDefault="006448F2">
      <w:pPr>
        <w:pStyle w:val="a3"/>
        <w:wordWrap w:val="0"/>
        <w:ind w:firstLine="200"/>
        <w:jc w:val="both"/>
        <w:rPr>
          <w:rFonts w:ascii="仿宋" w:eastAsia="仿宋" w:hAnsi="仿宋" w:cs="仿宋"/>
          <w:sz w:val="21"/>
          <w:szCs w:val="21"/>
        </w:rPr>
      </w:pPr>
    </w:p>
    <w:p w14:paraId="3F0F25C5" w14:textId="77777777" w:rsidR="00D220F5" w:rsidRDefault="00D220F5">
      <w:pPr>
        <w:pStyle w:val="a3"/>
        <w:wordWrap w:val="0"/>
        <w:jc w:val="both"/>
        <w:rPr>
          <w:rFonts w:ascii="仿宋" w:eastAsia="仿宋" w:hAnsi="仿宋" w:cs="仿宋"/>
          <w:b/>
          <w:sz w:val="32"/>
          <w:szCs w:val="32"/>
        </w:rPr>
      </w:pPr>
    </w:p>
    <w:p w14:paraId="4328BFC5" w14:textId="77777777" w:rsidR="00D220F5" w:rsidRDefault="00FE7EDC">
      <w:pPr>
        <w:pStyle w:val="a3"/>
        <w:wordWrap w:val="0"/>
        <w:jc w:val="center"/>
        <w:rPr>
          <w:rFonts w:ascii="仿宋" w:eastAsia="仿宋" w:hAnsi="仿宋" w:cs="仿宋"/>
          <w:b/>
        </w:rPr>
      </w:pPr>
      <w:r>
        <w:rPr>
          <w:rFonts w:ascii="仿宋" w:eastAsia="仿宋" w:hAnsi="仿宋" w:cs="仿宋" w:hint="eastAsia"/>
          <w:b/>
          <w:sz w:val="32"/>
          <w:szCs w:val="32"/>
        </w:rPr>
        <w:lastRenderedPageBreak/>
        <w:t>中餐烹饪专业调研报告</w:t>
      </w:r>
    </w:p>
    <w:p w14:paraId="0D51D42B"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前言</w:t>
      </w:r>
    </w:p>
    <w:p w14:paraId="174522CE" w14:textId="77777777" w:rsidR="00D220F5" w:rsidRDefault="00FE7EDC">
      <w:pPr>
        <w:wordWrap w:val="0"/>
        <w:ind w:firstLineChars="200" w:firstLine="420"/>
        <w:rPr>
          <w:rFonts w:ascii="仿宋" w:eastAsia="仿宋" w:hAnsi="仿宋" w:cs="仿宋"/>
        </w:rPr>
      </w:pPr>
      <w:r>
        <w:rPr>
          <w:rFonts w:ascii="仿宋" w:eastAsia="仿宋" w:hAnsi="仿宋" w:cs="仿宋" w:hint="eastAsia"/>
        </w:rPr>
        <w:t>中餐是我国人民的基础饮食，而如今随着经济的快速发展，中餐行业也迎来了飞速的发展。而在这个行业中，中餐烹饪制作人才的需求也日益增长，成为了一个备受关注的问题。</w:t>
      </w:r>
    </w:p>
    <w:p w14:paraId="5255009E" w14:textId="77777777" w:rsidR="00D220F5" w:rsidRDefault="00FE7EDC">
      <w:pPr>
        <w:wordWrap w:val="0"/>
        <w:ind w:firstLineChars="200" w:firstLine="420"/>
        <w:rPr>
          <w:rFonts w:ascii="仿宋" w:eastAsia="仿宋" w:hAnsi="仿宋" w:cs="仿宋"/>
        </w:rPr>
      </w:pPr>
      <w:r>
        <w:rPr>
          <w:rFonts w:ascii="仿宋" w:eastAsia="仿宋" w:hAnsi="仿宋" w:cs="仿宋" w:hint="eastAsia"/>
        </w:rPr>
        <w:t>为了可持续发展，中餐烹饪行业需要拥有优秀的制作人才，因此，我校对中餐烹饪专业人才进行了调研，旨在了解中餐烹饪行业的专业人才现状并对我校中餐烹饪专业人才培养提出有效建议，从而更好地引领这个行业的未来。</w:t>
      </w:r>
    </w:p>
    <w:p w14:paraId="220587B0"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调研背景</w:t>
      </w:r>
    </w:p>
    <w:p w14:paraId="4933400E" w14:textId="77777777" w:rsidR="00D220F5" w:rsidRDefault="00FE7EDC">
      <w:pPr>
        <w:wordWrap w:val="0"/>
        <w:ind w:firstLineChars="200" w:firstLine="420"/>
        <w:rPr>
          <w:rFonts w:ascii="仿宋" w:eastAsia="仿宋" w:hAnsi="仿宋" w:cs="仿宋"/>
        </w:rPr>
      </w:pPr>
      <w:r>
        <w:rPr>
          <w:rFonts w:ascii="仿宋" w:eastAsia="仿宋" w:hAnsi="仿宋" w:cs="仿宋" w:hint="eastAsia"/>
        </w:rPr>
        <w:t>在人民生活由温饱进入全面建设小康社会的新阶段，餐饮业正与旅游、娱乐、文化等服务业相互促进、携手发展，发挥着日益重要的作用。随着我国政府拉动消费的政策影响、城乡居民收入较快增长和消费观念更新等因素，未来中餐餐饮业依然是引人注目的消费热点。本次调研主要目的是了解现阶段中职学校对中餐烹饪专业人才培养应该注重哪些方面。</w:t>
      </w:r>
    </w:p>
    <w:p w14:paraId="4E2D401D"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调研方法</w:t>
      </w:r>
    </w:p>
    <w:p w14:paraId="39016902" w14:textId="77777777" w:rsidR="00D220F5" w:rsidRDefault="00FE7EDC">
      <w:pPr>
        <w:wordWrap w:val="0"/>
        <w:ind w:firstLineChars="200" w:firstLine="420"/>
        <w:rPr>
          <w:rFonts w:ascii="仿宋" w:eastAsia="仿宋" w:hAnsi="仿宋" w:cs="仿宋"/>
        </w:rPr>
      </w:pPr>
      <w:r>
        <w:rPr>
          <w:rFonts w:ascii="仿宋" w:eastAsia="仿宋" w:hAnsi="仿宋" w:cs="仿宋" w:hint="eastAsia"/>
        </w:rPr>
        <w:t>调研采用资料查询、现场调研和问卷调查三种方式。</w:t>
      </w:r>
    </w:p>
    <w:p w14:paraId="06264EB7" w14:textId="77777777" w:rsidR="00D220F5" w:rsidRDefault="00FE7EDC">
      <w:pPr>
        <w:wordWrap w:val="0"/>
        <w:ind w:firstLineChars="200" w:firstLine="420"/>
        <w:rPr>
          <w:rFonts w:ascii="仿宋" w:eastAsia="仿宋" w:hAnsi="仿宋" w:cs="仿宋"/>
        </w:rPr>
      </w:pPr>
      <w:r>
        <w:rPr>
          <w:rFonts w:ascii="仿宋" w:eastAsia="仿宋" w:hAnsi="仿宋" w:cs="仿宋" w:hint="eastAsia"/>
        </w:rPr>
        <w:t>1.对大连餐饮行业和企业以及毕业生就业比较集中的城市，采取现场问卷调查、单位走访座谈的形式。问题尽可能设计成封闭式。</w:t>
      </w:r>
    </w:p>
    <w:p w14:paraId="06A685EB" w14:textId="77777777" w:rsidR="00D220F5" w:rsidRDefault="00FE7EDC">
      <w:pPr>
        <w:wordWrap w:val="0"/>
        <w:ind w:firstLineChars="200" w:firstLine="420"/>
        <w:rPr>
          <w:rFonts w:ascii="仿宋" w:eastAsia="仿宋" w:hAnsi="仿宋" w:cs="仿宋"/>
        </w:rPr>
      </w:pPr>
      <w:r>
        <w:rPr>
          <w:rFonts w:ascii="仿宋" w:eastAsia="仿宋" w:hAnsi="仿宋" w:cs="仿宋" w:hint="eastAsia"/>
        </w:rPr>
        <w:t>2.对于数据分析和发展趋势分析采用资料查询的方式。</w:t>
      </w:r>
    </w:p>
    <w:p w14:paraId="3D6C4E21" w14:textId="77777777" w:rsidR="00D220F5" w:rsidRDefault="00FE7EDC">
      <w:pPr>
        <w:wordWrap w:val="0"/>
        <w:ind w:firstLineChars="200" w:firstLine="420"/>
        <w:rPr>
          <w:rFonts w:ascii="仿宋" w:eastAsia="仿宋" w:hAnsi="仿宋" w:cs="仿宋"/>
        </w:rPr>
      </w:pPr>
      <w:r>
        <w:rPr>
          <w:rFonts w:ascii="仿宋" w:eastAsia="仿宋" w:hAnsi="仿宋" w:cs="仿宋" w:hint="eastAsia"/>
        </w:rPr>
        <w:t>3.对于市外、省外餐饮企业和就业分散的毕业生则主要采取了网络调查问卷调查。</w:t>
      </w:r>
    </w:p>
    <w:p w14:paraId="7EFE25F2"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调研数据</w:t>
      </w:r>
    </w:p>
    <w:p w14:paraId="7702AC92" w14:textId="77777777" w:rsidR="00D220F5" w:rsidRDefault="00FE7EDC">
      <w:pPr>
        <w:wordWrap w:val="0"/>
        <w:ind w:firstLineChars="200" w:firstLine="420"/>
        <w:rPr>
          <w:rFonts w:ascii="仿宋" w:eastAsia="仿宋" w:hAnsi="仿宋" w:cs="仿宋"/>
        </w:rPr>
      </w:pPr>
      <w:r>
        <w:rPr>
          <w:rFonts w:ascii="仿宋" w:eastAsia="仿宋" w:hAnsi="仿宋" w:cs="仿宋" w:hint="eastAsia"/>
        </w:rPr>
        <w:t>1.行业现状</w:t>
      </w:r>
    </w:p>
    <w:p w14:paraId="3CA36064" w14:textId="77777777" w:rsidR="00D220F5" w:rsidRDefault="00FE7EDC">
      <w:pPr>
        <w:wordWrap w:val="0"/>
        <w:ind w:firstLineChars="200" w:firstLine="420"/>
        <w:rPr>
          <w:rFonts w:ascii="仿宋" w:eastAsia="仿宋" w:hAnsi="仿宋" w:cs="仿宋"/>
        </w:rPr>
      </w:pPr>
      <w:r>
        <w:rPr>
          <w:rFonts w:ascii="仿宋" w:eastAsia="仿宋" w:hAnsi="仿宋" w:cs="仿宋" w:hint="eastAsia"/>
        </w:rPr>
        <w:t>大连餐饮业整体发展水平位居全国前列，在今后较长一段时间内将保持高速增长的态势。在人民生活由温饱进入全面建设小康社会的新阶段，餐饮业正与旅游、娱乐、文化等服务业相互促进、携手发展，发挥着日益重要的作用。随着我国政府拉动消费的政策影响、城乡居民收入较快增长和消费观念更新等因素，未来餐饮业依然是引人注目的消费热点。</w:t>
      </w:r>
    </w:p>
    <w:p w14:paraId="62B59FD6" w14:textId="77777777" w:rsidR="00D220F5" w:rsidRDefault="00FE7EDC">
      <w:pPr>
        <w:wordWrap w:val="0"/>
        <w:ind w:firstLine="420"/>
        <w:rPr>
          <w:rFonts w:ascii="仿宋" w:eastAsia="仿宋" w:hAnsi="仿宋" w:cs="仿宋"/>
        </w:rPr>
      </w:pPr>
      <w:r>
        <w:rPr>
          <w:rFonts w:ascii="仿宋" w:eastAsia="仿宋" w:hAnsi="仿宋" w:cs="仿宋" w:hint="eastAsia"/>
        </w:rPr>
        <w:t>2.人才结构</w:t>
      </w:r>
    </w:p>
    <w:p w14:paraId="6CC1C7D4" w14:textId="77777777" w:rsidR="00D220F5" w:rsidRDefault="00FE7EDC">
      <w:pPr>
        <w:wordWrap w:val="0"/>
        <w:ind w:firstLine="420"/>
        <w:rPr>
          <w:rFonts w:ascii="仿宋" w:eastAsia="仿宋" w:hAnsi="仿宋" w:cs="仿宋"/>
        </w:rPr>
      </w:pPr>
      <w:r>
        <w:rPr>
          <w:rFonts w:ascii="仿宋" w:eastAsia="仿宋" w:hAnsi="仿宋" w:cs="仿宋" w:hint="eastAsia"/>
        </w:rPr>
        <w:t>中餐烹饪制作人员是中餐烹饪从业人员的重要组成部分。在这些人员中，绝大多数都是非专业化的厨师或者是跨行业转型的新生代职工，对于职业技能的理解和掌握程度都存在一定的差异。</w:t>
      </w:r>
    </w:p>
    <w:p w14:paraId="611C1037" w14:textId="77777777" w:rsidR="00D220F5" w:rsidRDefault="00FE7EDC">
      <w:pPr>
        <w:wordWrap w:val="0"/>
        <w:ind w:firstLine="420"/>
        <w:rPr>
          <w:rFonts w:ascii="仿宋" w:eastAsia="仿宋" w:hAnsi="仿宋" w:cs="仿宋"/>
        </w:rPr>
      </w:pPr>
      <w:r>
        <w:rPr>
          <w:rFonts w:ascii="仿宋" w:eastAsia="仿宋" w:hAnsi="仿宋" w:cs="仿宋" w:hint="eastAsia"/>
        </w:rPr>
        <w:t>3.人才质量</w:t>
      </w:r>
    </w:p>
    <w:p w14:paraId="0CA70618" w14:textId="77777777" w:rsidR="00D220F5" w:rsidRDefault="00FE7EDC">
      <w:pPr>
        <w:wordWrap w:val="0"/>
        <w:ind w:firstLineChars="200" w:firstLine="420"/>
        <w:rPr>
          <w:rFonts w:ascii="仿宋" w:eastAsia="仿宋" w:hAnsi="仿宋" w:cs="仿宋"/>
        </w:rPr>
      </w:pPr>
      <w:r>
        <w:rPr>
          <w:rFonts w:ascii="仿宋" w:eastAsia="仿宋" w:hAnsi="仿宋" w:cs="仿宋" w:hint="eastAsia"/>
        </w:rPr>
        <w:t>随着餐饮业结构调整和形象升级，对人才规格要求较高，既须深谱先进生产科技、能够进行规范化生产，又要掌握不同风味流派、不同国别菜系的烹饪艺术，需要掌握多种知识、多种厨艺、多种语言。</w:t>
      </w:r>
    </w:p>
    <w:p w14:paraId="7EA180B6" w14:textId="77777777" w:rsidR="00D220F5" w:rsidRDefault="00FE7EDC">
      <w:pPr>
        <w:wordWrap w:val="0"/>
        <w:ind w:firstLineChars="200" w:firstLine="420"/>
        <w:rPr>
          <w:rFonts w:ascii="仿宋" w:eastAsia="仿宋" w:hAnsi="仿宋" w:cs="仿宋"/>
        </w:rPr>
      </w:pPr>
      <w:r>
        <w:rPr>
          <w:rFonts w:ascii="仿宋" w:eastAsia="仿宋" w:hAnsi="仿宋" w:cs="仿宋" w:hint="eastAsia"/>
        </w:rPr>
        <w:t>目前，在我市餐饮行业从业人员中，较少人经过正规学历教育，接受过系统全面的培训。所以烹饪行业从业人员中普遍存在素质较低、知识结构单一的问题。</w:t>
      </w:r>
    </w:p>
    <w:p w14:paraId="14D3B696"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调研结果</w:t>
      </w:r>
    </w:p>
    <w:p w14:paraId="191064B2" w14:textId="77777777" w:rsidR="00D220F5" w:rsidRDefault="00FE7EDC">
      <w:pPr>
        <w:wordWrap w:val="0"/>
        <w:ind w:firstLineChars="200" w:firstLine="420"/>
        <w:rPr>
          <w:rFonts w:ascii="仿宋" w:eastAsia="仿宋" w:hAnsi="仿宋" w:cs="仿宋"/>
        </w:rPr>
      </w:pPr>
      <w:r>
        <w:rPr>
          <w:rFonts w:ascii="仿宋" w:eastAsia="仿宋" w:hAnsi="仿宋" w:cs="仿宋" w:hint="eastAsia"/>
        </w:rPr>
        <w:t>调查结果表明，目前大连市餐烹饪专业的毕业生基本面向饭店宾馆业，也有一定数量面向社会餐饮业。随着各地市宾馆、饭店的大量增加，对中餐烹饪专业的毕业生需求量越来越大。中餐烹饪专业的毕业生虽然能基本适应相应的技术岗位，但综合素质（职业道德、适应能力、相关知识、技能、外语等）与单位的要求尚有距离。</w:t>
      </w:r>
    </w:p>
    <w:p w14:paraId="24F3D017"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调研结论</w:t>
      </w:r>
    </w:p>
    <w:p w14:paraId="3882CA83" w14:textId="77777777" w:rsidR="00D220F5" w:rsidRDefault="00FE7EDC">
      <w:pPr>
        <w:wordWrap w:val="0"/>
        <w:ind w:firstLineChars="200" w:firstLine="420"/>
        <w:rPr>
          <w:rFonts w:ascii="仿宋" w:eastAsia="仿宋" w:hAnsi="仿宋" w:cs="仿宋"/>
        </w:rPr>
      </w:pPr>
      <w:r>
        <w:rPr>
          <w:rFonts w:ascii="仿宋" w:eastAsia="仿宋" w:hAnsi="仿宋" w:cs="仿宋" w:hint="eastAsia"/>
        </w:rPr>
        <w:t>1.坚持育人为本、德育为先的原则，将素质教育融入人才培养的全过程，在培养学生技能的同时提升学生的职业素养，在培养学生全面素质的同时提升学生的创新素质，在培养学</w:t>
      </w:r>
      <w:r>
        <w:rPr>
          <w:rFonts w:ascii="仿宋" w:eastAsia="仿宋" w:hAnsi="仿宋" w:cs="仿宋" w:hint="eastAsia"/>
        </w:rPr>
        <w:lastRenderedPageBreak/>
        <w:t>生综合职业能力的同时培养稳定的心理素质，并且实现学校、企业共同全程参与学生校内和企业实习期间的素质教育过程。</w:t>
      </w:r>
    </w:p>
    <w:p w14:paraId="0C9FDA5C" w14:textId="77777777" w:rsidR="00D220F5" w:rsidRDefault="00FE7EDC">
      <w:pPr>
        <w:wordWrap w:val="0"/>
        <w:ind w:firstLineChars="200" w:firstLine="420"/>
        <w:rPr>
          <w:rFonts w:ascii="仿宋" w:eastAsia="仿宋" w:hAnsi="仿宋" w:cs="仿宋"/>
        </w:rPr>
      </w:pPr>
      <w:r>
        <w:rPr>
          <w:rFonts w:ascii="仿宋" w:eastAsia="仿宋" w:hAnsi="仿宋" w:cs="仿宋" w:hint="eastAsia"/>
        </w:rPr>
        <w:t>2.以适应职业岗位需求为导向，加强实践教学，促进知识传授与生产实践的紧密衔接。创新教学环境，构建具有鲜明职业教育特色的实践教学环境。创新教学方式，深入开展项目教学、案例教学、场景教学、模拟教学和岗位教学，通过数字仿真、虚拟现实等信息化方式，在教学中普遍应用现代信息技术，多渠道系统优化教学过程，增强教学的实践性、针对性和实效性，提高教学质量。</w:t>
      </w:r>
    </w:p>
    <w:sectPr w:rsidR="00D220F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DA2EB" w14:textId="77777777" w:rsidR="00EE592B" w:rsidRDefault="00EE592B" w:rsidP="00854712">
      <w:r>
        <w:separator/>
      </w:r>
    </w:p>
  </w:endnote>
  <w:endnote w:type="continuationSeparator" w:id="0">
    <w:p w14:paraId="7BDA2A48" w14:textId="77777777" w:rsidR="00EE592B" w:rsidRDefault="00EE592B" w:rsidP="00854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A7EAF" w14:textId="77777777" w:rsidR="00EE592B" w:rsidRDefault="00EE592B" w:rsidP="00854712">
      <w:r>
        <w:separator/>
      </w:r>
    </w:p>
  </w:footnote>
  <w:footnote w:type="continuationSeparator" w:id="0">
    <w:p w14:paraId="59CA68F0" w14:textId="77777777" w:rsidR="00EE592B" w:rsidRDefault="00EE592B" w:rsidP="00854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3FDFD7"/>
    <w:multiLevelType w:val="singleLevel"/>
    <w:tmpl w:val="873FDFD7"/>
    <w:lvl w:ilvl="0">
      <w:start w:val="5"/>
      <w:numFmt w:val="decimal"/>
      <w:lvlText w:val="%1."/>
      <w:lvlJc w:val="left"/>
      <w:pPr>
        <w:tabs>
          <w:tab w:val="left" w:pos="312"/>
        </w:tabs>
      </w:pPr>
    </w:lvl>
  </w:abstractNum>
  <w:abstractNum w:abstractNumId="1" w15:restartNumberingAfterBreak="0">
    <w:nsid w:val="BB47C5EE"/>
    <w:multiLevelType w:val="singleLevel"/>
    <w:tmpl w:val="BB47C5EE"/>
    <w:lvl w:ilvl="0">
      <w:start w:val="1"/>
      <w:numFmt w:val="chineseCounting"/>
      <w:suff w:val="nothing"/>
      <w:lvlText w:val="%1、"/>
      <w:lvlJc w:val="left"/>
      <w:rPr>
        <w:rFonts w:hint="eastAsia"/>
      </w:rPr>
    </w:lvl>
  </w:abstractNum>
  <w:abstractNum w:abstractNumId="2" w15:restartNumberingAfterBreak="0">
    <w:nsid w:val="C32900E2"/>
    <w:multiLevelType w:val="singleLevel"/>
    <w:tmpl w:val="C32900E2"/>
    <w:lvl w:ilvl="0">
      <w:start w:val="2"/>
      <w:numFmt w:val="chineseCounting"/>
      <w:suff w:val="nothing"/>
      <w:lvlText w:val="（%1）"/>
      <w:lvlJc w:val="left"/>
      <w:rPr>
        <w:rFonts w:hint="eastAsia"/>
      </w:rPr>
    </w:lvl>
  </w:abstractNum>
  <w:abstractNum w:abstractNumId="3" w15:restartNumberingAfterBreak="0">
    <w:nsid w:val="DA6C9A4F"/>
    <w:multiLevelType w:val="singleLevel"/>
    <w:tmpl w:val="DA6C9A4F"/>
    <w:lvl w:ilvl="0">
      <w:start w:val="1"/>
      <w:numFmt w:val="decimal"/>
      <w:lvlText w:val="%1."/>
      <w:lvlJc w:val="left"/>
      <w:pPr>
        <w:tabs>
          <w:tab w:val="left" w:pos="312"/>
        </w:tabs>
      </w:pPr>
    </w:lvl>
  </w:abstractNum>
  <w:abstractNum w:abstractNumId="4" w15:restartNumberingAfterBreak="0">
    <w:nsid w:val="EA588A6F"/>
    <w:multiLevelType w:val="singleLevel"/>
    <w:tmpl w:val="EA588A6F"/>
    <w:lvl w:ilvl="0">
      <w:start w:val="1"/>
      <w:numFmt w:val="decimal"/>
      <w:suff w:val="space"/>
      <w:lvlText w:val="%1."/>
      <w:lvlJc w:val="left"/>
    </w:lvl>
  </w:abstractNum>
  <w:abstractNum w:abstractNumId="5" w15:restartNumberingAfterBreak="0">
    <w:nsid w:val="F5F332FE"/>
    <w:multiLevelType w:val="singleLevel"/>
    <w:tmpl w:val="F5F332FE"/>
    <w:lvl w:ilvl="0">
      <w:start w:val="1"/>
      <w:numFmt w:val="decimal"/>
      <w:lvlText w:val="%1."/>
      <w:lvlJc w:val="left"/>
      <w:pPr>
        <w:tabs>
          <w:tab w:val="left" w:pos="312"/>
        </w:tabs>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docVars>
    <w:docVar w:name="commondata" w:val="eyJoZGlkIjoiNzIwNzVjY2IzNWMwY2Y2ZmMyMGM2YWFhYWQ1OWE1NGEifQ=="/>
  </w:docVars>
  <w:rsids>
    <w:rsidRoot w:val="00D220F5"/>
    <w:rsid w:val="00032249"/>
    <w:rsid w:val="0005400D"/>
    <w:rsid w:val="0007368E"/>
    <w:rsid w:val="000B3AF9"/>
    <w:rsid w:val="00132805"/>
    <w:rsid w:val="0016330C"/>
    <w:rsid w:val="001B3025"/>
    <w:rsid w:val="00201D71"/>
    <w:rsid w:val="002B4AED"/>
    <w:rsid w:val="002C49DE"/>
    <w:rsid w:val="00316716"/>
    <w:rsid w:val="00366176"/>
    <w:rsid w:val="00372155"/>
    <w:rsid w:val="003833C8"/>
    <w:rsid w:val="00442071"/>
    <w:rsid w:val="00442B1E"/>
    <w:rsid w:val="004A32D7"/>
    <w:rsid w:val="004E0DDE"/>
    <w:rsid w:val="0051454A"/>
    <w:rsid w:val="005A695B"/>
    <w:rsid w:val="005D4033"/>
    <w:rsid w:val="00640857"/>
    <w:rsid w:val="006448F2"/>
    <w:rsid w:val="006D4798"/>
    <w:rsid w:val="006E7E45"/>
    <w:rsid w:val="00705330"/>
    <w:rsid w:val="00723A99"/>
    <w:rsid w:val="00783DDA"/>
    <w:rsid w:val="007B4F96"/>
    <w:rsid w:val="00854712"/>
    <w:rsid w:val="008610AA"/>
    <w:rsid w:val="0088166C"/>
    <w:rsid w:val="00887BC8"/>
    <w:rsid w:val="00997B97"/>
    <w:rsid w:val="009B4667"/>
    <w:rsid w:val="00A0030C"/>
    <w:rsid w:val="00A831B8"/>
    <w:rsid w:val="00AD2233"/>
    <w:rsid w:val="00B67078"/>
    <w:rsid w:val="00B85199"/>
    <w:rsid w:val="00B96CFF"/>
    <w:rsid w:val="00BF2FCF"/>
    <w:rsid w:val="00CF0064"/>
    <w:rsid w:val="00D220F5"/>
    <w:rsid w:val="00D3141F"/>
    <w:rsid w:val="00D4503E"/>
    <w:rsid w:val="00D73FA9"/>
    <w:rsid w:val="00D9307A"/>
    <w:rsid w:val="00DA2B1F"/>
    <w:rsid w:val="00DB6C6F"/>
    <w:rsid w:val="00DD0ED4"/>
    <w:rsid w:val="00DD4706"/>
    <w:rsid w:val="00E76556"/>
    <w:rsid w:val="00EC1FF5"/>
    <w:rsid w:val="00EE592B"/>
    <w:rsid w:val="00FE7EDC"/>
    <w:rsid w:val="01822573"/>
    <w:rsid w:val="0452341B"/>
    <w:rsid w:val="04DB7527"/>
    <w:rsid w:val="0D965960"/>
    <w:rsid w:val="0E4B63E2"/>
    <w:rsid w:val="0EF26F4A"/>
    <w:rsid w:val="0FD85A54"/>
    <w:rsid w:val="12F47048"/>
    <w:rsid w:val="14276FAA"/>
    <w:rsid w:val="14877AD9"/>
    <w:rsid w:val="1A631666"/>
    <w:rsid w:val="1B537C56"/>
    <w:rsid w:val="1C011BE4"/>
    <w:rsid w:val="1D50131F"/>
    <w:rsid w:val="1D731DD3"/>
    <w:rsid w:val="1EB4768C"/>
    <w:rsid w:val="1F86727A"/>
    <w:rsid w:val="21A41C3A"/>
    <w:rsid w:val="22FE7412"/>
    <w:rsid w:val="23E9105F"/>
    <w:rsid w:val="240F3CE2"/>
    <w:rsid w:val="2A5D507B"/>
    <w:rsid w:val="2A781D8B"/>
    <w:rsid w:val="2E496043"/>
    <w:rsid w:val="2E836962"/>
    <w:rsid w:val="2F2E438A"/>
    <w:rsid w:val="307153DD"/>
    <w:rsid w:val="317E36D4"/>
    <w:rsid w:val="31EA0438"/>
    <w:rsid w:val="35D77BA3"/>
    <w:rsid w:val="36954284"/>
    <w:rsid w:val="37130057"/>
    <w:rsid w:val="38DE382B"/>
    <w:rsid w:val="39816DDB"/>
    <w:rsid w:val="3B8701AA"/>
    <w:rsid w:val="41120516"/>
    <w:rsid w:val="4114603C"/>
    <w:rsid w:val="430F7403"/>
    <w:rsid w:val="435B43F6"/>
    <w:rsid w:val="459768F0"/>
    <w:rsid w:val="460C2164"/>
    <w:rsid w:val="48531B40"/>
    <w:rsid w:val="4A78588E"/>
    <w:rsid w:val="4CC84AF8"/>
    <w:rsid w:val="4EEB481D"/>
    <w:rsid w:val="4F6F09B6"/>
    <w:rsid w:val="4FA73087"/>
    <w:rsid w:val="53FD1738"/>
    <w:rsid w:val="54D062C6"/>
    <w:rsid w:val="54EF499E"/>
    <w:rsid w:val="56A93273"/>
    <w:rsid w:val="577725FF"/>
    <w:rsid w:val="58D06666"/>
    <w:rsid w:val="5EB5303E"/>
    <w:rsid w:val="64EA5E45"/>
    <w:rsid w:val="655A40B6"/>
    <w:rsid w:val="66216982"/>
    <w:rsid w:val="66A51361"/>
    <w:rsid w:val="66F620CC"/>
    <w:rsid w:val="6794698A"/>
    <w:rsid w:val="67AA4CC9"/>
    <w:rsid w:val="687F3E33"/>
    <w:rsid w:val="68BA0FB7"/>
    <w:rsid w:val="6A8A4A65"/>
    <w:rsid w:val="6C0A541A"/>
    <w:rsid w:val="6E594E02"/>
    <w:rsid w:val="6F0357BE"/>
    <w:rsid w:val="6F0A08FB"/>
    <w:rsid w:val="6F900A81"/>
    <w:rsid w:val="70215208"/>
    <w:rsid w:val="73341441"/>
    <w:rsid w:val="779D4A36"/>
    <w:rsid w:val="787768D5"/>
    <w:rsid w:val="789F7AB9"/>
    <w:rsid w:val="7990523D"/>
    <w:rsid w:val="7BEE6EAE"/>
    <w:rsid w:val="7DEC5963"/>
    <w:rsid w:val="7E0E123B"/>
    <w:rsid w:val="7E90249F"/>
    <w:rsid w:val="7EDC6CB5"/>
    <w:rsid w:val="7F327146"/>
    <w:rsid w:val="7F480FCB"/>
    <w:rsid w:val="7FC20D7E"/>
    <w:rsid w:val="7FD64829"/>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9EA8B9"/>
  <w15:docId w15:val="{7B428690-5710-4E3A-9D84-6D80AC70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2"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3"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jc w:val="both"/>
    </w:pPr>
    <w:rPr>
      <w:rFonts w:asciiTheme="minorHAnsi" w:eastAsiaTheme="minorEastAsia" w:hAnsiTheme="minorHAnsi" w:cstheme="min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sz w:val="24"/>
      <w:szCs w:val="24"/>
      <w:lang w:bidi="zh-CN"/>
    </w:rPr>
  </w:style>
  <w:style w:type="paragraph" w:styleId="a4">
    <w:name w:val="Title"/>
    <w:basedOn w:val="a"/>
    <w:next w:val="a"/>
    <w:qFormat/>
    <w:pPr>
      <w:spacing w:before="240" w:after="60"/>
      <w:jc w:val="center"/>
      <w:outlineLvl w:val="0"/>
    </w:pPr>
    <w:rPr>
      <w:rFonts w:ascii="Cambria" w:hAnsi="Cambria"/>
      <w:b/>
      <w:bCs/>
      <w:sz w:val="32"/>
      <w:szCs w:val="32"/>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85471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854712"/>
    <w:rPr>
      <w:rFonts w:asciiTheme="minorHAnsi" w:eastAsiaTheme="minorEastAsia" w:hAnsiTheme="minorHAnsi" w:cstheme="minorBidi"/>
      <w:sz w:val="18"/>
      <w:szCs w:val="18"/>
    </w:rPr>
  </w:style>
  <w:style w:type="paragraph" w:styleId="a8">
    <w:name w:val="footer"/>
    <w:basedOn w:val="a"/>
    <w:link w:val="a9"/>
    <w:rsid w:val="00854712"/>
    <w:pPr>
      <w:tabs>
        <w:tab w:val="center" w:pos="4153"/>
        <w:tab w:val="right" w:pos="8306"/>
      </w:tabs>
      <w:snapToGrid w:val="0"/>
      <w:jc w:val="left"/>
    </w:pPr>
    <w:rPr>
      <w:sz w:val="18"/>
      <w:szCs w:val="18"/>
    </w:rPr>
  </w:style>
  <w:style w:type="character" w:customStyle="1" w:styleId="a9">
    <w:name w:val="页脚 字符"/>
    <w:basedOn w:val="a0"/>
    <w:link w:val="a8"/>
    <w:rsid w:val="00854712"/>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471172">
      <w:bodyDiv w:val="1"/>
      <w:marLeft w:val="0"/>
      <w:marRight w:val="0"/>
      <w:marTop w:val="0"/>
      <w:marBottom w:val="0"/>
      <w:divBdr>
        <w:top w:val="none" w:sz="0" w:space="0" w:color="auto"/>
        <w:left w:val="none" w:sz="0" w:space="0" w:color="auto"/>
        <w:bottom w:val="none" w:sz="0" w:space="0" w:color="auto"/>
        <w:right w:val="none" w:sz="0" w:space="0" w:color="auto"/>
      </w:divBdr>
    </w:div>
    <w:div w:id="1424958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1259</TotalTime>
  <Pages>26</Pages>
  <Words>2483</Words>
  <Characters>14158</Characters>
  <Application>Microsoft Office Word</Application>
  <DocSecurity>0</DocSecurity>
  <Lines>117</Lines>
  <Paragraphs>33</Paragraphs>
  <ScaleCrop>false</ScaleCrop>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卓</dc:creator>
  <cp:lastModifiedBy>hp02</cp:lastModifiedBy>
  <cp:revision>51</cp:revision>
  <cp:lastPrinted>2024-09-14T02:13:00Z</cp:lastPrinted>
  <dcterms:created xsi:type="dcterms:W3CDTF">2023-05-25T02:01:00Z</dcterms:created>
  <dcterms:modified xsi:type="dcterms:W3CDTF">2024-12-09T02:55:00Z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DDBFCEA74AD94625B4D340EDD5DD5EAE_13</vt:lpwstr>
  </property>
</Properties>
</file>