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81065" w14:textId="77777777" w:rsidR="00394B81" w:rsidRDefault="00394B81">
      <w:pPr>
        <w:pStyle w:val="a4"/>
        <w:tabs>
          <w:tab w:val="center" w:pos="4153"/>
        </w:tabs>
        <w:spacing w:before="0" w:after="0" w:line="560" w:lineRule="exact"/>
        <w:rPr>
          <w:rFonts w:ascii="宋体" w:hAnsi="宋体"/>
          <w:color w:val="000000"/>
          <w:sz w:val="48"/>
          <w:szCs w:val="48"/>
        </w:rPr>
      </w:pPr>
      <w:bookmarkStart w:id="0" w:name="_Toc50708615"/>
    </w:p>
    <w:p w14:paraId="45A9D8AB" w14:textId="77777777" w:rsidR="00394B81" w:rsidRDefault="00394B81">
      <w:pPr>
        <w:pStyle w:val="a4"/>
        <w:tabs>
          <w:tab w:val="center" w:pos="4153"/>
        </w:tabs>
        <w:spacing w:before="0" w:after="0" w:line="560" w:lineRule="exact"/>
        <w:rPr>
          <w:rFonts w:ascii="宋体" w:hAnsi="宋体"/>
          <w:color w:val="000000"/>
          <w:sz w:val="48"/>
          <w:szCs w:val="48"/>
        </w:rPr>
      </w:pPr>
    </w:p>
    <w:p w14:paraId="1FE9FA34" w14:textId="77777777" w:rsidR="00394B81" w:rsidRDefault="00394B81">
      <w:pPr>
        <w:pStyle w:val="a4"/>
        <w:tabs>
          <w:tab w:val="center" w:pos="4153"/>
        </w:tabs>
        <w:spacing w:before="0" w:after="0" w:line="560" w:lineRule="exact"/>
        <w:rPr>
          <w:rFonts w:ascii="宋体" w:hAnsi="宋体"/>
          <w:color w:val="000000"/>
          <w:sz w:val="48"/>
          <w:szCs w:val="48"/>
        </w:rPr>
      </w:pPr>
    </w:p>
    <w:p w14:paraId="6E306DD0" w14:textId="77777777" w:rsidR="00394B81" w:rsidRDefault="00394B81">
      <w:pPr>
        <w:pStyle w:val="a4"/>
        <w:tabs>
          <w:tab w:val="center" w:pos="4153"/>
        </w:tabs>
        <w:spacing w:before="0" w:after="0" w:line="560" w:lineRule="exact"/>
        <w:rPr>
          <w:rFonts w:ascii="宋体" w:hAnsi="宋体"/>
          <w:color w:val="000000"/>
          <w:sz w:val="48"/>
          <w:szCs w:val="48"/>
        </w:rPr>
      </w:pPr>
    </w:p>
    <w:p w14:paraId="52F1A4FF" w14:textId="77777777" w:rsidR="00394B81" w:rsidRPr="00020394" w:rsidRDefault="00394B81">
      <w:pPr>
        <w:rPr>
          <w:rFonts w:ascii="黑体" w:eastAsia="黑体" w:hAnsi="黑体"/>
        </w:rPr>
      </w:pPr>
    </w:p>
    <w:p w14:paraId="1B539BC9" w14:textId="77777777" w:rsidR="00394B81" w:rsidRPr="00020394" w:rsidRDefault="00641896">
      <w:pPr>
        <w:pStyle w:val="a4"/>
        <w:tabs>
          <w:tab w:val="center" w:pos="4153"/>
        </w:tabs>
        <w:spacing w:before="0" w:after="0" w:line="560" w:lineRule="exact"/>
        <w:rPr>
          <w:rFonts w:ascii="黑体" w:eastAsia="黑体" w:hAnsi="黑体"/>
          <w:color w:val="000000"/>
          <w:sz w:val="48"/>
          <w:szCs w:val="48"/>
        </w:rPr>
      </w:pPr>
      <w:r w:rsidRPr="00020394">
        <w:rPr>
          <w:rFonts w:ascii="黑体" w:eastAsia="黑体" w:hAnsi="黑体" w:hint="eastAsia"/>
          <w:color w:val="000000"/>
          <w:sz w:val="48"/>
          <w:szCs w:val="48"/>
        </w:rPr>
        <w:t>中等职业学校</w:t>
      </w:r>
    </w:p>
    <w:p w14:paraId="718C3CFE" w14:textId="213FFBC8" w:rsidR="00394B81" w:rsidRPr="00020394" w:rsidRDefault="00641896">
      <w:pPr>
        <w:pStyle w:val="a4"/>
        <w:tabs>
          <w:tab w:val="center" w:pos="4153"/>
        </w:tabs>
        <w:spacing w:before="0" w:after="0" w:line="560" w:lineRule="exact"/>
        <w:rPr>
          <w:rFonts w:ascii="黑体" w:eastAsia="黑体" w:hAnsi="黑体"/>
          <w:color w:val="000000"/>
          <w:sz w:val="48"/>
          <w:szCs w:val="48"/>
        </w:rPr>
      </w:pPr>
      <w:r w:rsidRPr="00020394">
        <w:rPr>
          <w:rFonts w:ascii="黑体" w:eastAsia="黑体" w:hAnsi="黑体" w:hint="eastAsia"/>
          <w:color w:val="000000"/>
          <w:sz w:val="48"/>
          <w:szCs w:val="48"/>
        </w:rPr>
        <w:t>20</w:t>
      </w:r>
      <w:r w:rsidRPr="00020394">
        <w:rPr>
          <w:rFonts w:ascii="黑体" w:eastAsia="黑体" w:hAnsi="黑体"/>
          <w:color w:val="000000"/>
          <w:sz w:val="48"/>
          <w:szCs w:val="48"/>
        </w:rPr>
        <w:t>2</w:t>
      </w:r>
      <w:r w:rsidR="00324438" w:rsidRPr="00020394">
        <w:rPr>
          <w:rFonts w:ascii="黑体" w:eastAsia="黑体" w:hAnsi="黑体"/>
          <w:color w:val="000000"/>
          <w:sz w:val="48"/>
          <w:szCs w:val="48"/>
        </w:rPr>
        <w:t>4</w:t>
      </w:r>
      <w:r w:rsidRPr="00020394">
        <w:rPr>
          <w:rFonts w:ascii="黑体" w:eastAsia="黑体" w:hAnsi="黑体" w:hint="eastAsia"/>
          <w:color w:val="000000"/>
          <w:sz w:val="48"/>
          <w:szCs w:val="48"/>
        </w:rPr>
        <w:t>级西餐烹饪专业</w:t>
      </w:r>
    </w:p>
    <w:p w14:paraId="2C0CC759" w14:textId="77777777" w:rsidR="00394B81" w:rsidRPr="00020394" w:rsidRDefault="00641896">
      <w:pPr>
        <w:pStyle w:val="a4"/>
        <w:tabs>
          <w:tab w:val="center" w:pos="4153"/>
        </w:tabs>
        <w:spacing w:before="0" w:after="0" w:line="560" w:lineRule="exact"/>
        <w:rPr>
          <w:rFonts w:ascii="黑体" w:eastAsia="黑体" w:hAnsi="黑体"/>
          <w:color w:val="000000"/>
          <w:sz w:val="48"/>
          <w:szCs w:val="48"/>
        </w:rPr>
      </w:pPr>
      <w:r w:rsidRPr="00020394">
        <w:rPr>
          <w:rFonts w:ascii="黑体" w:eastAsia="黑体" w:hAnsi="黑体" w:hint="eastAsia"/>
          <w:color w:val="000000"/>
          <w:sz w:val="48"/>
          <w:szCs w:val="48"/>
        </w:rPr>
        <w:t>人才培养方案</w:t>
      </w:r>
    </w:p>
    <w:p w14:paraId="01486A8B" w14:textId="77777777" w:rsidR="00394B81" w:rsidRPr="00020394" w:rsidRDefault="00394B81">
      <w:pPr>
        <w:rPr>
          <w:rFonts w:ascii="黑体" w:eastAsia="黑体" w:hAnsi="黑体"/>
        </w:rPr>
      </w:pPr>
    </w:p>
    <w:p w14:paraId="522BF55E" w14:textId="77777777" w:rsidR="00394B81" w:rsidRPr="00020394" w:rsidRDefault="00641896">
      <w:pPr>
        <w:jc w:val="center"/>
        <w:rPr>
          <w:rFonts w:ascii="黑体" w:eastAsia="黑体" w:hAnsi="黑体"/>
          <w:b/>
          <w:bCs/>
          <w:color w:val="000000"/>
          <w:sz w:val="48"/>
          <w:szCs w:val="48"/>
        </w:rPr>
      </w:pPr>
      <w:r w:rsidRPr="00020394">
        <w:rPr>
          <w:rFonts w:ascii="黑体" w:eastAsia="黑体" w:hAnsi="黑体" w:hint="eastAsia"/>
          <w:b/>
          <w:bCs/>
          <w:color w:val="000000"/>
          <w:sz w:val="48"/>
          <w:szCs w:val="48"/>
        </w:rPr>
        <w:t>（三年制）</w:t>
      </w:r>
    </w:p>
    <w:p w14:paraId="7B70EAB1" w14:textId="77777777" w:rsidR="00394B81" w:rsidRPr="00020394" w:rsidRDefault="00394B81">
      <w:pPr>
        <w:rPr>
          <w:rFonts w:ascii="黑体" w:eastAsia="黑体" w:hAnsi="黑体"/>
        </w:rPr>
      </w:pPr>
    </w:p>
    <w:p w14:paraId="35E881E9" w14:textId="77777777" w:rsidR="00394B81" w:rsidRPr="00020394" w:rsidRDefault="00394B81">
      <w:pPr>
        <w:jc w:val="center"/>
        <w:rPr>
          <w:rFonts w:ascii="黑体" w:eastAsia="黑体" w:hAnsi="黑体"/>
          <w:b/>
          <w:sz w:val="44"/>
          <w:szCs w:val="44"/>
        </w:rPr>
      </w:pPr>
    </w:p>
    <w:p w14:paraId="33CC99FE" w14:textId="77777777" w:rsidR="00394B81" w:rsidRPr="00020394" w:rsidRDefault="00394B81">
      <w:pPr>
        <w:jc w:val="center"/>
        <w:rPr>
          <w:rFonts w:ascii="黑体" w:eastAsia="黑体" w:hAnsi="黑体"/>
          <w:b/>
          <w:sz w:val="44"/>
          <w:szCs w:val="44"/>
        </w:rPr>
      </w:pPr>
    </w:p>
    <w:p w14:paraId="4B3C70A7" w14:textId="77777777" w:rsidR="00394B81" w:rsidRPr="00020394" w:rsidRDefault="00394B81">
      <w:pPr>
        <w:jc w:val="center"/>
        <w:rPr>
          <w:rFonts w:ascii="黑体" w:eastAsia="黑体" w:hAnsi="黑体"/>
          <w:b/>
          <w:sz w:val="44"/>
          <w:szCs w:val="44"/>
        </w:rPr>
      </w:pPr>
    </w:p>
    <w:p w14:paraId="68BA862A" w14:textId="77777777" w:rsidR="00394B81" w:rsidRPr="00020394" w:rsidRDefault="00394B81">
      <w:pPr>
        <w:rPr>
          <w:rFonts w:ascii="黑体" w:eastAsia="黑体" w:hAnsi="黑体"/>
        </w:rPr>
      </w:pPr>
    </w:p>
    <w:p w14:paraId="56B9EEBF" w14:textId="77777777" w:rsidR="00394B81" w:rsidRPr="00020394" w:rsidRDefault="00394B81">
      <w:pPr>
        <w:rPr>
          <w:rFonts w:ascii="黑体" w:eastAsia="黑体" w:hAnsi="黑体"/>
        </w:rPr>
      </w:pPr>
    </w:p>
    <w:p w14:paraId="3608E809" w14:textId="77777777" w:rsidR="00394B81" w:rsidRPr="00020394" w:rsidRDefault="00394B81">
      <w:pPr>
        <w:rPr>
          <w:rFonts w:ascii="黑体" w:eastAsia="黑体" w:hAnsi="黑体"/>
        </w:rPr>
      </w:pPr>
    </w:p>
    <w:p w14:paraId="0EBA6229" w14:textId="77777777" w:rsidR="00394B81" w:rsidRPr="00020394" w:rsidRDefault="00641896">
      <w:pPr>
        <w:jc w:val="center"/>
        <w:rPr>
          <w:rFonts w:ascii="黑体" w:eastAsia="黑体" w:hAnsi="黑体"/>
          <w:b/>
          <w:sz w:val="36"/>
          <w:szCs w:val="36"/>
        </w:rPr>
      </w:pPr>
      <w:r w:rsidRPr="00020394">
        <w:rPr>
          <w:rFonts w:ascii="黑体" w:eastAsia="黑体" w:hAnsi="黑体" w:hint="eastAsia"/>
          <w:b/>
          <w:sz w:val="36"/>
          <w:szCs w:val="36"/>
        </w:rPr>
        <w:t>大连市烹饪中等职业技术专业学校</w:t>
      </w:r>
    </w:p>
    <w:p w14:paraId="1F547DE9" w14:textId="4DB1BC46" w:rsidR="00394B81" w:rsidRPr="00020394" w:rsidRDefault="00641896">
      <w:pPr>
        <w:jc w:val="center"/>
        <w:rPr>
          <w:rFonts w:ascii="黑体" w:eastAsia="黑体" w:hAnsi="黑体"/>
          <w:b/>
          <w:sz w:val="36"/>
          <w:szCs w:val="36"/>
        </w:rPr>
      </w:pPr>
      <w:r w:rsidRPr="00020394">
        <w:rPr>
          <w:rFonts w:ascii="黑体" w:eastAsia="黑体" w:hAnsi="黑体" w:hint="eastAsia"/>
          <w:b/>
          <w:sz w:val="36"/>
          <w:szCs w:val="36"/>
        </w:rPr>
        <w:t>20</w:t>
      </w:r>
      <w:r w:rsidRPr="00020394">
        <w:rPr>
          <w:rFonts w:ascii="黑体" w:eastAsia="黑体" w:hAnsi="黑体"/>
          <w:b/>
          <w:sz w:val="36"/>
          <w:szCs w:val="36"/>
        </w:rPr>
        <w:t>2</w:t>
      </w:r>
      <w:r w:rsidR="008026AA" w:rsidRPr="00020394">
        <w:rPr>
          <w:rFonts w:ascii="黑体" w:eastAsia="黑体" w:hAnsi="黑体"/>
          <w:b/>
          <w:sz w:val="36"/>
          <w:szCs w:val="36"/>
        </w:rPr>
        <w:t>4</w:t>
      </w:r>
      <w:r w:rsidRPr="00020394">
        <w:rPr>
          <w:rFonts w:ascii="黑体" w:eastAsia="黑体" w:hAnsi="黑体" w:hint="eastAsia"/>
          <w:b/>
          <w:sz w:val="36"/>
          <w:szCs w:val="36"/>
        </w:rPr>
        <w:t>年7月</w:t>
      </w:r>
    </w:p>
    <w:p w14:paraId="076F2445" w14:textId="77777777" w:rsidR="00394B81" w:rsidRDefault="00394B81">
      <w:pPr>
        <w:pStyle w:val="a3"/>
        <w:wordWrap w:val="0"/>
        <w:jc w:val="center"/>
        <w:rPr>
          <w:rFonts w:ascii="宋体" w:eastAsia="宋体" w:hAnsi="宋体" w:cs="宋体"/>
          <w:b/>
          <w:sz w:val="32"/>
          <w:szCs w:val="32"/>
        </w:rPr>
      </w:pPr>
    </w:p>
    <w:p w14:paraId="4DCF2FA0" w14:textId="77777777" w:rsidR="00394B81" w:rsidRDefault="00394B81">
      <w:pPr>
        <w:pStyle w:val="a3"/>
        <w:wordWrap w:val="0"/>
        <w:jc w:val="center"/>
        <w:rPr>
          <w:rFonts w:ascii="宋体" w:eastAsia="宋体" w:hAnsi="宋体" w:cs="宋体"/>
          <w:b/>
          <w:sz w:val="32"/>
          <w:szCs w:val="32"/>
        </w:rPr>
      </w:pPr>
    </w:p>
    <w:p w14:paraId="2062EEAF" w14:textId="08D2DDBD" w:rsidR="00394B81" w:rsidRDefault="00394B81">
      <w:pPr>
        <w:pStyle w:val="a3"/>
        <w:wordWrap w:val="0"/>
        <w:jc w:val="center"/>
        <w:rPr>
          <w:rFonts w:ascii="宋体" w:eastAsia="宋体" w:hAnsi="宋体" w:cs="宋体"/>
          <w:b/>
          <w:sz w:val="32"/>
          <w:szCs w:val="32"/>
        </w:rPr>
      </w:pPr>
    </w:p>
    <w:p w14:paraId="1C915356" w14:textId="77777777" w:rsidR="00020394" w:rsidRDefault="00020394">
      <w:pPr>
        <w:pStyle w:val="a3"/>
        <w:wordWrap w:val="0"/>
        <w:jc w:val="center"/>
        <w:rPr>
          <w:rFonts w:ascii="宋体" w:eastAsia="宋体" w:hAnsi="宋体" w:cs="宋体"/>
          <w:b/>
          <w:sz w:val="32"/>
          <w:szCs w:val="32"/>
        </w:rPr>
      </w:pPr>
    </w:p>
    <w:p w14:paraId="0E6B7616" w14:textId="77777777" w:rsidR="00394B81" w:rsidRDefault="00394B81">
      <w:pPr>
        <w:pStyle w:val="a3"/>
        <w:wordWrap w:val="0"/>
        <w:jc w:val="both"/>
        <w:rPr>
          <w:rFonts w:ascii="宋体" w:eastAsia="宋体" w:hAnsi="宋体" w:cs="宋体"/>
          <w:b/>
          <w:sz w:val="32"/>
          <w:szCs w:val="32"/>
        </w:rPr>
      </w:pPr>
    </w:p>
    <w:p w14:paraId="4B9DDA8C" w14:textId="77777777" w:rsidR="00394B81" w:rsidRDefault="00641896">
      <w:pPr>
        <w:pStyle w:val="a3"/>
        <w:wordWrap w:val="0"/>
        <w:jc w:val="center"/>
        <w:rPr>
          <w:rFonts w:ascii="宋体" w:eastAsia="宋体" w:hAnsi="宋体" w:cs="宋体"/>
          <w:b/>
        </w:rPr>
      </w:pPr>
      <w:r>
        <w:rPr>
          <w:rFonts w:ascii="宋体" w:eastAsia="宋体" w:hAnsi="宋体" w:cs="宋体" w:hint="eastAsia"/>
          <w:b/>
          <w:sz w:val="32"/>
          <w:szCs w:val="32"/>
        </w:rPr>
        <w:lastRenderedPageBreak/>
        <w:t>中等职业学校西餐烹饪专业人才培养方案</w:t>
      </w:r>
      <w:bookmarkEnd w:id="0"/>
    </w:p>
    <w:p w14:paraId="01D5FB50" w14:textId="77777777" w:rsidR="00394B81" w:rsidRDefault="00641896">
      <w:pPr>
        <w:pStyle w:val="a3"/>
        <w:wordWrap w:val="0"/>
        <w:ind w:firstLine="200"/>
        <w:jc w:val="both"/>
        <w:rPr>
          <w:rFonts w:ascii="仿宋" w:eastAsia="仿宋" w:hAnsi="仿宋" w:cs="仿宋"/>
          <w:b/>
        </w:rPr>
      </w:pPr>
      <w:r>
        <w:rPr>
          <w:rFonts w:ascii="仿宋" w:eastAsia="仿宋" w:hAnsi="仿宋" w:cs="仿宋" w:hint="eastAsia"/>
          <w:b/>
          <w:sz w:val="21"/>
          <w:szCs w:val="21"/>
        </w:rPr>
        <w:t>一、专业代码</w:t>
      </w:r>
    </w:p>
    <w:p w14:paraId="0916E65C" w14:textId="77777777" w:rsidR="00394B81" w:rsidRDefault="00641896">
      <w:pPr>
        <w:spacing w:line="560" w:lineRule="exact"/>
        <w:ind w:firstLineChars="200" w:firstLine="420"/>
        <w:rPr>
          <w:rFonts w:ascii="仿宋" w:eastAsia="仿宋" w:hAnsi="仿宋" w:cs="仿宋"/>
          <w:bCs/>
          <w:lang w:bidi="zh-CN"/>
        </w:rPr>
      </w:pPr>
      <w:r>
        <w:rPr>
          <w:rFonts w:ascii="仿宋" w:eastAsia="仿宋" w:hAnsi="仿宋" w:cs="仿宋" w:hint="eastAsia"/>
          <w:bCs/>
          <w:lang w:bidi="zh-CN"/>
        </w:rPr>
        <w:t>西餐烹饪（740202）</w:t>
      </w:r>
    </w:p>
    <w:p w14:paraId="4E90170A" w14:textId="77777777" w:rsidR="00394B81" w:rsidRDefault="00641896">
      <w:pPr>
        <w:pStyle w:val="a3"/>
        <w:wordWrap w:val="0"/>
        <w:ind w:firstLine="200"/>
        <w:jc w:val="both"/>
        <w:rPr>
          <w:rFonts w:ascii="仿宋" w:eastAsia="仿宋" w:hAnsi="仿宋" w:cs="仿宋"/>
          <w:b/>
        </w:rPr>
      </w:pPr>
      <w:r>
        <w:rPr>
          <w:rFonts w:ascii="仿宋" w:eastAsia="仿宋" w:hAnsi="仿宋" w:cs="仿宋" w:hint="eastAsia"/>
          <w:b/>
          <w:sz w:val="21"/>
          <w:szCs w:val="21"/>
        </w:rPr>
        <w:t>二、专业名称</w:t>
      </w:r>
    </w:p>
    <w:p w14:paraId="08D0AD46" w14:textId="77777777" w:rsidR="00394B81" w:rsidRDefault="00641896">
      <w:pPr>
        <w:spacing w:line="560" w:lineRule="exact"/>
        <w:ind w:firstLineChars="200" w:firstLine="420"/>
        <w:rPr>
          <w:rFonts w:ascii="仿宋" w:eastAsia="仿宋" w:hAnsi="仿宋" w:cs="仿宋"/>
          <w:bCs/>
          <w:lang w:bidi="zh-CN"/>
        </w:rPr>
      </w:pPr>
      <w:r>
        <w:rPr>
          <w:rFonts w:ascii="仿宋" w:eastAsia="仿宋" w:hAnsi="仿宋" w:cs="仿宋" w:hint="eastAsia"/>
          <w:bCs/>
          <w:lang w:bidi="zh-CN"/>
        </w:rPr>
        <w:t>初中毕业生或具有同等学力者</w:t>
      </w:r>
    </w:p>
    <w:p w14:paraId="48940808" w14:textId="77777777" w:rsidR="00394B81" w:rsidRDefault="00641896">
      <w:pPr>
        <w:pStyle w:val="a3"/>
        <w:wordWrap w:val="0"/>
        <w:ind w:firstLine="200"/>
        <w:jc w:val="both"/>
        <w:rPr>
          <w:rFonts w:ascii="仿宋" w:eastAsia="仿宋" w:hAnsi="仿宋" w:cs="仿宋"/>
          <w:b/>
        </w:rPr>
      </w:pPr>
      <w:r>
        <w:rPr>
          <w:rFonts w:ascii="仿宋" w:eastAsia="仿宋" w:hAnsi="仿宋" w:cs="仿宋" w:hint="eastAsia"/>
          <w:b/>
          <w:sz w:val="21"/>
          <w:szCs w:val="21"/>
        </w:rPr>
        <w:t>三、基本修业年限</w:t>
      </w:r>
    </w:p>
    <w:p w14:paraId="7204FE2F" w14:textId="77777777" w:rsidR="00394B81" w:rsidRDefault="00641896">
      <w:pPr>
        <w:spacing w:line="560" w:lineRule="exact"/>
        <w:ind w:firstLineChars="200" w:firstLine="420"/>
        <w:rPr>
          <w:rFonts w:ascii="仿宋" w:eastAsia="仿宋" w:hAnsi="仿宋" w:cs="仿宋"/>
          <w:bCs/>
          <w:lang w:bidi="zh-CN"/>
        </w:rPr>
      </w:pPr>
      <w:r>
        <w:rPr>
          <w:rFonts w:ascii="仿宋" w:eastAsia="仿宋" w:hAnsi="仿宋" w:cs="仿宋" w:hint="eastAsia"/>
          <w:bCs/>
          <w:lang w:bidi="zh-CN"/>
        </w:rPr>
        <w:t>三年</w:t>
      </w:r>
    </w:p>
    <w:p w14:paraId="449844C3" w14:textId="77777777" w:rsidR="00394B81" w:rsidRDefault="00641896">
      <w:pPr>
        <w:pStyle w:val="a3"/>
        <w:wordWrap w:val="0"/>
        <w:ind w:firstLine="200"/>
        <w:jc w:val="both"/>
        <w:rPr>
          <w:rFonts w:ascii="仿宋" w:eastAsia="仿宋" w:hAnsi="仿宋" w:cs="仿宋"/>
          <w:b/>
        </w:rPr>
      </w:pPr>
      <w:r>
        <w:rPr>
          <w:rFonts w:ascii="仿宋" w:eastAsia="仿宋" w:hAnsi="仿宋" w:cs="仿宋" w:hint="eastAsia"/>
          <w:b/>
          <w:sz w:val="21"/>
          <w:szCs w:val="21"/>
        </w:rPr>
        <w:t>四、职业面向</w:t>
      </w:r>
    </w:p>
    <w:tbl>
      <w:tblPr>
        <w:tblW w:w="9225" w:type="dxa"/>
        <w:jc w:val="center"/>
        <w:tblLayout w:type="fixed"/>
        <w:tblCellMar>
          <w:top w:w="120" w:type="dxa"/>
          <w:left w:w="120" w:type="dxa"/>
          <w:bottom w:w="120" w:type="dxa"/>
          <w:right w:w="120" w:type="dxa"/>
        </w:tblCellMar>
        <w:tblLook w:val="04A0" w:firstRow="1" w:lastRow="0" w:firstColumn="1" w:lastColumn="0" w:noHBand="0" w:noVBand="1"/>
      </w:tblPr>
      <w:tblGrid>
        <w:gridCol w:w="501"/>
        <w:gridCol w:w="1094"/>
        <w:gridCol w:w="1263"/>
        <w:gridCol w:w="1133"/>
        <w:gridCol w:w="1133"/>
        <w:gridCol w:w="1275"/>
        <w:gridCol w:w="1022"/>
        <w:gridCol w:w="1804"/>
      </w:tblGrid>
      <w:tr w:rsidR="00394B81" w14:paraId="7AAAC8F2" w14:textId="77777777">
        <w:trPr>
          <w:trHeight w:val="601"/>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92D811"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序号</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77B4E1"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专业大类及代码</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62F820"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对应的行业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D5BC0B"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主要职业类别</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9BB25C"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主要岗位类别</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4164E63"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可考取的职业技能证书</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C9F313"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接续专业</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7EE1D8"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专业（技能）方向</w:t>
            </w:r>
          </w:p>
        </w:tc>
      </w:tr>
      <w:tr w:rsidR="00394B81" w14:paraId="6C870A8A" w14:textId="77777777">
        <w:trPr>
          <w:trHeight w:val="293"/>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EBF5F0"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469BC7"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餐饮类740202</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D305DA"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9426AE"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9CBAAC"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西式烹调师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B2540B"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中级西式烹调师</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4EF1A0"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烹饪工艺与营养</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9879D7"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西餐烹调</w:t>
            </w:r>
          </w:p>
        </w:tc>
      </w:tr>
    </w:tbl>
    <w:p w14:paraId="13AC3D62" w14:textId="77777777" w:rsidR="00394B81" w:rsidRDefault="00394B81">
      <w:pPr>
        <w:pStyle w:val="a3"/>
        <w:wordWrap w:val="0"/>
        <w:ind w:firstLine="200"/>
        <w:jc w:val="both"/>
        <w:rPr>
          <w:rFonts w:ascii="仿宋" w:eastAsia="仿宋" w:hAnsi="仿宋" w:cs="仿宋"/>
          <w:b/>
          <w:sz w:val="21"/>
          <w:szCs w:val="21"/>
        </w:rPr>
      </w:pPr>
    </w:p>
    <w:p w14:paraId="51BB85C8" w14:textId="77777777" w:rsidR="00394B81" w:rsidRDefault="00641896">
      <w:pPr>
        <w:pStyle w:val="a3"/>
        <w:wordWrap w:val="0"/>
        <w:ind w:firstLine="200"/>
        <w:jc w:val="both"/>
        <w:rPr>
          <w:rFonts w:ascii="仿宋" w:eastAsia="仿宋" w:hAnsi="仿宋" w:cs="仿宋"/>
          <w:b/>
        </w:rPr>
      </w:pPr>
      <w:r>
        <w:rPr>
          <w:rFonts w:ascii="仿宋" w:eastAsia="仿宋" w:hAnsi="仿宋" w:cs="仿宋" w:hint="eastAsia"/>
          <w:b/>
          <w:sz w:val="21"/>
          <w:szCs w:val="21"/>
        </w:rPr>
        <w:t>五、培养目标定位</w:t>
      </w:r>
    </w:p>
    <w:p w14:paraId="220837CE"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（一）培养目标</w:t>
      </w:r>
    </w:p>
    <w:p w14:paraId="30518DC3" w14:textId="77777777" w:rsidR="00394B81" w:rsidRDefault="00641896">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本专业坚持立德树人，主要面向各级各类宾馆、饭店等餐饮领域，培养从事西式热菜制作、西式冷菜制作、厨房间管理等工作，具有一定现代科学文化素养，具备良好职业道德及食品安全法律意识，掌握现代烹饪技术的德智体美劳全面发展的高素质劳动者和技能型人才。</w:t>
      </w:r>
    </w:p>
    <w:p w14:paraId="43B846F5" w14:textId="77777777" w:rsidR="00394B81" w:rsidRDefault="00641896">
      <w:pPr>
        <w:pStyle w:val="a3"/>
        <w:wordWrap w:val="0"/>
        <w:ind w:firstLine="200"/>
        <w:jc w:val="both"/>
        <w:rPr>
          <w:rFonts w:ascii="仿宋" w:eastAsia="仿宋" w:hAnsi="仿宋" w:cs="仿宋"/>
          <w:b/>
        </w:rPr>
      </w:pPr>
      <w:r>
        <w:rPr>
          <w:rFonts w:ascii="仿宋" w:eastAsia="仿宋" w:hAnsi="仿宋" w:cs="仿宋" w:hint="eastAsia"/>
          <w:b/>
          <w:sz w:val="21"/>
          <w:szCs w:val="21"/>
        </w:rPr>
        <w:t>六、主要专业能力要求</w:t>
      </w:r>
    </w:p>
    <w:p w14:paraId="0F870C09"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本专业毕业生应具有以下职业素养、专业知识和技能：</w:t>
      </w:r>
    </w:p>
    <w:p w14:paraId="4AE55F61" w14:textId="77777777" w:rsidR="00394B81" w:rsidRDefault="00641896">
      <w:pPr>
        <w:spacing w:line="560" w:lineRule="exact"/>
        <w:ind w:firstLineChars="200" w:firstLine="422"/>
        <w:rPr>
          <w:rFonts w:ascii="仿宋" w:eastAsia="仿宋" w:hAnsi="仿宋" w:cs="仿宋"/>
          <w:b/>
          <w:bCs/>
          <w:lang w:bidi="zh-CN"/>
        </w:rPr>
      </w:pPr>
      <w:r>
        <w:rPr>
          <w:rFonts w:ascii="仿宋" w:eastAsia="仿宋" w:hAnsi="仿宋" w:cs="仿宋" w:hint="eastAsia"/>
          <w:b/>
          <w:bCs/>
          <w:lang w:bidi="zh-CN"/>
        </w:rPr>
        <w:t>1. 职业素养：</w:t>
      </w:r>
    </w:p>
    <w:p w14:paraId="5C88E939"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（1） 具有诚信自律、宾客至上、精益求精的烹饪从业人员职业道德，具有团队合作精神和良好的人际沟通能力；</w:t>
      </w:r>
    </w:p>
    <w:p w14:paraId="0B681982"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lastRenderedPageBreak/>
        <w:t xml:space="preserve">（2）具有从事餐饮业所必备的安全生产意识、节约意识、环保节能意识，服务意识和创新意识。 </w:t>
      </w:r>
    </w:p>
    <w:p w14:paraId="33A755FC"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（3）具有从事餐饮业工作所需要的爱岗敬业、吃苦耐劳、积极进取的工作态度。</w:t>
      </w:r>
    </w:p>
    <w:p w14:paraId="359A8282"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（4）具有食品安全知识，遵守餐饮、旅游业相关法规。</w:t>
      </w:r>
    </w:p>
    <w:p w14:paraId="038D8687" w14:textId="77777777" w:rsidR="00394B81" w:rsidRDefault="00641896">
      <w:pPr>
        <w:spacing w:line="560" w:lineRule="exact"/>
        <w:ind w:firstLineChars="200" w:firstLine="422"/>
        <w:rPr>
          <w:rFonts w:ascii="仿宋" w:eastAsia="仿宋" w:hAnsi="仿宋" w:cs="仿宋"/>
          <w:b/>
          <w:bCs/>
          <w:lang w:bidi="zh-CN"/>
        </w:rPr>
      </w:pPr>
      <w:r>
        <w:rPr>
          <w:rFonts w:ascii="仿宋" w:eastAsia="仿宋" w:hAnsi="仿宋" w:cs="仿宋" w:hint="eastAsia"/>
          <w:b/>
          <w:bCs/>
          <w:lang w:bidi="zh-CN"/>
        </w:rPr>
        <w:t>2. 专业知识和专业技能：</w:t>
      </w:r>
    </w:p>
    <w:p w14:paraId="676E9F97"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（1） 具有查阅专业技术资料的基本能力。</w:t>
      </w:r>
    </w:p>
    <w:p w14:paraId="19ED46B0"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（2）了解西餐风味流派及其发展历史、饮食文化、就餐礼节、餐饮服务等基本知识，掌握西餐餐饮服务的基本技能。</w:t>
      </w:r>
    </w:p>
    <w:p w14:paraId="3EBD97D1"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（3）掌握西餐厨房常用的原料、工具、设备、技法和行业术语词汇，具备在英语工作环境中现实交流的能力。</w:t>
      </w:r>
    </w:p>
    <w:p w14:paraId="0A760A84"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（4）掌握常用西餐烹饪原料性状、营养、鉴别、加工、保管等基本知识。</w:t>
      </w:r>
    </w:p>
    <w:p w14:paraId="6D7E1868"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（5）掌握膳食营养基础知识和食品安全卫生知识，能进行合理膳食营养搭配。</w:t>
      </w:r>
    </w:p>
    <w:p w14:paraId="197B3F4D"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（6）了解餐饮企业西餐厨房组织管理、岗位设置及基本工作职责分工。</w:t>
      </w:r>
    </w:p>
    <w:p w14:paraId="283827A5"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（7）掌握一定的成本核算知识，能进行简单菜点成本核算。</w:t>
      </w:r>
    </w:p>
    <w:p w14:paraId="0D55A10A"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（8）熟悉西餐厨房各项流程、标准、衔接配合，具备厨房各项岗位职责要求的基本工作能力。</w:t>
      </w:r>
    </w:p>
    <w:p w14:paraId="290FA3AC"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（9）掌握西餐刀工技术，能正确使用各种刀法、加工方法加工各种原料；了解常用原料的营养成分，懂得基本的营养搭配。</w:t>
      </w:r>
    </w:p>
    <w:p w14:paraId="5806C950"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（10）熟练制作各类基础汤汁，能正确运用常用西餐烹饪调技法制作各种西餐热菜、汤菜菜肴。</w:t>
      </w:r>
    </w:p>
    <w:p w14:paraId="1765D503" w14:textId="77777777" w:rsidR="00394B81" w:rsidRDefault="00641896">
      <w:pPr>
        <w:ind w:firstLineChars="200" w:firstLine="420"/>
        <w:rPr>
          <w:rFonts w:ascii="仿宋" w:eastAsia="仿宋" w:hAnsi="仿宋" w:cs="仿宋"/>
          <w:lang w:bidi="zh-CN"/>
        </w:rPr>
      </w:pPr>
      <w:r>
        <w:rPr>
          <w:rFonts w:ascii="仿宋" w:eastAsia="仿宋" w:hAnsi="仿宋" w:cs="仿宋" w:hint="eastAsia"/>
          <w:lang w:bidi="zh-CN"/>
        </w:rPr>
        <w:t>（11）熟练调制各种冷汁，能综合运用常用西餐冷菜加工、烹调技法制作各种冷菜菜肴。</w:t>
      </w:r>
    </w:p>
    <w:p w14:paraId="38A98A7D" w14:textId="77777777" w:rsidR="00394B81" w:rsidRDefault="00641896">
      <w:pPr>
        <w:ind w:firstLineChars="200" w:firstLine="420"/>
        <w:rPr>
          <w:rFonts w:ascii="仿宋" w:eastAsia="仿宋" w:hAnsi="仿宋" w:cs="仿宋"/>
          <w:b/>
        </w:rPr>
      </w:pPr>
      <w:r>
        <w:rPr>
          <w:rFonts w:ascii="仿宋" w:eastAsia="仿宋" w:hAnsi="仿宋" w:cs="仿宋" w:hint="eastAsia"/>
          <w:lang w:bidi="zh-CN"/>
        </w:rPr>
        <w:t>（12）掌握西餐冷菜、热菜和基础厨房常用设施、设备、工具的使用和保养方法。</w:t>
      </w:r>
    </w:p>
    <w:p w14:paraId="5B32B24D" w14:textId="77777777" w:rsidR="00394B81" w:rsidRDefault="00641896">
      <w:pPr>
        <w:pStyle w:val="a3"/>
        <w:wordWrap w:val="0"/>
        <w:ind w:firstLine="200"/>
        <w:jc w:val="both"/>
        <w:rPr>
          <w:rFonts w:ascii="仿宋" w:eastAsia="仿宋" w:hAnsi="仿宋" w:cs="仿宋"/>
          <w:b/>
        </w:rPr>
      </w:pPr>
      <w:r>
        <w:rPr>
          <w:rFonts w:ascii="仿宋" w:eastAsia="仿宋" w:hAnsi="仿宋" w:cs="仿宋" w:hint="eastAsia"/>
          <w:b/>
          <w:sz w:val="21"/>
          <w:szCs w:val="21"/>
        </w:rPr>
        <w:t>七、课程设置及要求</w:t>
      </w:r>
    </w:p>
    <w:p w14:paraId="42EF2C75" w14:textId="77777777" w:rsidR="00394B81" w:rsidRDefault="00641896">
      <w:pPr>
        <w:pStyle w:val="a3"/>
        <w:wordWrap w:val="0"/>
        <w:ind w:firstLine="200"/>
        <w:jc w:val="both"/>
        <w:rPr>
          <w:rFonts w:ascii="仿宋" w:eastAsia="仿宋" w:hAnsi="仿宋" w:cs="仿宋"/>
          <w:b/>
        </w:rPr>
      </w:pPr>
      <w:r>
        <w:rPr>
          <w:rFonts w:ascii="仿宋" w:eastAsia="仿宋" w:hAnsi="仿宋" w:cs="仿宋" w:hint="eastAsia"/>
          <w:b/>
          <w:sz w:val="21"/>
          <w:szCs w:val="21"/>
        </w:rPr>
        <w:t>主要包括公共基础课程和专业技能课程。</w:t>
      </w:r>
    </w:p>
    <w:p w14:paraId="6C896156"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（一）公共基础课程</w:t>
      </w:r>
    </w:p>
    <w:p w14:paraId="6D682277"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包括思想政治（中国特色社会主义、心理健康与职业生涯、哲学与人生、执业道德与法治）、习近平新时代中国特色社会主义思想学生读本、语文、数学、英语、信息技术、体育与健康、艺术、历史,劳动教育以及中华优秀传统文化、国家安全教育课程。</w:t>
      </w:r>
    </w:p>
    <w:tbl>
      <w:tblPr>
        <w:tblW w:w="9210" w:type="dxa"/>
        <w:jc w:val="center"/>
        <w:tblLayout w:type="fixed"/>
        <w:tblCellMar>
          <w:top w:w="120" w:type="dxa"/>
          <w:left w:w="120" w:type="dxa"/>
          <w:bottom w:w="120" w:type="dxa"/>
          <w:right w:w="120" w:type="dxa"/>
        </w:tblCellMar>
        <w:tblLook w:val="04A0" w:firstRow="1" w:lastRow="0" w:firstColumn="1" w:lastColumn="0" w:noHBand="0" w:noVBand="1"/>
      </w:tblPr>
      <w:tblGrid>
        <w:gridCol w:w="509"/>
        <w:gridCol w:w="820"/>
        <w:gridCol w:w="799"/>
        <w:gridCol w:w="2922"/>
        <w:gridCol w:w="3464"/>
        <w:gridCol w:w="696"/>
      </w:tblGrid>
      <w:tr w:rsidR="00394B81" w14:paraId="19B504E6"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FF23BE"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序号</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0B1B3F"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2116F5"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7A6B06"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68C3F5"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3274BB"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学时</w:t>
            </w:r>
          </w:p>
        </w:tc>
      </w:tr>
      <w:tr w:rsidR="00394B81" w14:paraId="50DEB87E"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89B2A9" w14:textId="77777777" w:rsidR="00394B81" w:rsidRDefault="00641896" w:rsidP="00611ADB">
            <w:pPr>
              <w:pStyle w:val="a3"/>
              <w:jc w:val="center"/>
              <w:rPr>
                <w:rFonts w:ascii="仿宋" w:eastAsia="仿宋" w:hAnsi="仿宋" w:cs="仿宋"/>
                <w:sz w:val="21"/>
                <w:szCs w:val="21"/>
              </w:rPr>
            </w:pPr>
            <w:r>
              <w:rPr>
                <w:rFonts w:ascii="仿宋" w:eastAsia="仿宋" w:hAnsi="仿宋" w:cs="仿宋" w:hint="eastAsia"/>
                <w:sz w:val="21"/>
                <w:szCs w:val="21"/>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D97E5B2"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中国特色社会主义</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53B182"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740200022</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CDABE2" w14:textId="77777777" w:rsidR="00394B81" w:rsidRDefault="00641896" w:rsidP="00611ADB">
            <w:pPr>
              <w:pStyle w:val="a3"/>
              <w:wordWrap w:val="0"/>
              <w:rPr>
                <w:rFonts w:ascii="仿宋" w:eastAsia="仿宋" w:hAnsi="仿宋" w:cs="仿宋"/>
              </w:rPr>
            </w:pPr>
            <w:r>
              <w:rPr>
                <w:rFonts w:ascii="仿宋" w:eastAsia="仿宋" w:hAnsi="仿宋" w:cs="仿宋" w:hint="eastAsia"/>
                <w:sz w:val="21"/>
                <w:szCs w:val="21"/>
              </w:rPr>
              <w:t>依据《中等职业学校德育课程标准》设立课程目标。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47C6E8" w14:textId="77777777" w:rsidR="00394B81" w:rsidRDefault="00641896" w:rsidP="00611ADB">
            <w:pPr>
              <w:pStyle w:val="a3"/>
              <w:wordWrap w:val="0"/>
              <w:rPr>
                <w:rFonts w:ascii="仿宋" w:eastAsia="仿宋" w:hAnsi="仿宋" w:cs="仿宋"/>
              </w:rPr>
            </w:pPr>
            <w:r>
              <w:rPr>
                <w:rFonts w:ascii="仿宋" w:eastAsia="仿宋" w:hAnsi="仿宋" w:cs="仿宋" w:hint="eastAsia"/>
                <w:sz w:val="21"/>
                <w:szCs w:val="21"/>
              </w:rPr>
              <w:t>依据《中等职业学校德育课程标准》设置主要内容和教学要求。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A688E6"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36</w:t>
            </w:r>
          </w:p>
        </w:tc>
      </w:tr>
      <w:tr w:rsidR="00394B81" w14:paraId="122F729E"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58AAEB"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A1B77C" w14:textId="77777777" w:rsidR="00394B81" w:rsidRDefault="00641896">
            <w:pPr>
              <w:pStyle w:val="a3"/>
              <w:wordWrap w:val="0"/>
              <w:jc w:val="center"/>
              <w:rPr>
                <w:rFonts w:ascii="仿宋" w:eastAsia="仿宋" w:hAnsi="仿宋" w:cs="仿宋"/>
                <w:color w:val="000000"/>
                <w:sz w:val="21"/>
                <w:szCs w:val="21"/>
              </w:rPr>
            </w:pPr>
            <w:r>
              <w:rPr>
                <w:rFonts w:ascii="仿宋" w:eastAsia="仿宋" w:hAnsi="仿宋" w:cs="仿宋" w:hint="eastAsia"/>
                <w:color w:val="000000"/>
                <w:sz w:val="21"/>
                <w:szCs w:val="21"/>
              </w:rPr>
              <w:t>语文</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090024"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740200005</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5734BA" w14:textId="77777777" w:rsidR="00394B81" w:rsidRDefault="00641896" w:rsidP="00611ADB">
            <w:pPr>
              <w:pStyle w:val="a3"/>
              <w:wordWrap w:val="0"/>
              <w:rPr>
                <w:rFonts w:ascii="仿宋" w:eastAsia="仿宋" w:hAnsi="仿宋" w:cs="仿宋"/>
                <w:sz w:val="21"/>
                <w:szCs w:val="21"/>
              </w:rPr>
            </w:pPr>
            <w:r>
              <w:rPr>
                <w:rFonts w:ascii="仿宋" w:eastAsia="仿宋" w:hAnsi="仿宋" w:cs="仿宋" w:hint="eastAsia"/>
                <w:sz w:val="21"/>
                <w:szCs w:val="21"/>
              </w:rPr>
              <w:t>依据《中等职业学校语文课程标准》设立课程目标。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8EA0A2" w14:textId="77777777" w:rsidR="00394B81" w:rsidRDefault="00641896" w:rsidP="00611ADB">
            <w:pPr>
              <w:pStyle w:val="a3"/>
              <w:wordWrap w:val="0"/>
              <w:rPr>
                <w:rFonts w:ascii="仿宋" w:eastAsia="仿宋" w:hAnsi="仿宋" w:cs="仿宋"/>
                <w:sz w:val="21"/>
                <w:szCs w:val="21"/>
              </w:rPr>
            </w:pPr>
            <w:r>
              <w:rPr>
                <w:rFonts w:ascii="仿宋" w:eastAsia="仿宋" w:hAnsi="仿宋" w:cs="仿宋" w:hint="eastAsia"/>
                <w:sz w:val="21"/>
                <w:szCs w:val="21"/>
              </w:rPr>
              <w:t>依据《中等职业学校语文课程标准》设置主要内容和教学要求。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B53142" w14:textId="45736469"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r w:rsidR="00055D89">
              <w:rPr>
                <w:rFonts w:ascii="仿宋" w:eastAsia="仿宋" w:hAnsi="仿宋" w:cs="仿宋"/>
                <w:sz w:val="21"/>
                <w:szCs w:val="21"/>
              </w:rPr>
              <w:t>72</w:t>
            </w:r>
          </w:p>
        </w:tc>
      </w:tr>
      <w:tr w:rsidR="00394B81" w14:paraId="3065E164"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4CCF5F"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lastRenderedPageBreak/>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BC3D4A" w14:textId="77777777" w:rsidR="00394B81" w:rsidRDefault="00641896">
            <w:pPr>
              <w:jc w:val="center"/>
              <w:rPr>
                <w:rFonts w:ascii="仿宋" w:eastAsia="仿宋" w:hAnsi="仿宋" w:cs="仿宋"/>
                <w:lang w:bidi="zh-CN"/>
              </w:rPr>
            </w:pPr>
            <w:r>
              <w:rPr>
                <w:rFonts w:ascii="仿宋" w:eastAsia="仿宋" w:hAnsi="仿宋" w:cs="仿宋" w:hint="eastAsia"/>
                <w:lang w:bidi="zh-CN"/>
              </w:rPr>
              <w:t>劳动教育</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880830" w14:textId="77777777" w:rsidR="00394B81" w:rsidRDefault="00641896">
            <w:pPr>
              <w:jc w:val="center"/>
              <w:rPr>
                <w:rFonts w:ascii="仿宋" w:eastAsia="仿宋" w:hAnsi="仿宋" w:cs="仿宋"/>
                <w:lang w:bidi="zh-CN"/>
              </w:rPr>
            </w:pPr>
            <w:r>
              <w:rPr>
                <w:rFonts w:ascii="仿宋" w:eastAsia="仿宋" w:hAnsi="仿宋" w:cs="仿宋" w:hint="eastAsia"/>
                <w:lang w:bidi="zh-CN"/>
              </w:rPr>
              <w:t>740200021</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AEFE25"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主要围绕劳动精神、劳模精神、工匠精神、劳动组织、劳动安全和劳动法规等方面设计。重点结合专业特点，增强职业荣誉感和责任感，提高职业劳动技能水平，培育积极向上的劳动精神和认真负责的劳动态度。</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5889B7"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根据教育部关于印发《大中小学劳动教育指导纲要（试行）》的通知要求，职业院校开设劳动专题教育必修课，不少于16学时；组织学生：（1）持续开展日常生活劳动，自我管理生活，提高劳动自立自强的意识和能力；（2）定期开展校内外公益服务性劳动，做好校园环境秩序维护，运用专业技能为社会、为他人提供相关公益服务，培育社会公德，厚植爱国爱民的情怀；（3）依托实习实训，参与真实的生产劳动和服务性劳动，增强职业认同感和劳动自豪感，提升创意物化能力，培育不断探索、精益求精、追求卓越的工匠精神和爱岗敬业的劳动态度，坚信“三百六十行，行行出状元”，体认劳动不分贵贱，任何职业都很光荣，都能出彩。学校可根据本校实际情况，将劳动教育课程安排在劳动周中完成，也可在教学周中安排固定课时完成。</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A7F4C3" w14:textId="22B445EA" w:rsidR="00394B81" w:rsidRDefault="00055D89">
            <w:pPr>
              <w:jc w:val="center"/>
              <w:rPr>
                <w:rFonts w:ascii="仿宋" w:eastAsia="仿宋" w:hAnsi="仿宋" w:cs="仿宋"/>
                <w:lang w:bidi="zh-CN"/>
              </w:rPr>
            </w:pPr>
            <w:r>
              <w:rPr>
                <w:rFonts w:ascii="仿宋" w:eastAsia="仿宋" w:hAnsi="仿宋" w:cs="仿宋"/>
                <w:lang w:bidi="zh-CN"/>
              </w:rPr>
              <w:t>30</w:t>
            </w:r>
          </w:p>
        </w:tc>
      </w:tr>
      <w:tr w:rsidR="00394B81" w14:paraId="06A3A202"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84793E"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2C170B"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心理健康与职业生涯</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7CBA77"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740200023</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0A4D48" w14:textId="77777777" w:rsidR="00394B81" w:rsidRDefault="00641896" w:rsidP="00611ADB">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43AC21"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2F5A2F"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394B81" w14:paraId="30155D3F"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8ACD9D"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FEE44A"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哲学与人生</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88C611"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740200004</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237C8C" w14:textId="77777777" w:rsidR="00394B81" w:rsidRDefault="00641896" w:rsidP="00611ADB">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6E092A"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623EF1"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394B81" w14:paraId="5A208A99"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A70E7B"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E3614C"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职业道德与法治</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186792"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740200024</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4A000A" w14:textId="77777777" w:rsidR="00394B81" w:rsidRDefault="00641896" w:rsidP="00611ADB">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F05BB8"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FB84BF"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394B81" w14:paraId="174ED319"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71E90C"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06468F"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习近平新时代中国特色社会主义思想</w:t>
            </w:r>
            <w:r>
              <w:rPr>
                <w:rFonts w:ascii="仿宋" w:eastAsia="仿宋" w:hAnsi="仿宋" w:cs="仿宋" w:hint="eastAsia"/>
                <w:lang w:bidi="zh-CN"/>
              </w:rPr>
              <w:lastRenderedPageBreak/>
              <w:t>学生读本</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CD7D38"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lastRenderedPageBreak/>
              <w:t>740200025</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4999B3" w14:textId="77777777" w:rsidR="00394B81" w:rsidRDefault="00641896" w:rsidP="00611ADB">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9A1F06"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A50F75"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18</w:t>
            </w:r>
          </w:p>
        </w:tc>
      </w:tr>
      <w:tr w:rsidR="00394B81" w14:paraId="7DADFBD2"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052685"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A39E3F"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数学</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FAC03C"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740200006</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ADA679" w14:textId="77777777" w:rsidR="00394B81" w:rsidRDefault="00641896" w:rsidP="00611ADB">
            <w:pPr>
              <w:spacing w:line="280" w:lineRule="exact"/>
              <w:jc w:val="left"/>
              <w:rPr>
                <w:rFonts w:ascii="仿宋" w:eastAsia="仿宋" w:hAnsi="仿宋" w:cs="仿宋"/>
                <w:lang w:bidi="zh-CN"/>
              </w:rPr>
            </w:pPr>
            <w:r>
              <w:rPr>
                <w:rFonts w:ascii="仿宋" w:eastAsia="仿宋" w:hAnsi="仿宋" w:cs="仿宋" w:hint="eastAsia"/>
                <w:lang w:bidi="zh-CN"/>
              </w:rPr>
              <w:t>依据《中等职业学校数学课程标准》（2020年版）设立课程目标。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D8405B"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依据《中等职业学校数学课程标准》（2020年版）设置主要内容和教学要求。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29B914"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144</w:t>
            </w:r>
          </w:p>
        </w:tc>
      </w:tr>
      <w:tr w:rsidR="00394B81" w14:paraId="4C85FF9A"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A2930A"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EFA1E6"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英语</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22E866"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740200007</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3A3DA4" w14:textId="77777777" w:rsidR="00394B81" w:rsidRDefault="00641896" w:rsidP="00611ADB">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5B72FB"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56B5B7" w14:textId="1DD9B755"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w:t>
            </w:r>
            <w:r w:rsidR="00055D89">
              <w:rPr>
                <w:rFonts w:ascii="仿宋" w:eastAsia="仿宋" w:hAnsi="仿宋" w:cs="仿宋"/>
                <w:lang w:bidi="zh-CN"/>
              </w:rPr>
              <w:t>72</w:t>
            </w:r>
          </w:p>
        </w:tc>
      </w:tr>
      <w:tr w:rsidR="00394B81" w14:paraId="64729FB5"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ABA22B"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7922B1"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信息技术</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349653"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740200026</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77C692" w14:textId="77777777" w:rsidR="00394B81" w:rsidRDefault="00641896" w:rsidP="00611ADB">
            <w:pPr>
              <w:spacing w:line="280" w:lineRule="exact"/>
              <w:jc w:val="left"/>
              <w:rPr>
                <w:rFonts w:ascii="仿宋" w:eastAsia="仿宋" w:hAnsi="仿宋" w:cs="仿宋"/>
                <w:lang w:bidi="zh-CN"/>
              </w:rPr>
            </w:pPr>
            <w:r>
              <w:rPr>
                <w:rFonts w:ascii="仿宋" w:eastAsia="仿宋" w:hAnsi="仿宋" w:cs="仿宋" w:hint="eastAsia"/>
                <w:lang w:bidi="zh-CN"/>
              </w:rPr>
              <w:t>依据《中等职业学校信息技术课程标准》（2020年版）设立课程目标。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098F67"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依据《中等职业学校信息技术课程标准》（2020年版）设置主要内容和教学要求。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CF3D61"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144</w:t>
            </w:r>
          </w:p>
        </w:tc>
      </w:tr>
      <w:tr w:rsidR="00394B81" w14:paraId="583F44B4"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65CB22"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2E8BCE"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体育与健康</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CB61701"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740200010</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9D71E7" w14:textId="77777777" w:rsidR="00394B81" w:rsidRDefault="00641896" w:rsidP="00611ADB">
            <w:pPr>
              <w:spacing w:line="280" w:lineRule="exact"/>
              <w:jc w:val="left"/>
              <w:rPr>
                <w:rFonts w:ascii="仿宋" w:eastAsia="仿宋" w:hAnsi="仿宋" w:cs="仿宋"/>
                <w:lang w:bidi="zh-CN"/>
              </w:rPr>
            </w:pPr>
            <w:r>
              <w:rPr>
                <w:rFonts w:ascii="仿宋" w:eastAsia="仿宋" w:hAnsi="仿宋" w:cs="仿宋" w:hint="eastAsia"/>
                <w:lang w:bidi="zh-CN"/>
              </w:rPr>
              <w:t>依据《中等职业学校体育与健康课程标准》（2020年版）设立课程目标。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27A486"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依据《中等职业学校体育与健康课程标准》（2020年版）设置主要内容和教学要求。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DFA165" w14:textId="184CC8A0"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w:t>
            </w:r>
            <w:r w:rsidR="00055D89">
              <w:rPr>
                <w:rFonts w:ascii="仿宋" w:eastAsia="仿宋" w:hAnsi="仿宋" w:cs="仿宋"/>
                <w:lang w:bidi="zh-CN"/>
              </w:rPr>
              <w:t>72</w:t>
            </w:r>
          </w:p>
        </w:tc>
      </w:tr>
      <w:tr w:rsidR="00394B81" w14:paraId="561D230D"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3BA342"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F2DABE"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历史</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BE749B"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740200015</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8C2005" w14:textId="77777777" w:rsidR="00394B81" w:rsidRDefault="00641896" w:rsidP="00611ADB">
            <w:pPr>
              <w:spacing w:line="280" w:lineRule="exact"/>
              <w:jc w:val="left"/>
              <w:rPr>
                <w:rFonts w:ascii="仿宋" w:eastAsia="仿宋" w:hAnsi="仿宋" w:cs="仿宋"/>
                <w:lang w:bidi="zh-CN"/>
              </w:rPr>
            </w:pPr>
            <w:r>
              <w:rPr>
                <w:rFonts w:ascii="仿宋" w:eastAsia="仿宋" w:hAnsi="仿宋" w:cs="仿宋" w:hint="eastAsia"/>
                <w:lang w:bidi="zh-CN"/>
              </w:rPr>
              <w:t>依据《中等职业学校历史课程标准》（2020年版）设立课程目标。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B5451E" w14:textId="77777777" w:rsidR="00394B81" w:rsidRDefault="00641896" w:rsidP="00611ADB">
            <w:pPr>
              <w:spacing w:line="320" w:lineRule="exact"/>
              <w:jc w:val="left"/>
              <w:rPr>
                <w:rFonts w:ascii="仿宋" w:eastAsia="仿宋" w:hAnsi="仿宋" w:cs="仿宋"/>
                <w:lang w:bidi="zh-CN"/>
              </w:rPr>
            </w:pPr>
            <w:r>
              <w:rPr>
                <w:rFonts w:ascii="仿宋" w:eastAsia="仿宋" w:hAnsi="仿宋" w:cs="仿宋" w:hint="eastAsia"/>
                <w:lang w:bidi="zh-CN"/>
              </w:rPr>
              <w:t>依据《中等职业学校历史课程标准》（2020年版）设置主要内容和教学要求。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297FEA"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72</w:t>
            </w:r>
          </w:p>
        </w:tc>
      </w:tr>
      <w:tr w:rsidR="00394B81" w14:paraId="150484DA"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D68AE8"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9BB04F"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艺术</w:t>
            </w:r>
          </w:p>
          <w:p w14:paraId="72C7B238" w14:textId="77777777" w:rsidR="00394B81" w:rsidRDefault="00641896">
            <w:pPr>
              <w:adjustRightInd w:val="0"/>
              <w:snapToGrid w:val="0"/>
              <w:ind w:firstLineChars="100" w:firstLine="210"/>
              <w:jc w:val="center"/>
              <w:rPr>
                <w:rFonts w:ascii="仿宋" w:eastAsia="仿宋" w:hAnsi="仿宋" w:cs="仿宋"/>
                <w:lang w:bidi="zh-CN"/>
              </w:rPr>
            </w:pPr>
            <w:r>
              <w:rPr>
                <w:rFonts w:ascii="仿宋" w:eastAsia="仿宋" w:hAnsi="仿宋" w:cs="仿宋" w:hint="eastAsia"/>
                <w:lang w:bidi="zh-CN"/>
              </w:rPr>
              <w:t>(美术)</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0D0148"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740200013</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F71992" w14:textId="77777777" w:rsidR="00394B81" w:rsidRDefault="00641896" w:rsidP="00611ADB">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9CDDF7" w14:textId="77777777" w:rsidR="00394B81" w:rsidRDefault="00641896" w:rsidP="00611ADB">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FC242B"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18</w:t>
            </w:r>
          </w:p>
        </w:tc>
      </w:tr>
      <w:tr w:rsidR="00394B81" w14:paraId="4D705863"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696301"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0805F7"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艺术</w:t>
            </w:r>
          </w:p>
          <w:p w14:paraId="4DD99E16"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(音乐)</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92852A"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740200014</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0B6791" w14:textId="77777777" w:rsidR="00394B81" w:rsidRDefault="00641896" w:rsidP="00611ADB">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90C7D8" w14:textId="77777777" w:rsidR="00394B81" w:rsidRDefault="00641896" w:rsidP="00611ADB">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4F7CB7"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18</w:t>
            </w:r>
          </w:p>
        </w:tc>
      </w:tr>
      <w:tr w:rsidR="00394B81" w14:paraId="6BD0431B"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FBBAFC"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413A66"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中华优秀传统文化</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6A47A0"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740200016</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4AA69B"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中华优秀传统文化，以塑造健全人格为主脉，对中华优秀传统文化思想精华和道德精髓加以强化与提炼，立足中等职业学校学生的知识结构和水平，突显传统文化的现实应用，彰显中华优秀传统文化的时代价值，将中华优秀传统文化的精华要义内化于心，外化于行，实现“文化而润其内，养德以固其本”。</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E66E36" w14:textId="77777777" w:rsidR="00394B81" w:rsidRDefault="00641896" w:rsidP="00611ADB">
            <w:pPr>
              <w:adjustRightInd w:val="0"/>
              <w:snapToGrid w:val="0"/>
              <w:spacing w:line="320" w:lineRule="exact"/>
              <w:jc w:val="left"/>
              <w:rPr>
                <w:rFonts w:ascii="仿宋" w:eastAsia="仿宋" w:hAnsi="仿宋" w:cs="仿宋"/>
                <w:lang w:bidi="zh-CN"/>
              </w:rPr>
            </w:pPr>
            <w:r>
              <w:rPr>
                <w:rFonts w:ascii="仿宋" w:eastAsia="仿宋" w:hAnsi="仿宋" w:cs="仿宋" w:hint="eastAsia"/>
                <w:lang w:bidi="zh-CN"/>
              </w:rPr>
              <w:t>本课程要求学生理解并传承中华优秀传统文化的基本精神，从优秀传统文化中扩大文化视野，理解传统的人文精神、伦理观念、审美情趣及其中的现代因素。培养学生运用辩证唯物主义观点，历史地、科学地分析中国优秀传统文化的特点，从文化的视野准确而深刻地分析、解读中国的现实问题，提升中职学生的文化自信，以理性的态度和务实的精神去继承和发展中华优秀传统文化，不断实现文化创新。中华优秀传统文化课程一、二年级共安排72课时，各学校可根据本校实际</w:t>
            </w:r>
            <w:r>
              <w:rPr>
                <w:rFonts w:ascii="仿宋" w:eastAsia="仿宋" w:hAnsi="仿宋" w:cs="仿宋" w:hint="eastAsia"/>
                <w:lang w:bidi="zh-CN"/>
              </w:rPr>
              <w:lastRenderedPageBreak/>
              <w:t>情况，将课程安排在晨读、第二课堂等合适的时间。</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1EE8A7"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lastRenderedPageBreak/>
              <w:t>32</w:t>
            </w:r>
          </w:p>
        </w:tc>
      </w:tr>
      <w:tr w:rsidR="00394B81" w14:paraId="451696E1"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AB4724"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D4EBF2"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国家安全教育</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6C81C5"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740200020</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BB6120"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围绕理解人民福祉与国家的关系，树立中职阶段学生总体国家安全观。</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89B429" w14:textId="77777777" w:rsidR="00394B81" w:rsidRDefault="00641896" w:rsidP="00611ADB">
            <w:pPr>
              <w:adjustRightInd w:val="0"/>
              <w:snapToGrid w:val="0"/>
              <w:spacing w:line="320" w:lineRule="exact"/>
              <w:jc w:val="left"/>
              <w:rPr>
                <w:rFonts w:ascii="仿宋" w:eastAsia="仿宋" w:hAnsi="仿宋" w:cs="仿宋"/>
                <w:lang w:bidi="zh-CN"/>
              </w:rPr>
            </w:pPr>
            <w:r>
              <w:rPr>
                <w:rFonts w:ascii="仿宋" w:eastAsia="仿宋" w:hAnsi="仿宋" w:cs="仿宋" w:hint="eastAsia"/>
                <w:lang w:bidi="zh-CN"/>
              </w:rPr>
              <w:t>一、举办专题教育讲座。每学期不少于1次，每次不少于2课时,合计10课时。以“4·15”全民国家安全教育日、《中华人民共和国国家安全法》颁布实施等重要时间节点，面向全体师生组织国家安全教育公开课、讲座、报告会、研讨会等多种形式开展国家安全专题教育，引导学生不断增强国家安全意识，形成国家认同。二、组织主题教育活动。每学年不少于1次，每次不少于2课时，合计6课时。结合入学教育、升旗仪式、军训、企业实践、顶岗实习等活动，围绕学生熟悉、普遍关注的国家安全各领域内容，组织开展主题教育活动，通过参观爱国主义教育基地、走红色路线、走访调研等体验式综合实践活动，让学生接受国家安全主题教育，获得有积极意义的价值体验。积极发挥学生社团组织和主题班团会平台作用，围绕国家安全开展各类喜闻乐见的教育活动，培养学生国家安全意识，提升维护国家安全的自觉性和认同感。三、开设国家安全教育校本课程。围绕政治、国土、军事、经济、文化、社会、科技、网络、生态、资源安全以及核安全、海外利益保护安全等12个重点领域，以及太空、深海、极地、生物等4个不断拓展的新兴领域安全，开发校本课程，可采取线上形式开展。一、二年级分别6课时，三年级4课时，合计16课时。</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D150D4"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32</w:t>
            </w:r>
          </w:p>
        </w:tc>
      </w:tr>
    </w:tbl>
    <w:p w14:paraId="740946D0" w14:textId="77777777" w:rsidR="00611ADB" w:rsidRDefault="00611ADB">
      <w:pPr>
        <w:pStyle w:val="a3"/>
        <w:wordWrap w:val="0"/>
        <w:ind w:firstLine="200"/>
        <w:jc w:val="both"/>
        <w:rPr>
          <w:rFonts w:ascii="仿宋" w:eastAsia="仿宋" w:hAnsi="仿宋" w:cs="仿宋"/>
          <w:b/>
          <w:sz w:val="21"/>
          <w:szCs w:val="21"/>
        </w:rPr>
      </w:pPr>
    </w:p>
    <w:p w14:paraId="33E8D45F" w14:textId="77777777" w:rsidR="00611ADB" w:rsidRDefault="00611ADB">
      <w:pPr>
        <w:pStyle w:val="a3"/>
        <w:wordWrap w:val="0"/>
        <w:ind w:firstLine="200"/>
        <w:jc w:val="both"/>
        <w:rPr>
          <w:rFonts w:ascii="仿宋" w:eastAsia="仿宋" w:hAnsi="仿宋" w:cs="仿宋"/>
          <w:b/>
          <w:sz w:val="21"/>
          <w:szCs w:val="21"/>
        </w:rPr>
      </w:pPr>
    </w:p>
    <w:p w14:paraId="47F2C99F" w14:textId="77777777" w:rsidR="00611ADB" w:rsidRDefault="00611ADB">
      <w:pPr>
        <w:pStyle w:val="a3"/>
        <w:wordWrap w:val="0"/>
        <w:ind w:firstLine="200"/>
        <w:jc w:val="both"/>
        <w:rPr>
          <w:rFonts w:ascii="仿宋" w:eastAsia="仿宋" w:hAnsi="仿宋" w:cs="仿宋"/>
          <w:b/>
          <w:sz w:val="21"/>
          <w:szCs w:val="21"/>
        </w:rPr>
      </w:pPr>
    </w:p>
    <w:p w14:paraId="0EA7029E" w14:textId="06280274"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lastRenderedPageBreak/>
        <w:t>（二）专业技能课程</w:t>
      </w:r>
    </w:p>
    <w:p w14:paraId="381C28D0" w14:textId="4D555BFE"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专业技能课包括专业核心课、专业（技能）方向课、职业技能证书课、专业选修课和实践教学，实践教学是专业技能课教学的重要内容，包含认识实习、校内综合实训、</w:t>
      </w:r>
      <w:r w:rsidR="00611ADB">
        <w:rPr>
          <w:rFonts w:ascii="仿宋" w:eastAsia="仿宋" w:hAnsi="仿宋" w:cs="仿宋" w:hint="eastAsia"/>
          <w:sz w:val="21"/>
          <w:szCs w:val="21"/>
        </w:rPr>
        <w:t>岗位</w:t>
      </w:r>
      <w:r>
        <w:rPr>
          <w:rFonts w:ascii="仿宋" w:eastAsia="仿宋" w:hAnsi="仿宋" w:cs="仿宋" w:hint="eastAsia"/>
          <w:sz w:val="21"/>
          <w:szCs w:val="21"/>
        </w:rPr>
        <w:t>实习等多种形式。</w:t>
      </w:r>
    </w:p>
    <w:p w14:paraId="2B567CFE"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1.专业核心课</w:t>
      </w:r>
    </w:p>
    <w:tbl>
      <w:tblPr>
        <w:tblW w:w="9546" w:type="dxa"/>
        <w:jc w:val="center"/>
        <w:tblLayout w:type="fixed"/>
        <w:tblCellMar>
          <w:top w:w="120" w:type="dxa"/>
          <w:left w:w="120" w:type="dxa"/>
          <w:bottom w:w="120" w:type="dxa"/>
          <w:right w:w="120" w:type="dxa"/>
        </w:tblCellMar>
        <w:tblLook w:val="04A0" w:firstRow="1" w:lastRow="0" w:firstColumn="1" w:lastColumn="0" w:noHBand="0" w:noVBand="1"/>
      </w:tblPr>
      <w:tblGrid>
        <w:gridCol w:w="495"/>
        <w:gridCol w:w="825"/>
        <w:gridCol w:w="825"/>
        <w:gridCol w:w="3210"/>
        <w:gridCol w:w="3495"/>
        <w:gridCol w:w="696"/>
      </w:tblGrid>
      <w:tr w:rsidR="00394B81" w14:paraId="1D0FF1E7" w14:textId="77777777">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05F66A"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序号</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CB07B0"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F2DA34"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A9F30E"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DE24B8"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338F5E"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学时</w:t>
            </w:r>
          </w:p>
        </w:tc>
      </w:tr>
      <w:tr w:rsidR="00394B81" w14:paraId="7FFC2AB9" w14:textId="77777777">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BFDBDA"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61DEC2"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烹饪营养与配餐</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ABAAE4"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740200102</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C7D4AD"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使学生掌握烹饪营养与配餐的基础知识，基本掌握各种食物所含的营养素及其对人体的作用，重点掌握科学烹饪的意义和从事烹饪工作所必需的营养与配餐知识，基本掌握食品安全与卫生的相关法律法规，并用来指导实践操作。</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36E79C" w14:textId="77777777" w:rsidR="00394B81" w:rsidRDefault="00641896" w:rsidP="00611ADB">
            <w:pPr>
              <w:autoSpaceDE w:val="0"/>
              <w:autoSpaceDN w:val="0"/>
              <w:adjustRightInd w:val="0"/>
              <w:spacing w:line="360" w:lineRule="exact"/>
              <w:jc w:val="left"/>
              <w:rPr>
                <w:rFonts w:ascii="仿宋" w:eastAsia="仿宋" w:hAnsi="仿宋" w:cs="仿宋"/>
                <w:lang w:bidi="zh-CN"/>
              </w:rPr>
            </w:pPr>
            <w:r>
              <w:rPr>
                <w:rFonts w:ascii="仿宋" w:eastAsia="仿宋" w:hAnsi="仿宋" w:cs="仿宋" w:hint="eastAsia"/>
                <w:lang w:bidi="zh-CN"/>
              </w:rPr>
              <w:t>包括营养素基础知识，各类食物的营养价值，居民的营养需要、膳食原则和结构，膳食指南，营养配餐的原则和方法，营养食谱设计方法与营养餐制作。</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6021C4"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72</w:t>
            </w:r>
          </w:p>
        </w:tc>
      </w:tr>
      <w:tr w:rsidR="00394B81" w14:paraId="673E8E96" w14:textId="77777777">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000933"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2</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6DA519"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食品安全与操作规范</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637311"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740200101</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423BD9"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使学生掌握食品安全的基础知识，基本掌握食品安全与卫生的相关法律法规，通过学习和训练，学生能够了解食品的营养与卫生基础知识，并用来指导实践操作。</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FEEA97" w14:textId="77777777" w:rsidR="00394B81" w:rsidRDefault="00641896" w:rsidP="00611ADB">
            <w:pPr>
              <w:autoSpaceDE w:val="0"/>
              <w:autoSpaceDN w:val="0"/>
              <w:adjustRightInd w:val="0"/>
              <w:spacing w:line="360" w:lineRule="exact"/>
              <w:jc w:val="left"/>
              <w:rPr>
                <w:rFonts w:ascii="仿宋" w:eastAsia="仿宋" w:hAnsi="仿宋" w:cs="仿宋"/>
                <w:lang w:bidi="zh-CN"/>
              </w:rPr>
            </w:pPr>
            <w:r>
              <w:rPr>
                <w:rFonts w:ascii="仿宋" w:eastAsia="仿宋" w:hAnsi="仿宋" w:cs="仿宋" w:hint="eastAsia"/>
                <w:lang w:bidi="zh-CN"/>
              </w:rPr>
              <w:t>包括餐饮食品安全的生物性、化学性、物理性危害，风险与控制，食物中毒，餐饮食品安全管理基础，餐饮食品安全控制规范，餐饮食品安全操作管理，不同业态的餐饮食品安全控制，餐饮业常用管理方法。</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7A9F4F"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394B81" w14:paraId="49CDAAF8" w14:textId="77777777">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F0F81E"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3</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6B78C1"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西式烹调基础理论</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04667E"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740202001</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069CFC" w14:textId="3D0513CA" w:rsidR="00394B81" w:rsidRDefault="00641896" w:rsidP="00611ADB">
            <w:pPr>
              <w:spacing w:line="360" w:lineRule="exact"/>
              <w:jc w:val="left"/>
              <w:rPr>
                <w:rFonts w:ascii="仿宋" w:eastAsia="仿宋" w:hAnsi="仿宋" w:cs="仿宋"/>
                <w:lang w:bidi="zh-CN"/>
              </w:rPr>
            </w:pPr>
            <w:r>
              <w:rPr>
                <w:rFonts w:ascii="仿宋" w:eastAsia="仿宋" w:hAnsi="仿宋" w:cs="仿宋" w:hint="eastAsia"/>
                <w:lang w:bidi="zh-CN"/>
              </w:rPr>
              <w:t>使学生熟练掌握常用原料的名称、产地、上市季节、品质、营养价值、用途及主要原料的检验、贮存和保管方法，并具备发现和使用烹饪新型的能力。</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C1687C"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包括原料的选择，原料的初加工与精加工，菜肴的组配，热处理的原理与应用，风味调配的原理与应用，各种烹调方法，菜肴的盛装与美化，菜品的开发与创新；</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D2171E" w14:textId="3FF6A33D"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w:t>
            </w:r>
            <w:r w:rsidR="00055D89">
              <w:rPr>
                <w:rFonts w:ascii="仿宋" w:eastAsia="仿宋" w:hAnsi="仿宋" w:cs="仿宋"/>
                <w:lang w:bidi="zh-CN"/>
              </w:rPr>
              <w:t>54</w:t>
            </w:r>
          </w:p>
        </w:tc>
      </w:tr>
    </w:tbl>
    <w:p w14:paraId="7F5389B2" w14:textId="77777777" w:rsidR="0058060D" w:rsidRDefault="0058060D">
      <w:pPr>
        <w:pStyle w:val="a3"/>
        <w:wordWrap w:val="0"/>
        <w:ind w:firstLine="200"/>
        <w:jc w:val="both"/>
        <w:rPr>
          <w:rFonts w:ascii="仿宋" w:eastAsia="仿宋" w:hAnsi="仿宋" w:cs="仿宋"/>
          <w:sz w:val="21"/>
          <w:szCs w:val="21"/>
        </w:rPr>
      </w:pPr>
    </w:p>
    <w:p w14:paraId="7224DA76" w14:textId="4A0D67CA"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2.专业技能课</w:t>
      </w:r>
    </w:p>
    <w:tbl>
      <w:tblPr>
        <w:tblW w:w="9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
        <w:gridCol w:w="825"/>
        <w:gridCol w:w="810"/>
        <w:gridCol w:w="3225"/>
        <w:gridCol w:w="3480"/>
        <w:gridCol w:w="690"/>
      </w:tblGrid>
      <w:tr w:rsidR="00394B81" w14:paraId="2BE8E059" w14:textId="77777777">
        <w:trPr>
          <w:jc w:val="center"/>
        </w:trPr>
        <w:tc>
          <w:tcPr>
            <w:tcW w:w="495" w:type="dxa"/>
            <w:vAlign w:val="center"/>
          </w:tcPr>
          <w:p w14:paraId="0ADDD010"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序号</w:t>
            </w:r>
          </w:p>
        </w:tc>
        <w:tc>
          <w:tcPr>
            <w:tcW w:w="825" w:type="dxa"/>
            <w:vAlign w:val="center"/>
          </w:tcPr>
          <w:p w14:paraId="7A83BE91"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课程名称</w:t>
            </w:r>
          </w:p>
        </w:tc>
        <w:tc>
          <w:tcPr>
            <w:tcW w:w="810" w:type="dxa"/>
            <w:vAlign w:val="center"/>
          </w:tcPr>
          <w:p w14:paraId="2B32A8D4"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课程编码</w:t>
            </w:r>
          </w:p>
        </w:tc>
        <w:tc>
          <w:tcPr>
            <w:tcW w:w="3225" w:type="dxa"/>
            <w:vAlign w:val="center"/>
          </w:tcPr>
          <w:p w14:paraId="51839313"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课程目标</w:t>
            </w:r>
          </w:p>
        </w:tc>
        <w:tc>
          <w:tcPr>
            <w:tcW w:w="3480" w:type="dxa"/>
            <w:vAlign w:val="center"/>
          </w:tcPr>
          <w:p w14:paraId="3FAE135F"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主要教学内容和要求</w:t>
            </w:r>
          </w:p>
        </w:tc>
        <w:tc>
          <w:tcPr>
            <w:tcW w:w="690" w:type="dxa"/>
            <w:vAlign w:val="center"/>
          </w:tcPr>
          <w:p w14:paraId="142A0AB1"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学时</w:t>
            </w:r>
          </w:p>
        </w:tc>
      </w:tr>
      <w:tr w:rsidR="00394B81" w14:paraId="543EA63E" w14:textId="77777777">
        <w:trPr>
          <w:jc w:val="center"/>
        </w:trPr>
        <w:tc>
          <w:tcPr>
            <w:tcW w:w="495" w:type="dxa"/>
            <w:vAlign w:val="center"/>
          </w:tcPr>
          <w:p w14:paraId="1FF38B14"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w:t>
            </w:r>
          </w:p>
        </w:tc>
        <w:tc>
          <w:tcPr>
            <w:tcW w:w="825" w:type="dxa"/>
            <w:vAlign w:val="center"/>
          </w:tcPr>
          <w:p w14:paraId="5D2B4273"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西式烹调技艺</w:t>
            </w:r>
          </w:p>
        </w:tc>
        <w:tc>
          <w:tcPr>
            <w:tcW w:w="810" w:type="dxa"/>
            <w:vAlign w:val="center"/>
          </w:tcPr>
          <w:p w14:paraId="5FA11ADB"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740202002</w:t>
            </w:r>
          </w:p>
        </w:tc>
        <w:tc>
          <w:tcPr>
            <w:tcW w:w="3225" w:type="dxa"/>
            <w:vAlign w:val="center"/>
          </w:tcPr>
          <w:p w14:paraId="42901EAC"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通过本课程的学习与训练，掌握烹饪原料的洗涤、整理、分档、取料，能根据不同的烹饪要求处理原材料，掌握各种原料的刀工成型标准，掌握一般菜肴和花色菜肴的搭配方法，掌握各类菜肴</w:t>
            </w:r>
            <w:r>
              <w:rPr>
                <w:rFonts w:ascii="仿宋" w:eastAsia="仿宋" w:hAnsi="仿宋" w:cs="仿宋" w:hint="eastAsia"/>
                <w:lang w:bidi="zh-CN"/>
              </w:rPr>
              <w:lastRenderedPageBreak/>
              <w:t>的营养搭配。通过学习和实践，使学生熟练掌握刀工、火候、调味的常用技法；具备设计、制作标准筵席和制作一定数量的风味菜、特色菜的娴熟技艺；具备更新和发展菜品的能力。</w:t>
            </w:r>
          </w:p>
        </w:tc>
        <w:tc>
          <w:tcPr>
            <w:tcW w:w="3480" w:type="dxa"/>
            <w:vAlign w:val="center"/>
          </w:tcPr>
          <w:p w14:paraId="2DF58188"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lastRenderedPageBreak/>
              <w:t>烹调基本功训练（刀工、</w:t>
            </w:r>
          </w:p>
          <w:p w14:paraId="3E76F81A"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勺工、识别油温、控制火候等），与烹调方法配套的菜品烹调操作训练等</w:t>
            </w:r>
          </w:p>
        </w:tc>
        <w:tc>
          <w:tcPr>
            <w:tcW w:w="690" w:type="dxa"/>
            <w:vAlign w:val="center"/>
          </w:tcPr>
          <w:p w14:paraId="7518D209" w14:textId="28449D19"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5</w:t>
            </w:r>
            <w:r w:rsidR="00055D89">
              <w:rPr>
                <w:rFonts w:ascii="仿宋" w:eastAsia="仿宋" w:hAnsi="仿宋" w:cs="仿宋"/>
                <w:lang w:bidi="zh-CN"/>
              </w:rPr>
              <w:t>44</w:t>
            </w:r>
          </w:p>
        </w:tc>
      </w:tr>
      <w:tr w:rsidR="00394B81" w14:paraId="02CE19BD" w14:textId="77777777">
        <w:trPr>
          <w:trHeight w:val="592"/>
          <w:jc w:val="center"/>
        </w:trPr>
        <w:tc>
          <w:tcPr>
            <w:tcW w:w="495" w:type="dxa"/>
            <w:vAlign w:val="center"/>
          </w:tcPr>
          <w:p w14:paraId="027C85D9"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2</w:t>
            </w:r>
          </w:p>
        </w:tc>
        <w:tc>
          <w:tcPr>
            <w:tcW w:w="825" w:type="dxa"/>
            <w:vAlign w:val="center"/>
          </w:tcPr>
          <w:p w14:paraId="7E2789D4"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西式面点技艺</w:t>
            </w:r>
          </w:p>
        </w:tc>
        <w:tc>
          <w:tcPr>
            <w:tcW w:w="810" w:type="dxa"/>
            <w:vAlign w:val="center"/>
          </w:tcPr>
          <w:p w14:paraId="4DDF8C78"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740203004</w:t>
            </w:r>
          </w:p>
        </w:tc>
        <w:tc>
          <w:tcPr>
            <w:tcW w:w="3225" w:type="dxa"/>
            <w:vAlign w:val="center"/>
          </w:tcPr>
          <w:p w14:paraId="141CAB24"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通过本课程学习，使学生掌握蛋糕类、混酥类、清酥类、面包类、泡芙类、饼干类、冷冻甜食类、巧克力类以及各式喜庆蛋糕、脆皮蛋糕、蛋糕裱花、各式面包，各式西饼、酥点等西点制作技艺。</w:t>
            </w:r>
          </w:p>
        </w:tc>
        <w:tc>
          <w:tcPr>
            <w:tcW w:w="3480" w:type="dxa"/>
            <w:vAlign w:val="center"/>
          </w:tcPr>
          <w:p w14:paraId="2ADE4BDC"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西式面点的特色与风味，面点原料与工具设备，各类面团调制原理，面点的工艺流程，面点的开发与创新；与理论配套的西式点心品种制作训练等。</w:t>
            </w:r>
          </w:p>
        </w:tc>
        <w:tc>
          <w:tcPr>
            <w:tcW w:w="690" w:type="dxa"/>
            <w:vAlign w:val="center"/>
          </w:tcPr>
          <w:p w14:paraId="2D111136" w14:textId="4F19D1B5" w:rsidR="00394B81" w:rsidRDefault="00611ADB">
            <w:pPr>
              <w:adjustRightInd w:val="0"/>
              <w:snapToGrid w:val="0"/>
              <w:jc w:val="center"/>
              <w:rPr>
                <w:rFonts w:ascii="仿宋" w:eastAsia="仿宋" w:hAnsi="仿宋" w:cs="仿宋"/>
                <w:lang w:bidi="zh-CN"/>
              </w:rPr>
            </w:pPr>
            <w:r>
              <w:rPr>
                <w:rFonts w:ascii="仿宋" w:eastAsia="仿宋" w:hAnsi="仿宋" w:cs="仿宋"/>
                <w:lang w:bidi="zh-CN"/>
              </w:rPr>
              <w:t>10</w:t>
            </w:r>
            <w:r w:rsidR="00055D89">
              <w:rPr>
                <w:rFonts w:ascii="仿宋" w:eastAsia="仿宋" w:hAnsi="仿宋" w:cs="仿宋"/>
                <w:lang w:bidi="zh-CN"/>
              </w:rPr>
              <w:t>0</w:t>
            </w:r>
          </w:p>
        </w:tc>
      </w:tr>
      <w:tr w:rsidR="00394B81" w14:paraId="21C58022" w14:textId="77777777">
        <w:trPr>
          <w:trHeight w:val="694"/>
          <w:jc w:val="center"/>
        </w:trPr>
        <w:tc>
          <w:tcPr>
            <w:tcW w:w="495" w:type="dxa"/>
            <w:vAlign w:val="center"/>
          </w:tcPr>
          <w:p w14:paraId="37BE2853"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3</w:t>
            </w:r>
          </w:p>
        </w:tc>
        <w:tc>
          <w:tcPr>
            <w:tcW w:w="825" w:type="dxa"/>
            <w:vAlign w:val="center"/>
          </w:tcPr>
          <w:p w14:paraId="151DC8A1"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食品雕刻技艺</w:t>
            </w:r>
          </w:p>
        </w:tc>
        <w:tc>
          <w:tcPr>
            <w:tcW w:w="810" w:type="dxa"/>
            <w:vAlign w:val="center"/>
          </w:tcPr>
          <w:p w14:paraId="32A6961D"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740200103</w:t>
            </w:r>
          </w:p>
        </w:tc>
        <w:tc>
          <w:tcPr>
            <w:tcW w:w="3225" w:type="dxa"/>
            <w:vAlign w:val="center"/>
          </w:tcPr>
          <w:p w14:paraId="3BD9B745"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通过本课程的学习，帮助学生灵活运用烹饪中的雕刻技法，发挥烹饪原料在食品雕刻造型中的作用，提高学生的艺术修养，激发学生在烹饪创作中的艺术灵感。</w:t>
            </w:r>
          </w:p>
        </w:tc>
        <w:tc>
          <w:tcPr>
            <w:tcW w:w="3480" w:type="dxa"/>
            <w:vAlign w:val="center"/>
          </w:tcPr>
          <w:p w14:paraId="2A5898A7" w14:textId="77777777" w:rsidR="00394B81" w:rsidRDefault="00641896" w:rsidP="00611ADB">
            <w:pPr>
              <w:adjustRightInd w:val="0"/>
              <w:snapToGrid w:val="0"/>
              <w:jc w:val="left"/>
              <w:rPr>
                <w:rFonts w:ascii="仿宋" w:eastAsia="仿宋" w:hAnsi="仿宋" w:cs="仿宋"/>
                <w:lang w:bidi="zh-CN"/>
              </w:rPr>
            </w:pPr>
            <w:r>
              <w:rPr>
                <w:rFonts w:ascii="仿宋" w:eastAsia="仿宋" w:hAnsi="仿宋" w:cs="仿宋" w:hint="eastAsia"/>
                <w:lang w:bidi="zh-CN"/>
              </w:rPr>
              <w:t>能利用水果、蔬菜等可食用原料，通过雕刻、拼接等手法制作菜品装饰，提高菜品美感。</w:t>
            </w:r>
          </w:p>
        </w:tc>
        <w:tc>
          <w:tcPr>
            <w:tcW w:w="690" w:type="dxa"/>
            <w:vAlign w:val="center"/>
          </w:tcPr>
          <w:p w14:paraId="23E4F631" w14:textId="42B05674" w:rsidR="00394B81" w:rsidRDefault="00611ADB">
            <w:pPr>
              <w:adjustRightInd w:val="0"/>
              <w:snapToGrid w:val="0"/>
              <w:jc w:val="center"/>
              <w:rPr>
                <w:rFonts w:ascii="仿宋" w:eastAsia="仿宋" w:hAnsi="仿宋" w:cs="仿宋"/>
                <w:lang w:bidi="zh-CN"/>
              </w:rPr>
            </w:pPr>
            <w:r>
              <w:rPr>
                <w:rFonts w:ascii="仿宋" w:eastAsia="仿宋" w:hAnsi="仿宋" w:cs="仿宋"/>
                <w:lang w:bidi="zh-CN"/>
              </w:rPr>
              <w:t>108</w:t>
            </w:r>
          </w:p>
        </w:tc>
      </w:tr>
    </w:tbl>
    <w:p w14:paraId="63ABF42D" w14:textId="77777777" w:rsidR="00394B81" w:rsidRDefault="00394B81">
      <w:pPr>
        <w:pStyle w:val="a3"/>
        <w:wordWrap w:val="0"/>
        <w:ind w:firstLine="200"/>
        <w:jc w:val="both"/>
        <w:rPr>
          <w:rFonts w:ascii="仿宋" w:eastAsia="仿宋" w:hAnsi="仿宋" w:cs="仿宋"/>
          <w:sz w:val="21"/>
          <w:szCs w:val="21"/>
        </w:rPr>
      </w:pPr>
    </w:p>
    <w:p w14:paraId="56C33B96"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3.职业技能证书课</w:t>
      </w:r>
    </w:p>
    <w:tbl>
      <w:tblPr>
        <w:tblW w:w="9210" w:type="dxa"/>
        <w:jc w:val="center"/>
        <w:tblLayout w:type="fixed"/>
        <w:tblCellMar>
          <w:top w:w="120" w:type="dxa"/>
          <w:left w:w="120" w:type="dxa"/>
          <w:bottom w:w="120" w:type="dxa"/>
          <w:right w:w="120" w:type="dxa"/>
        </w:tblCellMar>
        <w:tblLook w:val="04A0" w:firstRow="1" w:lastRow="0" w:firstColumn="1" w:lastColumn="0" w:noHBand="0" w:noVBand="1"/>
      </w:tblPr>
      <w:tblGrid>
        <w:gridCol w:w="534"/>
        <w:gridCol w:w="793"/>
        <w:gridCol w:w="823"/>
        <w:gridCol w:w="2835"/>
        <w:gridCol w:w="3488"/>
        <w:gridCol w:w="737"/>
      </w:tblGrid>
      <w:tr w:rsidR="00394B81" w14:paraId="270F45B4" w14:textId="77777777">
        <w:trPr>
          <w:trHeight w:val="464"/>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D1D026"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序号</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2AEF6F"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3066EA"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E906EE"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BBD630"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14E7D8"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学时</w:t>
            </w:r>
          </w:p>
        </w:tc>
      </w:tr>
      <w:tr w:rsidR="00394B81" w14:paraId="15958BDB"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F1C42A"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FF3475"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烹饪营养与配餐</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8C4500" w14:textId="77777777" w:rsidR="00394B81" w:rsidRDefault="00641896">
            <w:pPr>
              <w:spacing w:line="360" w:lineRule="exact"/>
              <w:jc w:val="center"/>
              <w:rPr>
                <w:rFonts w:ascii="仿宋" w:eastAsia="仿宋" w:hAnsi="仿宋" w:cs="仿宋"/>
              </w:rPr>
            </w:pPr>
            <w:r>
              <w:rPr>
                <w:rFonts w:ascii="仿宋" w:eastAsia="仿宋" w:hAnsi="仿宋" w:cs="仿宋" w:hint="eastAsia"/>
                <w:lang w:bidi="zh-CN"/>
              </w:rPr>
              <w:t>740200102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3FB1F7" w14:textId="77777777" w:rsidR="00394B81" w:rsidRDefault="00641896" w:rsidP="00611ADB">
            <w:pPr>
              <w:adjustRightInd w:val="0"/>
              <w:snapToGrid w:val="0"/>
              <w:jc w:val="left"/>
              <w:rPr>
                <w:rFonts w:ascii="仿宋" w:eastAsia="仿宋" w:hAnsi="仿宋" w:cs="仿宋"/>
              </w:rPr>
            </w:pPr>
            <w:r>
              <w:rPr>
                <w:rFonts w:ascii="仿宋" w:eastAsia="仿宋" w:hAnsi="仿宋" w:cs="仿宋" w:hint="eastAsia"/>
                <w:lang w:bidi="zh-CN"/>
              </w:rPr>
              <w:t>使学生掌握烹饪营养与配餐的基础知识，基本掌握各种食物所含的营养素及其对人体的作用，重点掌握科学烹饪的意义和从事烹饪工作所必需的营养与配餐知识，基本掌握食品安全与卫生的相关法律法规，并用来指导实践操作。</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9B4DF1" w14:textId="77777777" w:rsidR="00394B81" w:rsidRDefault="00641896" w:rsidP="00611ADB">
            <w:pPr>
              <w:autoSpaceDE w:val="0"/>
              <w:autoSpaceDN w:val="0"/>
              <w:adjustRightInd w:val="0"/>
              <w:spacing w:line="360" w:lineRule="exact"/>
              <w:jc w:val="left"/>
              <w:rPr>
                <w:rFonts w:ascii="仿宋" w:eastAsia="仿宋" w:hAnsi="仿宋" w:cs="仿宋"/>
              </w:rPr>
            </w:pPr>
            <w:r>
              <w:rPr>
                <w:rFonts w:ascii="仿宋" w:eastAsia="仿宋" w:hAnsi="仿宋" w:cs="仿宋" w:hint="eastAsia"/>
                <w:lang w:bidi="zh-CN"/>
              </w:rPr>
              <w:t>包括营养素基础知识，各类食物的营养价值，居民的营养需要、膳食原则和结构，膳食指南，营养配餐的原则和方法，营养食谱设计方法与营养餐制作。</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09C348"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72</w:t>
            </w:r>
          </w:p>
        </w:tc>
      </w:tr>
      <w:tr w:rsidR="00394B81" w14:paraId="0F71D0E5"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231D36"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24737D"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食品安全与操作规范</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6F5834" w14:textId="77777777" w:rsidR="00394B81" w:rsidRDefault="00641896">
            <w:pPr>
              <w:spacing w:line="360" w:lineRule="exact"/>
              <w:jc w:val="center"/>
              <w:rPr>
                <w:rFonts w:ascii="仿宋" w:eastAsia="仿宋" w:hAnsi="仿宋" w:cs="仿宋"/>
              </w:rPr>
            </w:pPr>
            <w:r>
              <w:rPr>
                <w:rFonts w:ascii="仿宋" w:eastAsia="仿宋" w:hAnsi="仿宋" w:cs="仿宋" w:hint="eastAsia"/>
                <w:lang w:bidi="zh-CN"/>
              </w:rPr>
              <w:t>740200101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979BE7" w14:textId="77777777" w:rsidR="00394B81" w:rsidRDefault="00641896" w:rsidP="00611ADB">
            <w:pPr>
              <w:adjustRightInd w:val="0"/>
              <w:snapToGrid w:val="0"/>
              <w:jc w:val="left"/>
              <w:rPr>
                <w:rFonts w:ascii="仿宋" w:eastAsia="仿宋" w:hAnsi="仿宋" w:cs="仿宋"/>
              </w:rPr>
            </w:pPr>
            <w:r>
              <w:rPr>
                <w:rFonts w:ascii="仿宋" w:eastAsia="仿宋" w:hAnsi="仿宋" w:cs="仿宋" w:hint="eastAsia"/>
                <w:lang w:bidi="zh-CN"/>
              </w:rPr>
              <w:t>使学生掌握食品安全的基础知识，基本掌握食品安全与卫生的相关法律法规，通过学习和训练，学生能够了解食品的营养与卫生基础知识，并用来指导实践操作。</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44E508" w14:textId="77777777" w:rsidR="00394B81" w:rsidRDefault="00641896" w:rsidP="00611ADB">
            <w:pPr>
              <w:autoSpaceDE w:val="0"/>
              <w:autoSpaceDN w:val="0"/>
              <w:adjustRightInd w:val="0"/>
              <w:spacing w:line="360" w:lineRule="exact"/>
              <w:jc w:val="left"/>
              <w:rPr>
                <w:rFonts w:ascii="仿宋" w:eastAsia="仿宋" w:hAnsi="仿宋" w:cs="仿宋"/>
              </w:rPr>
            </w:pPr>
            <w:r>
              <w:rPr>
                <w:rFonts w:ascii="仿宋" w:eastAsia="仿宋" w:hAnsi="仿宋" w:cs="仿宋" w:hint="eastAsia"/>
                <w:lang w:bidi="zh-CN"/>
              </w:rPr>
              <w:t>包括餐饮食品安全的生物性、化学性、物理性危害，风险与控制，食物中毒，餐饮食品安全管理基础，餐饮食品安全控制规范，餐饮食品安全操作管理，不同业态的餐饮食品安全控制，餐饮业常用管理方法。</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131DFB"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36</w:t>
            </w:r>
          </w:p>
        </w:tc>
      </w:tr>
      <w:tr w:rsidR="00394B81" w14:paraId="4E7C88A7"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67A934"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D2E95C"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西式烹调基础理论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4F5479" w14:textId="77777777" w:rsidR="00394B81" w:rsidRDefault="00641896">
            <w:pPr>
              <w:spacing w:line="360" w:lineRule="exact"/>
              <w:jc w:val="center"/>
              <w:rPr>
                <w:rFonts w:ascii="仿宋" w:eastAsia="仿宋" w:hAnsi="仿宋" w:cs="仿宋"/>
              </w:rPr>
            </w:pPr>
            <w:r>
              <w:rPr>
                <w:rFonts w:ascii="仿宋" w:eastAsia="仿宋" w:hAnsi="仿宋" w:cs="仿宋" w:hint="eastAsia"/>
                <w:lang w:bidi="zh-CN"/>
              </w:rPr>
              <w:t>740202001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688EEF" w14:textId="77777777" w:rsidR="00394B81" w:rsidRDefault="00641896" w:rsidP="00611ADB">
            <w:pPr>
              <w:spacing w:line="360" w:lineRule="exact"/>
              <w:jc w:val="left"/>
              <w:rPr>
                <w:rFonts w:ascii="仿宋" w:eastAsia="仿宋" w:hAnsi="仿宋" w:cs="仿宋"/>
                <w:lang w:bidi="zh-CN"/>
              </w:rPr>
            </w:pPr>
            <w:r>
              <w:rPr>
                <w:rFonts w:ascii="仿宋" w:eastAsia="仿宋" w:hAnsi="仿宋" w:cs="仿宋" w:hint="eastAsia"/>
                <w:lang w:bidi="zh-CN"/>
              </w:rPr>
              <w:t>使学生熟练掌握常用原料的名称、产地、上市季节、品质、营养价值、用途及主要原料的检验、贮存和保管方</w:t>
            </w:r>
            <w:r>
              <w:rPr>
                <w:rFonts w:ascii="仿宋" w:eastAsia="仿宋" w:hAnsi="仿宋" w:cs="仿宋" w:hint="eastAsia"/>
                <w:lang w:bidi="zh-CN"/>
              </w:rPr>
              <w:lastRenderedPageBreak/>
              <w:t>法，并具备发现和使用烹饪新型的能力。</w:t>
            </w:r>
          </w:p>
          <w:p w14:paraId="7D402CA7" w14:textId="77777777" w:rsidR="00394B81" w:rsidRDefault="00394B81" w:rsidP="00611ADB">
            <w:pPr>
              <w:autoSpaceDE w:val="0"/>
              <w:autoSpaceDN w:val="0"/>
              <w:adjustRightInd w:val="0"/>
              <w:spacing w:line="360" w:lineRule="exact"/>
              <w:ind w:firstLineChars="100" w:firstLine="210"/>
              <w:jc w:val="left"/>
              <w:rPr>
                <w:rFonts w:ascii="仿宋" w:eastAsia="仿宋" w:hAnsi="仿宋" w:cs="仿宋"/>
              </w:rPr>
            </w:pP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FE0DF6" w14:textId="77777777" w:rsidR="00394B81" w:rsidRDefault="00641896" w:rsidP="00611ADB">
            <w:pPr>
              <w:adjustRightInd w:val="0"/>
              <w:snapToGrid w:val="0"/>
              <w:jc w:val="left"/>
              <w:rPr>
                <w:rFonts w:ascii="仿宋" w:eastAsia="仿宋" w:hAnsi="仿宋" w:cs="仿宋"/>
              </w:rPr>
            </w:pPr>
            <w:r>
              <w:rPr>
                <w:rFonts w:ascii="仿宋" w:eastAsia="仿宋" w:hAnsi="仿宋" w:cs="仿宋" w:hint="eastAsia"/>
                <w:lang w:bidi="zh-CN"/>
              </w:rPr>
              <w:lastRenderedPageBreak/>
              <w:t>包括原料的选择，原料的初加工与精加工，菜肴的组配，热处理的原理与应用，风味调配的原理与应用，各种烹调方法，菜肴的盛装与美化，菜品的开发与创新；</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6A639F" w14:textId="593D6021" w:rsidR="00394B81" w:rsidRDefault="00641896">
            <w:pPr>
              <w:adjustRightInd w:val="0"/>
              <w:snapToGrid w:val="0"/>
              <w:jc w:val="center"/>
              <w:rPr>
                <w:rFonts w:ascii="仿宋" w:eastAsia="仿宋" w:hAnsi="仿宋" w:cs="仿宋"/>
              </w:rPr>
            </w:pPr>
            <w:r>
              <w:rPr>
                <w:rFonts w:ascii="仿宋" w:eastAsia="仿宋" w:hAnsi="仿宋" w:cs="仿宋" w:hint="eastAsia"/>
                <w:lang w:bidi="zh-CN"/>
              </w:rPr>
              <w:t>1</w:t>
            </w:r>
            <w:r w:rsidR="00055D89">
              <w:rPr>
                <w:rFonts w:ascii="仿宋" w:eastAsia="仿宋" w:hAnsi="仿宋" w:cs="仿宋"/>
                <w:lang w:bidi="zh-CN"/>
              </w:rPr>
              <w:t>54</w:t>
            </w:r>
          </w:p>
        </w:tc>
      </w:tr>
      <w:tr w:rsidR="00394B81" w14:paraId="5A1E56B7"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9349DC"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853293"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西式烹调技艺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F1E6FA"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740202002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36D9CB" w14:textId="77777777" w:rsidR="00394B81" w:rsidRDefault="00641896" w:rsidP="00611ADB">
            <w:pPr>
              <w:adjustRightInd w:val="0"/>
              <w:snapToGrid w:val="0"/>
              <w:jc w:val="left"/>
              <w:rPr>
                <w:rFonts w:ascii="仿宋" w:eastAsia="仿宋" w:hAnsi="仿宋" w:cs="仿宋"/>
              </w:rPr>
            </w:pPr>
            <w:r>
              <w:rPr>
                <w:rFonts w:ascii="仿宋" w:eastAsia="仿宋" w:hAnsi="仿宋" w:cs="仿宋" w:hint="eastAsia"/>
                <w:lang w:bidi="zh-CN"/>
              </w:rPr>
              <w:t>通过本课程的学习与训练，掌握烹饪原料的洗涤、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4DF37A" w14:textId="77777777" w:rsidR="00394B81" w:rsidRDefault="00641896" w:rsidP="00611ADB">
            <w:pPr>
              <w:adjustRightInd w:val="0"/>
              <w:snapToGrid w:val="0"/>
              <w:jc w:val="left"/>
              <w:rPr>
                <w:rFonts w:ascii="仿宋" w:eastAsia="仿宋" w:hAnsi="仿宋" w:cs="仿宋"/>
              </w:rPr>
            </w:pPr>
            <w:r>
              <w:rPr>
                <w:rFonts w:ascii="仿宋" w:eastAsia="仿宋" w:hAnsi="仿宋" w:cs="仿宋" w:hint="eastAsia"/>
                <w:lang w:bidi="zh-CN"/>
              </w:rPr>
              <w:t>烹调基本功训练（刀工、勺工、识别油温、控制火候等），与烹调方法配套的菜品烹调操作训练等。</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8241AE" w14:textId="02FFDAD4" w:rsidR="00394B81" w:rsidRDefault="00641896">
            <w:pPr>
              <w:adjustRightInd w:val="0"/>
              <w:snapToGrid w:val="0"/>
              <w:jc w:val="center"/>
              <w:rPr>
                <w:rFonts w:ascii="仿宋" w:eastAsia="仿宋" w:hAnsi="仿宋" w:cs="仿宋"/>
              </w:rPr>
            </w:pPr>
            <w:r>
              <w:rPr>
                <w:rFonts w:ascii="仿宋" w:eastAsia="仿宋" w:hAnsi="仿宋" w:cs="仿宋" w:hint="eastAsia"/>
                <w:lang w:bidi="zh-CN"/>
              </w:rPr>
              <w:t>5</w:t>
            </w:r>
            <w:r w:rsidR="00055D89">
              <w:rPr>
                <w:rFonts w:ascii="仿宋" w:eastAsia="仿宋" w:hAnsi="仿宋" w:cs="仿宋"/>
                <w:lang w:bidi="zh-CN"/>
              </w:rPr>
              <w:t>44</w:t>
            </w:r>
          </w:p>
        </w:tc>
      </w:tr>
      <w:tr w:rsidR="00394B81" w14:paraId="6FE6DE2B"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F18300"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3B7CC1"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西式面点技艺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2DC537"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740203004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F3A54D" w14:textId="77777777" w:rsidR="00394B81" w:rsidRDefault="00641896" w:rsidP="00611ADB">
            <w:pPr>
              <w:adjustRightInd w:val="0"/>
              <w:snapToGrid w:val="0"/>
              <w:jc w:val="left"/>
              <w:rPr>
                <w:rFonts w:ascii="仿宋" w:eastAsia="仿宋" w:hAnsi="仿宋" w:cs="仿宋"/>
              </w:rPr>
            </w:pPr>
            <w:r>
              <w:rPr>
                <w:rFonts w:ascii="仿宋" w:eastAsia="仿宋" w:hAnsi="仿宋" w:cs="仿宋" w:hint="eastAsia"/>
                <w:lang w:bidi="zh-CN"/>
              </w:rPr>
              <w:t>通过本课程学习，使学生掌握蛋糕类、混酥类、清酥类、面包类、泡芙类、饼干类、冷冻甜食类、巧克力类以及各式喜庆蛋糕、脆皮蛋糕、蛋糕裱花、各式面包，各式西饼、酥点等西点制作技艺。</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19380A" w14:textId="77777777" w:rsidR="00394B81" w:rsidRDefault="00641896" w:rsidP="00611ADB">
            <w:pPr>
              <w:adjustRightInd w:val="0"/>
              <w:snapToGrid w:val="0"/>
              <w:jc w:val="left"/>
              <w:rPr>
                <w:rFonts w:ascii="仿宋" w:eastAsia="仿宋" w:hAnsi="仿宋" w:cs="仿宋"/>
              </w:rPr>
            </w:pPr>
            <w:r>
              <w:rPr>
                <w:rFonts w:ascii="仿宋" w:eastAsia="仿宋" w:hAnsi="仿宋" w:cs="仿宋" w:hint="eastAsia"/>
                <w:lang w:bidi="zh-CN"/>
              </w:rPr>
              <w:t>西式面点的特色与风味，面点原料与工具设备，各类面团调制原理，面点的工艺流程，面点的开发与创新；与理论配套的西式点心品种制作训练等。</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87B2E6" w14:textId="4A38FD39" w:rsidR="00394B81" w:rsidRDefault="00055D89">
            <w:pPr>
              <w:adjustRightInd w:val="0"/>
              <w:snapToGrid w:val="0"/>
              <w:jc w:val="center"/>
              <w:rPr>
                <w:rFonts w:ascii="仿宋" w:eastAsia="仿宋" w:hAnsi="仿宋" w:cs="仿宋"/>
              </w:rPr>
            </w:pPr>
            <w:r>
              <w:rPr>
                <w:rFonts w:ascii="仿宋" w:eastAsia="仿宋" w:hAnsi="仿宋" w:cs="仿宋"/>
                <w:lang w:bidi="zh-CN"/>
              </w:rPr>
              <w:t>100</w:t>
            </w:r>
          </w:p>
        </w:tc>
      </w:tr>
      <w:tr w:rsidR="00394B81" w14:paraId="551587AE"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E615CE"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DF2ED1"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食品雕刻技艺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13DD7E" w14:textId="77777777" w:rsidR="00394B81" w:rsidRDefault="00641896">
            <w:pPr>
              <w:adjustRightInd w:val="0"/>
              <w:snapToGrid w:val="0"/>
              <w:jc w:val="center"/>
              <w:rPr>
                <w:rFonts w:ascii="仿宋" w:eastAsia="仿宋" w:hAnsi="仿宋" w:cs="仿宋"/>
              </w:rPr>
            </w:pPr>
            <w:r>
              <w:rPr>
                <w:rFonts w:ascii="仿宋" w:eastAsia="仿宋" w:hAnsi="仿宋" w:cs="仿宋" w:hint="eastAsia"/>
                <w:lang w:bidi="zh-CN"/>
              </w:rPr>
              <w:t>740200103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25153F" w14:textId="77777777" w:rsidR="00394B81" w:rsidRDefault="00641896" w:rsidP="00611ADB">
            <w:pPr>
              <w:adjustRightInd w:val="0"/>
              <w:snapToGrid w:val="0"/>
              <w:jc w:val="left"/>
              <w:rPr>
                <w:rFonts w:ascii="仿宋" w:eastAsia="仿宋" w:hAnsi="仿宋" w:cs="仿宋"/>
              </w:rPr>
            </w:pPr>
            <w:r>
              <w:rPr>
                <w:rFonts w:ascii="仿宋" w:eastAsia="仿宋" w:hAnsi="仿宋" w:cs="仿宋" w:hint="eastAsia"/>
                <w:lang w:bidi="zh-CN"/>
              </w:rPr>
              <w:t>通过本课程的学习，帮助学生灵活运用烹饪中的雕刻技法，发挥烹饪原料在食品雕刻造型中的作用，提高学生的艺术修养，激发学生在烹饪创作中的艺术灵感。</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ACEFFF" w14:textId="77777777" w:rsidR="00394B81" w:rsidRDefault="00641896" w:rsidP="00611ADB">
            <w:pPr>
              <w:adjustRightInd w:val="0"/>
              <w:snapToGrid w:val="0"/>
              <w:jc w:val="left"/>
              <w:rPr>
                <w:rFonts w:ascii="仿宋" w:eastAsia="仿宋" w:hAnsi="仿宋" w:cs="仿宋"/>
              </w:rPr>
            </w:pPr>
            <w:r>
              <w:rPr>
                <w:rFonts w:ascii="仿宋" w:eastAsia="仿宋" w:hAnsi="仿宋" w:cs="仿宋" w:hint="eastAsia"/>
                <w:lang w:bidi="zh-CN"/>
              </w:rPr>
              <w:t>能利用水果、蔬菜等可食用原料，通过雕刻、拼接等手法制作菜品装饰，提高菜品美感。</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7FE8DF" w14:textId="4E1BEA13" w:rsidR="00394B81" w:rsidRDefault="00641896">
            <w:pPr>
              <w:adjustRightInd w:val="0"/>
              <w:snapToGrid w:val="0"/>
              <w:jc w:val="center"/>
              <w:rPr>
                <w:rFonts w:ascii="仿宋" w:eastAsia="仿宋" w:hAnsi="仿宋" w:cs="仿宋"/>
              </w:rPr>
            </w:pPr>
            <w:r>
              <w:rPr>
                <w:rFonts w:ascii="仿宋" w:eastAsia="仿宋" w:hAnsi="仿宋" w:cs="仿宋" w:hint="eastAsia"/>
                <w:lang w:bidi="zh-CN"/>
              </w:rPr>
              <w:t>1</w:t>
            </w:r>
            <w:r w:rsidR="009A5F19">
              <w:rPr>
                <w:rFonts w:ascii="仿宋" w:eastAsia="仿宋" w:hAnsi="仿宋" w:cs="仿宋"/>
                <w:lang w:bidi="zh-CN"/>
              </w:rPr>
              <w:t>08</w:t>
            </w:r>
          </w:p>
        </w:tc>
      </w:tr>
    </w:tbl>
    <w:p w14:paraId="1931BE86" w14:textId="77777777" w:rsidR="00394B81" w:rsidRDefault="00394B81">
      <w:pPr>
        <w:pStyle w:val="a3"/>
        <w:wordWrap w:val="0"/>
        <w:ind w:firstLine="200"/>
        <w:jc w:val="both"/>
        <w:rPr>
          <w:rFonts w:ascii="仿宋" w:eastAsia="仿宋" w:hAnsi="仿宋" w:cs="仿宋"/>
          <w:sz w:val="21"/>
          <w:szCs w:val="21"/>
        </w:rPr>
      </w:pPr>
    </w:p>
    <w:p w14:paraId="2466D833"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4.专业选修课</w:t>
      </w:r>
    </w:p>
    <w:tbl>
      <w:tblPr>
        <w:tblW w:w="92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4"/>
        <w:gridCol w:w="789"/>
        <w:gridCol w:w="810"/>
        <w:gridCol w:w="2820"/>
        <w:gridCol w:w="3480"/>
        <w:gridCol w:w="735"/>
      </w:tblGrid>
      <w:tr w:rsidR="00394B81" w14:paraId="5631F262" w14:textId="77777777">
        <w:trPr>
          <w:jc w:val="center"/>
        </w:trPr>
        <w:tc>
          <w:tcPr>
            <w:tcW w:w="604" w:type="dxa"/>
            <w:vAlign w:val="center"/>
          </w:tcPr>
          <w:p w14:paraId="1880D4E0"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序号</w:t>
            </w:r>
          </w:p>
        </w:tc>
        <w:tc>
          <w:tcPr>
            <w:tcW w:w="789" w:type="dxa"/>
            <w:vAlign w:val="center"/>
          </w:tcPr>
          <w:p w14:paraId="21735FA2"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课程名称</w:t>
            </w:r>
          </w:p>
        </w:tc>
        <w:tc>
          <w:tcPr>
            <w:tcW w:w="810" w:type="dxa"/>
            <w:vAlign w:val="center"/>
          </w:tcPr>
          <w:p w14:paraId="62287D8D"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课程编码</w:t>
            </w:r>
          </w:p>
        </w:tc>
        <w:tc>
          <w:tcPr>
            <w:tcW w:w="2820" w:type="dxa"/>
            <w:vAlign w:val="center"/>
          </w:tcPr>
          <w:p w14:paraId="466570CD"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课程目标</w:t>
            </w:r>
          </w:p>
        </w:tc>
        <w:tc>
          <w:tcPr>
            <w:tcW w:w="3480" w:type="dxa"/>
            <w:vAlign w:val="center"/>
          </w:tcPr>
          <w:p w14:paraId="3CA53580"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主要教学内容和要求</w:t>
            </w:r>
          </w:p>
        </w:tc>
        <w:tc>
          <w:tcPr>
            <w:tcW w:w="735" w:type="dxa"/>
            <w:vAlign w:val="center"/>
          </w:tcPr>
          <w:p w14:paraId="29023EDA"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学时</w:t>
            </w:r>
          </w:p>
        </w:tc>
      </w:tr>
      <w:tr w:rsidR="00394B81" w14:paraId="5BCDA071" w14:textId="77777777">
        <w:trPr>
          <w:trHeight w:val="702"/>
          <w:jc w:val="center"/>
        </w:trPr>
        <w:tc>
          <w:tcPr>
            <w:tcW w:w="604" w:type="dxa"/>
            <w:vAlign w:val="center"/>
          </w:tcPr>
          <w:p w14:paraId="552C747D" w14:textId="77777777" w:rsidR="00394B81" w:rsidRDefault="00641896">
            <w:pPr>
              <w:adjustRightInd w:val="0"/>
              <w:snapToGrid w:val="0"/>
              <w:jc w:val="center"/>
              <w:rPr>
                <w:rFonts w:ascii="仿宋" w:eastAsia="仿宋" w:hAnsi="仿宋" w:cs="仿宋"/>
                <w:lang w:bidi="zh-CN"/>
              </w:rPr>
            </w:pPr>
            <w:r>
              <w:rPr>
                <w:rFonts w:ascii="仿宋" w:eastAsia="仿宋" w:hAnsi="仿宋" w:cs="仿宋" w:hint="eastAsia"/>
                <w:lang w:bidi="zh-CN"/>
              </w:rPr>
              <w:t>1</w:t>
            </w:r>
          </w:p>
        </w:tc>
        <w:tc>
          <w:tcPr>
            <w:tcW w:w="789" w:type="dxa"/>
            <w:vAlign w:val="center"/>
          </w:tcPr>
          <w:p w14:paraId="257DC5EA" w14:textId="55F855AD" w:rsidR="00394B81" w:rsidRDefault="00611ADB">
            <w:pPr>
              <w:adjustRightInd w:val="0"/>
              <w:snapToGrid w:val="0"/>
              <w:jc w:val="center"/>
              <w:rPr>
                <w:rFonts w:ascii="仿宋" w:eastAsia="仿宋" w:hAnsi="仿宋" w:cs="仿宋"/>
                <w:lang w:bidi="zh-CN"/>
              </w:rPr>
            </w:pPr>
            <w:r>
              <w:rPr>
                <w:rFonts w:ascii="仿宋" w:eastAsia="仿宋" w:hAnsi="仿宋" w:cs="仿宋" w:hint="eastAsia"/>
              </w:rPr>
              <w:t>盘饰</w:t>
            </w:r>
            <w:r w:rsidR="0029160B">
              <w:rPr>
                <w:rFonts w:ascii="仿宋" w:eastAsia="仿宋" w:hAnsi="仿宋" w:cs="仿宋" w:hint="eastAsia"/>
              </w:rPr>
              <w:t>艺术</w:t>
            </w:r>
          </w:p>
        </w:tc>
        <w:tc>
          <w:tcPr>
            <w:tcW w:w="810" w:type="dxa"/>
            <w:vAlign w:val="center"/>
          </w:tcPr>
          <w:p w14:paraId="651E6810" w14:textId="7ED340BE" w:rsidR="00394B81" w:rsidRDefault="00611ADB">
            <w:pPr>
              <w:spacing w:line="360" w:lineRule="exact"/>
              <w:jc w:val="center"/>
              <w:rPr>
                <w:rFonts w:ascii="仿宋" w:eastAsia="仿宋" w:hAnsi="仿宋" w:cs="仿宋"/>
                <w:lang w:bidi="zh-CN"/>
              </w:rPr>
            </w:pPr>
            <w:r>
              <w:rPr>
                <w:rFonts w:ascii="仿宋" w:eastAsia="仿宋" w:hAnsi="仿宋" w:cs="仿宋" w:hint="eastAsia"/>
              </w:rPr>
              <w:t>740200104</w:t>
            </w:r>
          </w:p>
        </w:tc>
        <w:tc>
          <w:tcPr>
            <w:tcW w:w="2820" w:type="dxa"/>
            <w:vAlign w:val="center"/>
          </w:tcPr>
          <w:p w14:paraId="5A8B27A5" w14:textId="35A29AF1" w:rsidR="00394B81" w:rsidRDefault="00611ADB" w:rsidP="00611ADB">
            <w:pPr>
              <w:spacing w:line="360" w:lineRule="exact"/>
              <w:jc w:val="left"/>
              <w:rPr>
                <w:rFonts w:ascii="仿宋" w:eastAsia="仿宋" w:hAnsi="仿宋" w:cs="仿宋"/>
                <w:lang w:bidi="zh-CN"/>
              </w:rPr>
            </w:pPr>
            <w:r>
              <w:rPr>
                <w:rFonts w:ascii="仿宋" w:eastAsia="仿宋" w:hAnsi="仿宋" w:cs="仿宋" w:hint="eastAsia"/>
              </w:rPr>
              <w:t>秉承创意和新颖原则，坚持可食性强、制作快捷、成本低廉的理念，展现了创意盘式的艺术的魅力。与专业实际和行业发展密切结合，通过学习和训练，培养和提升</w:t>
            </w:r>
            <w:r>
              <w:rPr>
                <w:rFonts w:ascii="仿宋" w:eastAsia="仿宋" w:hAnsi="仿宋" w:cs="仿宋" w:hint="eastAsia"/>
              </w:rPr>
              <w:lastRenderedPageBreak/>
              <w:t>学生的审美能力和对菜点成品的美化能力。</w:t>
            </w:r>
          </w:p>
        </w:tc>
        <w:tc>
          <w:tcPr>
            <w:tcW w:w="3480" w:type="dxa"/>
            <w:vAlign w:val="center"/>
          </w:tcPr>
          <w:p w14:paraId="277CCC1F" w14:textId="0B2A231C" w:rsidR="00394B81" w:rsidRDefault="00611ADB" w:rsidP="00611ADB">
            <w:pPr>
              <w:spacing w:line="360" w:lineRule="exact"/>
              <w:jc w:val="left"/>
              <w:rPr>
                <w:rFonts w:ascii="仿宋" w:eastAsia="仿宋" w:hAnsi="仿宋" w:cs="仿宋"/>
                <w:lang w:bidi="zh-CN"/>
              </w:rPr>
            </w:pPr>
            <w:r>
              <w:rPr>
                <w:rFonts w:ascii="仿宋" w:eastAsia="仿宋" w:hAnsi="仿宋" w:cs="仿宋" w:hint="eastAsia"/>
              </w:rPr>
              <w:lastRenderedPageBreak/>
              <w:t>工艺美术基础知识、装饰图案构成、色彩知识、利用果酱、澄面等食材对中西式主题婚宴菜品进行装饰。</w:t>
            </w:r>
          </w:p>
        </w:tc>
        <w:tc>
          <w:tcPr>
            <w:tcW w:w="735" w:type="dxa"/>
            <w:vAlign w:val="center"/>
          </w:tcPr>
          <w:p w14:paraId="79AF794E" w14:textId="269E588A" w:rsidR="00394B81" w:rsidRDefault="00055D89">
            <w:pPr>
              <w:adjustRightInd w:val="0"/>
              <w:snapToGrid w:val="0"/>
              <w:jc w:val="center"/>
              <w:rPr>
                <w:rFonts w:ascii="仿宋" w:eastAsia="仿宋" w:hAnsi="仿宋" w:cs="仿宋"/>
                <w:lang w:bidi="zh-CN"/>
              </w:rPr>
            </w:pPr>
            <w:r>
              <w:rPr>
                <w:rFonts w:ascii="仿宋" w:eastAsia="仿宋" w:hAnsi="仿宋" w:cs="仿宋"/>
              </w:rPr>
              <w:t>28</w:t>
            </w:r>
          </w:p>
        </w:tc>
      </w:tr>
      <w:tr w:rsidR="00611ADB" w14:paraId="60D11D18" w14:textId="77777777">
        <w:trPr>
          <w:trHeight w:val="702"/>
          <w:jc w:val="center"/>
        </w:trPr>
        <w:tc>
          <w:tcPr>
            <w:tcW w:w="604" w:type="dxa"/>
            <w:vAlign w:val="center"/>
          </w:tcPr>
          <w:p w14:paraId="44FAB85B" w14:textId="0758D2DF" w:rsidR="00611ADB" w:rsidRDefault="0080263F" w:rsidP="00611ADB">
            <w:pPr>
              <w:adjustRightInd w:val="0"/>
              <w:snapToGrid w:val="0"/>
              <w:jc w:val="center"/>
              <w:rPr>
                <w:rFonts w:ascii="仿宋" w:eastAsia="仿宋" w:hAnsi="仿宋" w:cs="仿宋"/>
                <w:lang w:bidi="zh-CN"/>
              </w:rPr>
            </w:pPr>
            <w:r>
              <w:rPr>
                <w:rFonts w:ascii="仿宋" w:eastAsia="仿宋" w:hAnsi="仿宋" w:cs="仿宋" w:hint="eastAsia"/>
                <w:lang w:bidi="zh-CN"/>
              </w:rPr>
              <w:t>2</w:t>
            </w:r>
          </w:p>
        </w:tc>
        <w:tc>
          <w:tcPr>
            <w:tcW w:w="789" w:type="dxa"/>
            <w:vAlign w:val="center"/>
          </w:tcPr>
          <w:p w14:paraId="617F5CEA" w14:textId="5E6EB82B"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中式烹调技艺</w:t>
            </w:r>
          </w:p>
        </w:tc>
        <w:tc>
          <w:tcPr>
            <w:tcW w:w="810" w:type="dxa"/>
            <w:vAlign w:val="center"/>
          </w:tcPr>
          <w:p w14:paraId="6E1C7664" w14:textId="589C410E" w:rsidR="00611ADB" w:rsidRDefault="00611ADB" w:rsidP="00611ADB">
            <w:pPr>
              <w:spacing w:line="360" w:lineRule="exact"/>
              <w:jc w:val="center"/>
              <w:rPr>
                <w:rFonts w:ascii="仿宋" w:eastAsia="仿宋" w:hAnsi="仿宋" w:cs="仿宋"/>
                <w:lang w:bidi="zh-CN"/>
              </w:rPr>
            </w:pPr>
            <w:r>
              <w:rPr>
                <w:rFonts w:ascii="仿宋" w:eastAsia="仿宋" w:hAnsi="仿宋" w:cs="仿宋" w:hint="eastAsia"/>
                <w:lang w:bidi="zh-CN"/>
              </w:rPr>
              <w:t>740201002</w:t>
            </w:r>
          </w:p>
        </w:tc>
        <w:tc>
          <w:tcPr>
            <w:tcW w:w="2820" w:type="dxa"/>
            <w:vAlign w:val="center"/>
          </w:tcPr>
          <w:p w14:paraId="54F6BE0F" w14:textId="7D78A474" w:rsidR="00611ADB" w:rsidRDefault="00611ADB" w:rsidP="00611ADB">
            <w:pPr>
              <w:spacing w:line="360" w:lineRule="exact"/>
              <w:jc w:val="left"/>
              <w:rPr>
                <w:rFonts w:ascii="仿宋" w:eastAsia="仿宋" w:hAnsi="仿宋" w:cs="仿宋"/>
                <w:lang w:bidi="zh-CN"/>
              </w:rPr>
            </w:pPr>
            <w:r>
              <w:rPr>
                <w:rFonts w:ascii="仿宋" w:eastAsia="仿宋" w:hAnsi="仿宋" w:cs="仿宋" w:hint="eastAsia"/>
                <w:lang w:bidi="zh-CN"/>
              </w:rPr>
              <w:t>通过本课程的学习与训练，掌握烹饪原料的洗涤、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0" w:type="dxa"/>
            <w:vAlign w:val="center"/>
          </w:tcPr>
          <w:p w14:paraId="18E6164D" w14:textId="1849E556" w:rsidR="00611ADB" w:rsidRDefault="00611ADB" w:rsidP="00611ADB">
            <w:pPr>
              <w:spacing w:line="360" w:lineRule="exact"/>
              <w:jc w:val="left"/>
              <w:rPr>
                <w:rFonts w:ascii="仿宋" w:eastAsia="仿宋" w:hAnsi="仿宋" w:cs="仿宋"/>
                <w:lang w:bidi="zh-CN"/>
              </w:rPr>
            </w:pPr>
            <w:r>
              <w:rPr>
                <w:rFonts w:ascii="仿宋" w:eastAsia="仿宋" w:hAnsi="仿宋" w:cs="仿宋" w:hint="eastAsia"/>
                <w:lang w:bidi="zh-CN"/>
              </w:rPr>
              <w:t>了解烹饪原料品质特点、原料品质鉴别与烹饪原料保管；熟悉烹饪制作用料要求；具体鉴别、使用烹饪新型原料的能力，烹饪原料洗涤、整理、分档取料和初步加工技术，以及刀工成型、菜肴搭配；能简单应用现代加工技术和设备。</w:t>
            </w:r>
          </w:p>
        </w:tc>
        <w:tc>
          <w:tcPr>
            <w:tcW w:w="735" w:type="dxa"/>
            <w:vAlign w:val="center"/>
          </w:tcPr>
          <w:p w14:paraId="4DF23B13" w14:textId="5B8FEF00" w:rsidR="00611ADB" w:rsidRDefault="00055D89" w:rsidP="00611ADB">
            <w:pPr>
              <w:adjustRightInd w:val="0"/>
              <w:snapToGrid w:val="0"/>
              <w:jc w:val="center"/>
              <w:rPr>
                <w:rFonts w:ascii="仿宋" w:eastAsia="仿宋" w:hAnsi="仿宋" w:cs="仿宋"/>
                <w:lang w:bidi="zh-CN"/>
              </w:rPr>
            </w:pPr>
            <w:r>
              <w:rPr>
                <w:rFonts w:ascii="仿宋" w:eastAsia="仿宋" w:hAnsi="仿宋" w:cs="仿宋"/>
                <w:lang w:bidi="zh-CN"/>
              </w:rPr>
              <w:t>28</w:t>
            </w:r>
          </w:p>
        </w:tc>
      </w:tr>
      <w:tr w:rsidR="00611ADB" w14:paraId="4F13B7B8" w14:textId="77777777">
        <w:trPr>
          <w:trHeight w:val="702"/>
          <w:jc w:val="center"/>
        </w:trPr>
        <w:tc>
          <w:tcPr>
            <w:tcW w:w="604" w:type="dxa"/>
            <w:vAlign w:val="center"/>
          </w:tcPr>
          <w:p w14:paraId="7A90F9AC" w14:textId="5B8B1904" w:rsidR="00611ADB" w:rsidRDefault="0080263F" w:rsidP="00611ADB">
            <w:pPr>
              <w:adjustRightInd w:val="0"/>
              <w:snapToGrid w:val="0"/>
              <w:jc w:val="center"/>
              <w:rPr>
                <w:rFonts w:ascii="仿宋" w:eastAsia="仿宋" w:hAnsi="仿宋" w:cs="仿宋"/>
                <w:lang w:bidi="zh-CN"/>
              </w:rPr>
            </w:pPr>
            <w:r>
              <w:rPr>
                <w:rFonts w:ascii="仿宋" w:eastAsia="仿宋" w:hAnsi="仿宋" w:cs="仿宋"/>
                <w:lang w:bidi="zh-CN"/>
              </w:rPr>
              <w:t>3</w:t>
            </w:r>
          </w:p>
        </w:tc>
        <w:tc>
          <w:tcPr>
            <w:tcW w:w="789" w:type="dxa"/>
            <w:vAlign w:val="center"/>
          </w:tcPr>
          <w:p w14:paraId="26C72788" w14:textId="5C9BE246"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日韩料理</w:t>
            </w:r>
          </w:p>
        </w:tc>
        <w:tc>
          <w:tcPr>
            <w:tcW w:w="810" w:type="dxa"/>
            <w:vAlign w:val="center"/>
          </w:tcPr>
          <w:p w14:paraId="4144638C"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740202003</w:t>
            </w:r>
          </w:p>
        </w:tc>
        <w:tc>
          <w:tcPr>
            <w:tcW w:w="2820" w:type="dxa"/>
            <w:vAlign w:val="center"/>
          </w:tcPr>
          <w:p w14:paraId="77ABD536" w14:textId="77777777" w:rsidR="00611ADB" w:rsidRDefault="00611ADB" w:rsidP="00611ADB">
            <w:pPr>
              <w:spacing w:line="360" w:lineRule="exact"/>
              <w:jc w:val="left"/>
              <w:rPr>
                <w:rFonts w:ascii="仿宋" w:eastAsia="仿宋" w:hAnsi="仿宋" w:cs="仿宋"/>
                <w:lang w:bidi="zh-CN"/>
              </w:rPr>
            </w:pPr>
            <w:r>
              <w:rPr>
                <w:rFonts w:ascii="仿宋" w:eastAsia="仿宋" w:hAnsi="仿宋" w:cs="仿宋" w:hint="eastAsia"/>
                <w:lang w:bidi="zh-CN"/>
              </w:rPr>
              <w:t>通过本课程的学习与训练，掌握烹饪原料的洗涤、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0" w:type="dxa"/>
            <w:vAlign w:val="center"/>
          </w:tcPr>
          <w:p w14:paraId="161F7347" w14:textId="77777777" w:rsidR="00611ADB" w:rsidRDefault="00611ADB" w:rsidP="00611ADB">
            <w:pPr>
              <w:spacing w:line="360" w:lineRule="exact"/>
              <w:jc w:val="left"/>
              <w:rPr>
                <w:rFonts w:ascii="仿宋" w:eastAsia="仿宋" w:hAnsi="仿宋" w:cs="仿宋"/>
                <w:lang w:bidi="zh-CN"/>
              </w:rPr>
            </w:pPr>
            <w:r>
              <w:rPr>
                <w:rFonts w:ascii="仿宋" w:eastAsia="仿宋" w:hAnsi="仿宋" w:cs="仿宋" w:hint="eastAsia"/>
                <w:lang w:bidi="zh-CN"/>
              </w:rPr>
              <w:t>熟悉烹饪制作用料要求；具体鉴别、使用烹饪新型原料的能力，烹饪原料洗涤、整理、分档取料和初步加工技术，以及刀工成型、菜肴搭配；能简单应用现代加工技术和设备。</w:t>
            </w:r>
          </w:p>
        </w:tc>
        <w:tc>
          <w:tcPr>
            <w:tcW w:w="735" w:type="dxa"/>
            <w:vAlign w:val="center"/>
          </w:tcPr>
          <w:p w14:paraId="4F962B9B" w14:textId="1AE004C6" w:rsidR="00611ADB" w:rsidRDefault="00055D89" w:rsidP="00611ADB">
            <w:pPr>
              <w:adjustRightInd w:val="0"/>
              <w:snapToGrid w:val="0"/>
              <w:jc w:val="center"/>
              <w:rPr>
                <w:rFonts w:ascii="仿宋" w:eastAsia="仿宋" w:hAnsi="仿宋" w:cs="仿宋"/>
                <w:lang w:bidi="zh-CN"/>
              </w:rPr>
            </w:pPr>
            <w:r>
              <w:rPr>
                <w:rFonts w:ascii="仿宋" w:eastAsia="仿宋" w:hAnsi="仿宋" w:cs="仿宋"/>
                <w:lang w:bidi="zh-CN"/>
              </w:rPr>
              <w:t>64</w:t>
            </w:r>
          </w:p>
        </w:tc>
      </w:tr>
      <w:tr w:rsidR="00611ADB" w14:paraId="7692CDD4" w14:textId="77777777">
        <w:trPr>
          <w:trHeight w:val="702"/>
          <w:jc w:val="center"/>
        </w:trPr>
        <w:tc>
          <w:tcPr>
            <w:tcW w:w="604" w:type="dxa"/>
            <w:vAlign w:val="center"/>
          </w:tcPr>
          <w:p w14:paraId="427BE296" w14:textId="2AA0C9EA" w:rsidR="00611ADB" w:rsidRDefault="0080263F" w:rsidP="00611ADB">
            <w:pPr>
              <w:adjustRightInd w:val="0"/>
              <w:snapToGrid w:val="0"/>
              <w:jc w:val="center"/>
              <w:rPr>
                <w:rFonts w:ascii="仿宋" w:eastAsia="仿宋" w:hAnsi="仿宋" w:cs="仿宋"/>
                <w:lang w:bidi="zh-CN"/>
              </w:rPr>
            </w:pPr>
            <w:r>
              <w:rPr>
                <w:rFonts w:ascii="仿宋" w:eastAsia="仿宋" w:hAnsi="仿宋" w:cs="仿宋"/>
                <w:lang w:bidi="zh-CN"/>
              </w:rPr>
              <w:t>4</w:t>
            </w:r>
          </w:p>
        </w:tc>
        <w:tc>
          <w:tcPr>
            <w:tcW w:w="789" w:type="dxa"/>
            <w:vAlign w:val="center"/>
          </w:tcPr>
          <w:p w14:paraId="25B07F0B"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咖啡</w:t>
            </w:r>
          </w:p>
        </w:tc>
        <w:tc>
          <w:tcPr>
            <w:tcW w:w="810" w:type="dxa"/>
            <w:vAlign w:val="center"/>
          </w:tcPr>
          <w:p w14:paraId="7F0687B5"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740200106</w:t>
            </w:r>
          </w:p>
        </w:tc>
        <w:tc>
          <w:tcPr>
            <w:tcW w:w="2820" w:type="dxa"/>
            <w:vAlign w:val="center"/>
          </w:tcPr>
          <w:p w14:paraId="38912C3B" w14:textId="77777777" w:rsidR="00611ADB" w:rsidRDefault="00611ADB" w:rsidP="00611ADB">
            <w:pPr>
              <w:adjustRightInd w:val="0"/>
              <w:snapToGrid w:val="0"/>
              <w:jc w:val="left"/>
              <w:rPr>
                <w:rFonts w:ascii="仿宋" w:eastAsia="仿宋" w:hAnsi="仿宋" w:cs="仿宋"/>
                <w:lang w:bidi="zh-CN"/>
              </w:rPr>
            </w:pPr>
            <w:r>
              <w:rPr>
                <w:rFonts w:ascii="仿宋" w:eastAsia="仿宋" w:hAnsi="仿宋" w:cs="仿宋" w:hint="eastAsia"/>
                <w:lang w:bidi="zh-CN"/>
              </w:rPr>
              <w:t>掌握基本咖啡饮品的制作方法，拓展职业能力，提高就业竞争力。</w:t>
            </w:r>
          </w:p>
        </w:tc>
        <w:tc>
          <w:tcPr>
            <w:tcW w:w="3480" w:type="dxa"/>
            <w:vAlign w:val="center"/>
          </w:tcPr>
          <w:p w14:paraId="345AA87A" w14:textId="77777777" w:rsidR="00611ADB" w:rsidRDefault="00611ADB" w:rsidP="00611ADB">
            <w:pPr>
              <w:adjustRightInd w:val="0"/>
              <w:snapToGrid w:val="0"/>
              <w:jc w:val="left"/>
              <w:rPr>
                <w:rFonts w:ascii="仿宋" w:eastAsia="仿宋" w:hAnsi="仿宋" w:cs="仿宋"/>
                <w:lang w:bidi="zh-CN"/>
              </w:rPr>
            </w:pPr>
            <w:r>
              <w:rPr>
                <w:rFonts w:ascii="仿宋" w:eastAsia="仿宋" w:hAnsi="仿宋" w:cs="仿宋" w:hint="eastAsia"/>
                <w:lang w:bidi="zh-CN"/>
              </w:rPr>
              <w:t>通过学习，使学生了解咖啡豆的种类、研磨方法以及咖啡器具的使用和保养，初步掌握各种咖啡的制作方法，具有初步的咖啡调饮能力。</w:t>
            </w:r>
          </w:p>
        </w:tc>
        <w:tc>
          <w:tcPr>
            <w:tcW w:w="735" w:type="dxa"/>
            <w:vAlign w:val="center"/>
          </w:tcPr>
          <w:p w14:paraId="14FE3062" w14:textId="3C834DAD"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3</w:t>
            </w:r>
            <w:r w:rsidR="00055D89">
              <w:rPr>
                <w:rFonts w:ascii="仿宋" w:eastAsia="仿宋" w:hAnsi="仿宋" w:cs="仿宋"/>
                <w:lang w:bidi="zh-CN"/>
              </w:rPr>
              <w:t>2</w:t>
            </w:r>
          </w:p>
        </w:tc>
      </w:tr>
      <w:tr w:rsidR="00611ADB" w14:paraId="217918AC" w14:textId="77777777">
        <w:trPr>
          <w:trHeight w:val="710"/>
          <w:jc w:val="center"/>
        </w:trPr>
        <w:tc>
          <w:tcPr>
            <w:tcW w:w="604" w:type="dxa"/>
            <w:vAlign w:val="center"/>
          </w:tcPr>
          <w:p w14:paraId="78EF40FD" w14:textId="39AF9AA2" w:rsidR="00611ADB" w:rsidRDefault="0080263F" w:rsidP="00611ADB">
            <w:pPr>
              <w:adjustRightInd w:val="0"/>
              <w:snapToGrid w:val="0"/>
              <w:jc w:val="center"/>
              <w:rPr>
                <w:rFonts w:ascii="仿宋" w:eastAsia="仿宋" w:hAnsi="仿宋" w:cs="仿宋"/>
                <w:lang w:bidi="zh-CN"/>
              </w:rPr>
            </w:pPr>
            <w:r>
              <w:rPr>
                <w:rFonts w:ascii="仿宋" w:eastAsia="仿宋" w:hAnsi="仿宋" w:cs="仿宋"/>
                <w:lang w:bidi="zh-CN"/>
              </w:rPr>
              <w:t>5</w:t>
            </w:r>
          </w:p>
        </w:tc>
        <w:tc>
          <w:tcPr>
            <w:tcW w:w="789" w:type="dxa"/>
            <w:vAlign w:val="center"/>
          </w:tcPr>
          <w:p w14:paraId="0D9D173C"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茶艺</w:t>
            </w:r>
          </w:p>
        </w:tc>
        <w:tc>
          <w:tcPr>
            <w:tcW w:w="810" w:type="dxa"/>
            <w:vAlign w:val="center"/>
          </w:tcPr>
          <w:p w14:paraId="5E910CDF"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740200107</w:t>
            </w:r>
          </w:p>
        </w:tc>
        <w:tc>
          <w:tcPr>
            <w:tcW w:w="2820" w:type="dxa"/>
            <w:vAlign w:val="center"/>
          </w:tcPr>
          <w:p w14:paraId="7DA7AA10" w14:textId="77777777" w:rsidR="00611ADB" w:rsidRDefault="00611ADB" w:rsidP="00611ADB">
            <w:pPr>
              <w:adjustRightInd w:val="0"/>
              <w:snapToGrid w:val="0"/>
              <w:jc w:val="left"/>
              <w:rPr>
                <w:rFonts w:ascii="仿宋" w:eastAsia="仿宋" w:hAnsi="仿宋" w:cs="仿宋"/>
                <w:lang w:bidi="zh-CN"/>
              </w:rPr>
            </w:pPr>
            <w:r>
              <w:rPr>
                <w:rFonts w:ascii="仿宋" w:eastAsia="仿宋" w:hAnsi="仿宋" w:cs="仿宋" w:hint="eastAsia"/>
                <w:lang w:bidi="zh-CN"/>
              </w:rPr>
              <w:t>掌握基本茶饮品的冲泡方法，拓展职业能力，提高就业竞争力。</w:t>
            </w:r>
          </w:p>
        </w:tc>
        <w:tc>
          <w:tcPr>
            <w:tcW w:w="3480" w:type="dxa"/>
            <w:vAlign w:val="center"/>
          </w:tcPr>
          <w:p w14:paraId="24342CF6" w14:textId="77777777" w:rsidR="00611ADB" w:rsidRDefault="00611ADB" w:rsidP="00611ADB">
            <w:pPr>
              <w:adjustRightInd w:val="0"/>
              <w:snapToGrid w:val="0"/>
              <w:jc w:val="left"/>
              <w:rPr>
                <w:rFonts w:ascii="仿宋" w:eastAsia="仿宋" w:hAnsi="仿宋" w:cs="仿宋"/>
                <w:lang w:bidi="zh-CN"/>
              </w:rPr>
            </w:pPr>
            <w:r>
              <w:rPr>
                <w:rFonts w:ascii="仿宋" w:eastAsia="仿宋" w:hAnsi="仿宋" w:cs="仿宋" w:hint="eastAsia"/>
                <w:lang w:bidi="zh-CN"/>
              </w:rPr>
              <w:t>通过本课程的学习，帮助学生识茶、泡茶、品茶的知识，同时让学生在掌握泡茶技艺的同时陶冶情操、净化心灵，拉近人与人之间的距离，建立和谐人际关系。</w:t>
            </w:r>
          </w:p>
        </w:tc>
        <w:tc>
          <w:tcPr>
            <w:tcW w:w="735" w:type="dxa"/>
            <w:vAlign w:val="center"/>
          </w:tcPr>
          <w:p w14:paraId="00ADAAAB" w14:textId="218B7DDA"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3</w:t>
            </w:r>
            <w:r w:rsidR="00055D89">
              <w:rPr>
                <w:rFonts w:ascii="仿宋" w:eastAsia="仿宋" w:hAnsi="仿宋" w:cs="仿宋"/>
                <w:lang w:bidi="zh-CN"/>
              </w:rPr>
              <w:t>2</w:t>
            </w:r>
          </w:p>
        </w:tc>
      </w:tr>
      <w:tr w:rsidR="00611ADB" w14:paraId="2F8C8E42" w14:textId="77777777">
        <w:trPr>
          <w:jc w:val="center"/>
        </w:trPr>
        <w:tc>
          <w:tcPr>
            <w:tcW w:w="604" w:type="dxa"/>
            <w:vAlign w:val="center"/>
          </w:tcPr>
          <w:p w14:paraId="3DB43AF4" w14:textId="4CD1062F" w:rsidR="00611ADB" w:rsidRDefault="0080263F" w:rsidP="00611ADB">
            <w:pPr>
              <w:adjustRightInd w:val="0"/>
              <w:snapToGrid w:val="0"/>
              <w:jc w:val="center"/>
              <w:rPr>
                <w:rFonts w:ascii="仿宋" w:eastAsia="仿宋" w:hAnsi="仿宋" w:cs="仿宋"/>
                <w:lang w:bidi="zh-CN"/>
              </w:rPr>
            </w:pPr>
            <w:r>
              <w:rPr>
                <w:rFonts w:ascii="仿宋" w:eastAsia="仿宋" w:hAnsi="仿宋" w:cs="仿宋"/>
                <w:lang w:bidi="zh-CN"/>
              </w:rPr>
              <w:t>6</w:t>
            </w:r>
          </w:p>
        </w:tc>
        <w:tc>
          <w:tcPr>
            <w:tcW w:w="789" w:type="dxa"/>
            <w:vAlign w:val="center"/>
          </w:tcPr>
          <w:p w14:paraId="46467805"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餐厅服务</w:t>
            </w:r>
          </w:p>
        </w:tc>
        <w:tc>
          <w:tcPr>
            <w:tcW w:w="810" w:type="dxa"/>
            <w:vAlign w:val="center"/>
          </w:tcPr>
          <w:p w14:paraId="18774404"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740200108</w:t>
            </w:r>
          </w:p>
        </w:tc>
        <w:tc>
          <w:tcPr>
            <w:tcW w:w="2820" w:type="dxa"/>
            <w:vAlign w:val="center"/>
          </w:tcPr>
          <w:p w14:paraId="32790C05" w14:textId="77777777" w:rsidR="00611ADB" w:rsidRDefault="00611ADB" w:rsidP="00611ADB">
            <w:pPr>
              <w:adjustRightInd w:val="0"/>
              <w:snapToGrid w:val="0"/>
              <w:jc w:val="left"/>
              <w:rPr>
                <w:rFonts w:ascii="仿宋" w:eastAsia="仿宋" w:hAnsi="仿宋" w:cs="仿宋"/>
                <w:lang w:bidi="zh-CN"/>
              </w:rPr>
            </w:pPr>
            <w:r>
              <w:rPr>
                <w:rFonts w:ascii="仿宋" w:eastAsia="仿宋" w:hAnsi="仿宋" w:cs="仿宋" w:hint="eastAsia"/>
                <w:lang w:bidi="zh-CN"/>
              </w:rPr>
              <w:t>掌握餐厅服务的方法和技巧，拓展职业能力，提高就</w:t>
            </w:r>
            <w:r>
              <w:rPr>
                <w:rFonts w:ascii="仿宋" w:eastAsia="仿宋" w:hAnsi="仿宋" w:cs="仿宋" w:hint="eastAsia"/>
                <w:lang w:bidi="zh-CN"/>
              </w:rPr>
              <w:lastRenderedPageBreak/>
              <w:t>业竞争力。</w:t>
            </w:r>
          </w:p>
        </w:tc>
        <w:tc>
          <w:tcPr>
            <w:tcW w:w="3480" w:type="dxa"/>
            <w:vAlign w:val="center"/>
          </w:tcPr>
          <w:p w14:paraId="68CEE8FE" w14:textId="77777777" w:rsidR="00611ADB" w:rsidRDefault="00611ADB" w:rsidP="00611ADB">
            <w:pPr>
              <w:adjustRightInd w:val="0"/>
              <w:snapToGrid w:val="0"/>
              <w:jc w:val="left"/>
              <w:rPr>
                <w:rFonts w:ascii="仿宋" w:eastAsia="仿宋" w:hAnsi="仿宋" w:cs="仿宋"/>
                <w:lang w:bidi="zh-CN"/>
              </w:rPr>
            </w:pPr>
            <w:r>
              <w:rPr>
                <w:rFonts w:ascii="仿宋" w:eastAsia="仿宋" w:hAnsi="仿宋" w:cs="仿宋" w:hint="eastAsia"/>
                <w:lang w:bidi="zh-CN"/>
              </w:rPr>
              <w:lastRenderedPageBreak/>
              <w:t>通过本课程的学习，了解餐厅服务接待知识，掌握不同宾客的饮食要求，</w:t>
            </w:r>
            <w:r>
              <w:rPr>
                <w:rFonts w:ascii="仿宋" w:eastAsia="仿宋" w:hAnsi="仿宋" w:cs="仿宋" w:hint="eastAsia"/>
                <w:lang w:bidi="zh-CN"/>
              </w:rPr>
              <w:lastRenderedPageBreak/>
              <w:t>能按服务规程接待散客及一般宴会，能独立处理接待过程中的一般问题，提高综合服务能力。</w:t>
            </w:r>
          </w:p>
        </w:tc>
        <w:tc>
          <w:tcPr>
            <w:tcW w:w="735" w:type="dxa"/>
            <w:vAlign w:val="center"/>
          </w:tcPr>
          <w:p w14:paraId="64CD358F" w14:textId="699BAE54" w:rsidR="00611ADB" w:rsidRDefault="00055D89" w:rsidP="00611ADB">
            <w:pPr>
              <w:adjustRightInd w:val="0"/>
              <w:snapToGrid w:val="0"/>
              <w:jc w:val="center"/>
              <w:rPr>
                <w:rFonts w:ascii="仿宋" w:eastAsia="仿宋" w:hAnsi="仿宋" w:cs="仿宋"/>
                <w:lang w:bidi="zh-CN"/>
              </w:rPr>
            </w:pPr>
            <w:r>
              <w:rPr>
                <w:rFonts w:ascii="仿宋" w:eastAsia="仿宋" w:hAnsi="仿宋" w:cs="仿宋"/>
                <w:lang w:bidi="zh-CN"/>
              </w:rPr>
              <w:lastRenderedPageBreak/>
              <w:t>64</w:t>
            </w:r>
          </w:p>
        </w:tc>
      </w:tr>
      <w:tr w:rsidR="00611ADB" w14:paraId="45260B83" w14:textId="77777777">
        <w:trPr>
          <w:jc w:val="center"/>
        </w:trPr>
        <w:tc>
          <w:tcPr>
            <w:tcW w:w="604" w:type="dxa"/>
            <w:vAlign w:val="center"/>
          </w:tcPr>
          <w:p w14:paraId="3E3A559D" w14:textId="012F2849" w:rsidR="00611ADB" w:rsidRDefault="0080263F" w:rsidP="00611ADB">
            <w:pPr>
              <w:adjustRightInd w:val="0"/>
              <w:snapToGrid w:val="0"/>
              <w:jc w:val="center"/>
              <w:rPr>
                <w:rFonts w:ascii="仿宋" w:eastAsia="仿宋" w:hAnsi="仿宋" w:cs="仿宋"/>
                <w:lang w:bidi="zh-CN"/>
              </w:rPr>
            </w:pPr>
            <w:r>
              <w:rPr>
                <w:rFonts w:ascii="仿宋" w:eastAsia="仿宋" w:hAnsi="仿宋" w:cs="仿宋"/>
                <w:lang w:bidi="zh-CN"/>
              </w:rPr>
              <w:t>7</w:t>
            </w:r>
          </w:p>
        </w:tc>
        <w:tc>
          <w:tcPr>
            <w:tcW w:w="789" w:type="dxa"/>
            <w:vAlign w:val="center"/>
          </w:tcPr>
          <w:p w14:paraId="5EF3477E"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饮食文化</w:t>
            </w:r>
          </w:p>
        </w:tc>
        <w:tc>
          <w:tcPr>
            <w:tcW w:w="810" w:type="dxa"/>
            <w:vAlign w:val="center"/>
          </w:tcPr>
          <w:p w14:paraId="360A9659"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740200109</w:t>
            </w:r>
          </w:p>
        </w:tc>
        <w:tc>
          <w:tcPr>
            <w:tcW w:w="2820" w:type="dxa"/>
            <w:vAlign w:val="center"/>
          </w:tcPr>
          <w:p w14:paraId="4F36AB8C" w14:textId="77777777" w:rsidR="00611ADB" w:rsidRDefault="00611ADB" w:rsidP="00611ADB">
            <w:pPr>
              <w:adjustRightInd w:val="0"/>
              <w:snapToGrid w:val="0"/>
              <w:jc w:val="left"/>
              <w:rPr>
                <w:rFonts w:ascii="仿宋" w:eastAsia="仿宋" w:hAnsi="仿宋" w:cs="仿宋"/>
                <w:lang w:bidi="zh-CN"/>
              </w:rPr>
            </w:pPr>
            <w:r>
              <w:rPr>
                <w:rFonts w:ascii="仿宋" w:eastAsia="仿宋" w:hAnsi="仿宋" w:cs="仿宋" w:hint="eastAsia"/>
                <w:lang w:bidi="zh-CN"/>
              </w:rPr>
              <w:t>注重在职业模块的教学内容中体现专业特色，培养学生欣赏文学作品的能力；提高学生沟通交流和应用文写作能力；接受优秀文化尤其是中国饮食文化的熏陶，为学生的专业发展打下坚实的基础。</w:t>
            </w:r>
          </w:p>
        </w:tc>
        <w:tc>
          <w:tcPr>
            <w:tcW w:w="3480" w:type="dxa"/>
            <w:vAlign w:val="center"/>
          </w:tcPr>
          <w:p w14:paraId="7F60042E" w14:textId="77777777" w:rsidR="00611ADB" w:rsidRDefault="00611ADB" w:rsidP="00611ADB">
            <w:pPr>
              <w:adjustRightInd w:val="0"/>
              <w:snapToGrid w:val="0"/>
              <w:jc w:val="left"/>
              <w:rPr>
                <w:rFonts w:ascii="仿宋" w:eastAsia="仿宋" w:hAnsi="仿宋" w:cs="仿宋"/>
                <w:lang w:bidi="zh-CN"/>
              </w:rPr>
            </w:pPr>
            <w:r>
              <w:rPr>
                <w:rFonts w:ascii="仿宋" w:eastAsia="仿宋" w:hAnsi="仿宋" w:cs="仿宋" w:hint="eastAsia"/>
                <w:lang w:bidi="zh-CN"/>
              </w:rPr>
              <w:t>中国优秀传统饮食文化，让学生接受优秀文化尤其是中国饮食文化的熏陶，为学生的专业发展打下坚实的基础。</w:t>
            </w:r>
          </w:p>
        </w:tc>
        <w:tc>
          <w:tcPr>
            <w:tcW w:w="735" w:type="dxa"/>
            <w:vAlign w:val="center"/>
          </w:tcPr>
          <w:p w14:paraId="218D4F40" w14:textId="6747DB9E" w:rsidR="00611ADB" w:rsidRDefault="0080263F" w:rsidP="00611ADB">
            <w:pPr>
              <w:adjustRightInd w:val="0"/>
              <w:snapToGrid w:val="0"/>
              <w:jc w:val="center"/>
              <w:rPr>
                <w:rFonts w:ascii="仿宋" w:eastAsia="仿宋" w:hAnsi="仿宋" w:cs="仿宋"/>
                <w:lang w:bidi="zh-CN"/>
              </w:rPr>
            </w:pPr>
            <w:r>
              <w:rPr>
                <w:rFonts w:ascii="仿宋" w:eastAsia="仿宋" w:hAnsi="仿宋" w:cs="仿宋"/>
                <w:lang w:bidi="zh-CN"/>
              </w:rPr>
              <w:t>3</w:t>
            </w:r>
            <w:r w:rsidR="00055D89">
              <w:rPr>
                <w:rFonts w:ascii="仿宋" w:eastAsia="仿宋" w:hAnsi="仿宋" w:cs="仿宋"/>
                <w:lang w:bidi="zh-CN"/>
              </w:rPr>
              <w:t>2</w:t>
            </w:r>
          </w:p>
        </w:tc>
      </w:tr>
      <w:tr w:rsidR="00611ADB" w14:paraId="599EAD97" w14:textId="77777777">
        <w:trPr>
          <w:jc w:val="center"/>
        </w:trPr>
        <w:tc>
          <w:tcPr>
            <w:tcW w:w="604" w:type="dxa"/>
            <w:vAlign w:val="center"/>
          </w:tcPr>
          <w:p w14:paraId="5F948272" w14:textId="0D781112" w:rsidR="00611ADB" w:rsidRDefault="0080263F" w:rsidP="00611ADB">
            <w:pPr>
              <w:adjustRightInd w:val="0"/>
              <w:snapToGrid w:val="0"/>
              <w:jc w:val="center"/>
              <w:rPr>
                <w:rFonts w:ascii="仿宋" w:eastAsia="仿宋" w:hAnsi="仿宋" w:cs="仿宋"/>
                <w:lang w:bidi="zh-CN"/>
              </w:rPr>
            </w:pPr>
            <w:r>
              <w:rPr>
                <w:rFonts w:ascii="仿宋" w:eastAsia="仿宋" w:hAnsi="仿宋" w:cs="仿宋"/>
                <w:lang w:bidi="zh-CN"/>
              </w:rPr>
              <w:t>8</w:t>
            </w:r>
          </w:p>
        </w:tc>
        <w:tc>
          <w:tcPr>
            <w:tcW w:w="789" w:type="dxa"/>
            <w:vAlign w:val="center"/>
          </w:tcPr>
          <w:p w14:paraId="5F5D31CB"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餐饮成本核算</w:t>
            </w:r>
          </w:p>
        </w:tc>
        <w:tc>
          <w:tcPr>
            <w:tcW w:w="810" w:type="dxa"/>
            <w:vAlign w:val="center"/>
          </w:tcPr>
          <w:p w14:paraId="154C258B" w14:textId="77777777" w:rsidR="00611ADB" w:rsidRDefault="00611ADB" w:rsidP="00611ADB">
            <w:pPr>
              <w:adjustRightInd w:val="0"/>
              <w:snapToGrid w:val="0"/>
              <w:jc w:val="center"/>
              <w:rPr>
                <w:rFonts w:ascii="仿宋" w:eastAsia="仿宋" w:hAnsi="仿宋" w:cs="仿宋"/>
                <w:lang w:bidi="zh-CN"/>
              </w:rPr>
            </w:pPr>
            <w:r>
              <w:rPr>
                <w:rFonts w:ascii="仿宋" w:eastAsia="仿宋" w:hAnsi="仿宋" w:cs="仿宋" w:hint="eastAsia"/>
                <w:lang w:bidi="zh-CN"/>
              </w:rPr>
              <w:t>740200111</w:t>
            </w:r>
          </w:p>
        </w:tc>
        <w:tc>
          <w:tcPr>
            <w:tcW w:w="2820" w:type="dxa"/>
            <w:vAlign w:val="center"/>
          </w:tcPr>
          <w:p w14:paraId="25491572" w14:textId="77777777" w:rsidR="00611ADB" w:rsidRDefault="00611ADB" w:rsidP="00611ADB">
            <w:pPr>
              <w:adjustRightInd w:val="0"/>
              <w:snapToGrid w:val="0"/>
              <w:jc w:val="left"/>
              <w:rPr>
                <w:rFonts w:ascii="仿宋" w:eastAsia="仿宋" w:hAnsi="仿宋" w:cs="仿宋"/>
                <w:lang w:bidi="zh-CN"/>
              </w:rPr>
            </w:pPr>
            <w:r>
              <w:rPr>
                <w:rFonts w:ascii="仿宋" w:eastAsia="仿宋" w:hAnsi="仿宋" w:cs="仿宋" w:hint="eastAsia"/>
                <w:lang w:bidi="zh-CN"/>
              </w:rPr>
              <w:t>注重在职业模块的教学内容中体现专业特色，本课程的任务是：使学生掌握必要的数学基础知识，具备厨房餐饮成本核算知识，掌握职业技能、继续学习和终身发展奠定基础。</w:t>
            </w:r>
          </w:p>
        </w:tc>
        <w:tc>
          <w:tcPr>
            <w:tcW w:w="3480" w:type="dxa"/>
            <w:vAlign w:val="center"/>
          </w:tcPr>
          <w:p w14:paraId="7FC888FB" w14:textId="77777777" w:rsidR="00611ADB" w:rsidRDefault="00611ADB" w:rsidP="00611ADB">
            <w:pPr>
              <w:adjustRightInd w:val="0"/>
              <w:snapToGrid w:val="0"/>
              <w:jc w:val="left"/>
              <w:rPr>
                <w:rFonts w:ascii="仿宋" w:eastAsia="仿宋" w:hAnsi="仿宋" w:cs="仿宋"/>
                <w:lang w:bidi="zh-CN"/>
              </w:rPr>
            </w:pPr>
            <w:r>
              <w:rPr>
                <w:rFonts w:ascii="仿宋" w:eastAsia="仿宋" w:hAnsi="仿宋" w:cs="仿宋" w:hint="eastAsia"/>
                <w:lang w:bidi="zh-CN"/>
              </w:rPr>
              <w:t>饮食业成本核算方法和技能。</w:t>
            </w:r>
          </w:p>
        </w:tc>
        <w:tc>
          <w:tcPr>
            <w:tcW w:w="735" w:type="dxa"/>
            <w:vAlign w:val="center"/>
          </w:tcPr>
          <w:p w14:paraId="4B3C0BD4" w14:textId="6CF4CE87" w:rsidR="00611ADB" w:rsidRDefault="0080263F" w:rsidP="00611ADB">
            <w:pPr>
              <w:adjustRightInd w:val="0"/>
              <w:snapToGrid w:val="0"/>
              <w:jc w:val="center"/>
              <w:rPr>
                <w:rFonts w:ascii="仿宋" w:eastAsia="仿宋" w:hAnsi="仿宋" w:cs="仿宋"/>
                <w:lang w:bidi="zh-CN"/>
              </w:rPr>
            </w:pPr>
            <w:r>
              <w:rPr>
                <w:rFonts w:ascii="仿宋" w:eastAsia="仿宋" w:hAnsi="仿宋" w:cs="仿宋"/>
                <w:lang w:bidi="zh-CN"/>
              </w:rPr>
              <w:t>3</w:t>
            </w:r>
            <w:r w:rsidR="00055D89">
              <w:rPr>
                <w:rFonts w:ascii="仿宋" w:eastAsia="仿宋" w:hAnsi="仿宋" w:cs="仿宋"/>
                <w:lang w:bidi="zh-CN"/>
              </w:rPr>
              <w:t>2</w:t>
            </w:r>
          </w:p>
        </w:tc>
      </w:tr>
    </w:tbl>
    <w:p w14:paraId="35124378" w14:textId="77777777" w:rsidR="0058060D" w:rsidRDefault="0058060D">
      <w:pPr>
        <w:pStyle w:val="a3"/>
        <w:wordWrap w:val="0"/>
        <w:ind w:firstLine="200"/>
        <w:jc w:val="both"/>
        <w:rPr>
          <w:rFonts w:ascii="仿宋" w:eastAsia="仿宋" w:hAnsi="仿宋" w:cs="仿宋"/>
          <w:sz w:val="21"/>
          <w:szCs w:val="21"/>
        </w:rPr>
      </w:pPr>
    </w:p>
    <w:p w14:paraId="37765113" w14:textId="42D65F49"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5.实践教学</w:t>
      </w:r>
    </w:p>
    <w:tbl>
      <w:tblPr>
        <w:tblW w:w="9174" w:type="dxa"/>
        <w:jc w:val="center"/>
        <w:tblLayout w:type="fixed"/>
        <w:tblCellMar>
          <w:top w:w="120" w:type="dxa"/>
          <w:left w:w="120" w:type="dxa"/>
          <w:bottom w:w="120" w:type="dxa"/>
          <w:right w:w="120" w:type="dxa"/>
        </w:tblCellMar>
        <w:tblLook w:val="04A0" w:firstRow="1" w:lastRow="0" w:firstColumn="1" w:lastColumn="0" w:noHBand="0" w:noVBand="1"/>
      </w:tblPr>
      <w:tblGrid>
        <w:gridCol w:w="535"/>
        <w:gridCol w:w="792"/>
        <w:gridCol w:w="798"/>
        <w:gridCol w:w="2857"/>
        <w:gridCol w:w="2262"/>
        <w:gridCol w:w="1240"/>
        <w:gridCol w:w="690"/>
      </w:tblGrid>
      <w:tr w:rsidR="00394B81" w14:paraId="78422C71" w14:textId="77777777">
        <w:trPr>
          <w:trHeight w:val="489"/>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1109DD"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序号</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B43376"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26F6FB"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DDCF1B"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5F0311"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058F39"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实践地点</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5454B4"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学时</w:t>
            </w:r>
          </w:p>
        </w:tc>
      </w:tr>
      <w:tr w:rsidR="00394B81" w14:paraId="409CB0B5" w14:textId="77777777">
        <w:trPr>
          <w:trHeight w:val="575"/>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AFEDF5"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1</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4880A3"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认知实习</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7B9C45"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740200203</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26DF9C" w14:textId="77777777" w:rsidR="00394B81" w:rsidRDefault="00641896" w:rsidP="009A5F19">
            <w:pPr>
              <w:spacing w:line="360" w:lineRule="exact"/>
              <w:jc w:val="left"/>
              <w:rPr>
                <w:rFonts w:ascii="仿宋" w:eastAsia="仿宋" w:hAnsi="仿宋" w:cs="仿宋"/>
                <w:lang w:bidi="zh-CN"/>
              </w:rPr>
            </w:pPr>
            <w:r>
              <w:rPr>
                <w:rFonts w:ascii="仿宋" w:eastAsia="仿宋" w:hAnsi="仿宋" w:cs="仿宋" w:hint="eastAsia"/>
                <w:lang w:bidi="zh-CN"/>
              </w:rPr>
              <w:t>认知实习是帮助学生初步了解职业岗位安排的短期企业实践，通过认知实习，学生明确岗位要求，为进一步专业学习奠定基础。</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5D08C3" w14:textId="77777777" w:rsidR="00394B81" w:rsidRDefault="00641896" w:rsidP="009A5F19">
            <w:pPr>
              <w:spacing w:line="360" w:lineRule="exact"/>
              <w:jc w:val="left"/>
              <w:rPr>
                <w:rFonts w:ascii="仿宋" w:eastAsia="仿宋" w:hAnsi="仿宋" w:cs="仿宋"/>
                <w:lang w:bidi="zh-CN"/>
              </w:rPr>
            </w:pPr>
            <w:r>
              <w:rPr>
                <w:rFonts w:ascii="仿宋" w:eastAsia="仿宋" w:hAnsi="仿宋" w:cs="仿宋" w:hint="eastAsia"/>
                <w:lang w:bidi="zh-CN"/>
              </w:rPr>
              <w:t>认识岗位、了解岗位及岗位要求，对职业岗位有初步了解。</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25F750"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学校</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8D73B5"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6</w:t>
            </w:r>
          </w:p>
        </w:tc>
      </w:tr>
      <w:tr w:rsidR="00394B81" w14:paraId="0309D6E2" w14:textId="77777777">
        <w:trPr>
          <w:trHeight w:val="575"/>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33F44F"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2</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304B66" w14:textId="6D4EA213" w:rsidR="00394B81" w:rsidRDefault="00E17B4F">
            <w:pPr>
              <w:spacing w:line="360" w:lineRule="exact"/>
              <w:jc w:val="center"/>
              <w:rPr>
                <w:rFonts w:ascii="仿宋" w:eastAsia="仿宋" w:hAnsi="仿宋" w:cs="仿宋"/>
                <w:lang w:bidi="zh-CN"/>
              </w:rPr>
            </w:pPr>
            <w:r>
              <w:rPr>
                <w:rFonts w:ascii="仿宋" w:eastAsia="仿宋" w:hAnsi="仿宋" w:cs="仿宋" w:hint="eastAsia"/>
                <w:lang w:bidi="zh-CN"/>
              </w:rPr>
              <w:t>综合</w:t>
            </w:r>
            <w:r w:rsidR="00641896">
              <w:rPr>
                <w:rFonts w:ascii="仿宋" w:eastAsia="仿宋" w:hAnsi="仿宋" w:cs="仿宋" w:hint="eastAsia"/>
                <w:lang w:bidi="zh-CN"/>
              </w:rPr>
              <w:t>实训</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C95395"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740200027</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985891" w14:textId="77777777" w:rsidR="00394B81" w:rsidRDefault="00641896" w:rsidP="009A5F19">
            <w:pPr>
              <w:spacing w:line="360" w:lineRule="exact"/>
              <w:jc w:val="left"/>
              <w:rPr>
                <w:rFonts w:ascii="仿宋" w:eastAsia="仿宋" w:hAnsi="仿宋" w:cs="仿宋"/>
                <w:lang w:bidi="zh-CN"/>
              </w:rPr>
            </w:pPr>
            <w:r>
              <w:rPr>
                <w:rFonts w:ascii="仿宋" w:eastAsia="仿宋" w:hAnsi="仿宋" w:cs="仿宋" w:hint="eastAsia"/>
                <w:lang w:bidi="zh-CN"/>
              </w:rPr>
              <w:t>实训是实践性教学环节。通过实训，使学生体验并养成良好的职业道德素质和行为规范，掌握必需的专业基础知识，了解职业岗位的相关环节。</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8A798F" w14:textId="77777777" w:rsidR="00394B81" w:rsidRDefault="00641896" w:rsidP="009A5F19">
            <w:pPr>
              <w:spacing w:line="360" w:lineRule="exact"/>
              <w:jc w:val="left"/>
              <w:rPr>
                <w:rFonts w:ascii="仿宋" w:eastAsia="仿宋" w:hAnsi="仿宋" w:cs="仿宋"/>
                <w:lang w:bidi="zh-CN"/>
              </w:rPr>
            </w:pPr>
            <w:r>
              <w:rPr>
                <w:rFonts w:ascii="仿宋" w:eastAsia="仿宋" w:hAnsi="仿宋" w:cs="仿宋" w:hint="eastAsia"/>
                <w:lang w:bidi="zh-CN"/>
              </w:rPr>
              <w:t>初步了解岗位、熟悉岗位，熟悉岗位职责，能在师傅的指导下完成工作。</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663659"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酒店</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3FAE2E" w14:textId="05D23F5F" w:rsidR="00394B81" w:rsidRDefault="00055D89">
            <w:pPr>
              <w:spacing w:line="360" w:lineRule="exact"/>
              <w:jc w:val="center"/>
              <w:rPr>
                <w:rFonts w:ascii="仿宋" w:eastAsia="仿宋" w:hAnsi="仿宋" w:cs="仿宋"/>
                <w:lang w:bidi="zh-CN"/>
              </w:rPr>
            </w:pPr>
            <w:r>
              <w:rPr>
                <w:rFonts w:ascii="仿宋" w:eastAsia="仿宋" w:hAnsi="仿宋" w:cs="仿宋"/>
                <w:lang w:bidi="zh-CN"/>
              </w:rPr>
              <w:t>12</w:t>
            </w:r>
            <w:r w:rsidR="00641896">
              <w:rPr>
                <w:rFonts w:ascii="仿宋" w:eastAsia="仿宋" w:hAnsi="仿宋" w:cs="仿宋" w:hint="eastAsia"/>
                <w:lang w:bidi="zh-CN"/>
              </w:rPr>
              <w:t>0</w:t>
            </w:r>
          </w:p>
        </w:tc>
      </w:tr>
      <w:tr w:rsidR="00394B81" w14:paraId="5EA1C45C" w14:textId="77777777">
        <w:trPr>
          <w:trHeight w:val="575"/>
          <w:jc w:val="center"/>
        </w:trPr>
        <w:tc>
          <w:tcPr>
            <w:tcW w:w="535"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vAlign w:val="center"/>
          </w:tcPr>
          <w:p w14:paraId="2B854A1C"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3</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78E761"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岗位实习</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513F34"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740200204</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F2909D" w14:textId="77777777" w:rsidR="00394B81" w:rsidRDefault="00641896" w:rsidP="009A5F19">
            <w:pPr>
              <w:spacing w:line="360" w:lineRule="exact"/>
              <w:jc w:val="left"/>
              <w:rPr>
                <w:rFonts w:ascii="仿宋" w:eastAsia="仿宋" w:hAnsi="仿宋" w:cs="仿宋"/>
                <w:lang w:bidi="zh-CN"/>
              </w:rPr>
            </w:pPr>
            <w:r>
              <w:rPr>
                <w:rFonts w:ascii="仿宋" w:eastAsia="仿宋" w:hAnsi="仿宋" w:cs="仿宋" w:hint="eastAsia"/>
                <w:lang w:bidi="zh-CN"/>
              </w:rPr>
              <w:t>岗位实习是实践性教学环节，是专业教育的重要组成部分。通过岗位实习，使学生体验并养成良好的职业道德素质和行为规范，掌握必需的专业基础知识，了解职业岗位的相关</w:t>
            </w:r>
            <w:r>
              <w:rPr>
                <w:rFonts w:ascii="仿宋" w:eastAsia="仿宋" w:hAnsi="仿宋" w:cs="仿宋" w:hint="eastAsia"/>
                <w:lang w:bidi="zh-CN"/>
              </w:rPr>
              <w:lastRenderedPageBreak/>
              <w:t>环节;培养具有较强专业操作能力的高素质、高技能、创业型专门人才;促进内涵建设和“岗课赛证”的办学模式，提高人才培养质量。</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A2833D" w14:textId="77777777" w:rsidR="00394B81" w:rsidRDefault="00641896" w:rsidP="009A5F19">
            <w:pPr>
              <w:spacing w:line="360" w:lineRule="exact"/>
              <w:jc w:val="left"/>
              <w:rPr>
                <w:rFonts w:ascii="仿宋" w:eastAsia="仿宋" w:hAnsi="仿宋" w:cs="仿宋"/>
                <w:lang w:bidi="zh-CN"/>
              </w:rPr>
            </w:pPr>
            <w:r>
              <w:rPr>
                <w:rFonts w:ascii="仿宋" w:eastAsia="仿宋" w:hAnsi="仿宋" w:cs="仿宋" w:hint="eastAsia"/>
                <w:lang w:bidi="zh-CN"/>
              </w:rPr>
              <w:lastRenderedPageBreak/>
              <w:t>深入了解岗位、熟悉岗位，明确岗位职责，能在师傅的指导下独立完成岗位工作。</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91C1CF"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酒店</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C4E569" w14:textId="77777777" w:rsidR="00394B81" w:rsidRDefault="00641896">
            <w:pPr>
              <w:spacing w:line="360" w:lineRule="exact"/>
              <w:jc w:val="center"/>
              <w:rPr>
                <w:rFonts w:ascii="仿宋" w:eastAsia="仿宋" w:hAnsi="仿宋" w:cs="仿宋"/>
                <w:lang w:bidi="zh-CN"/>
              </w:rPr>
            </w:pPr>
            <w:r>
              <w:rPr>
                <w:rFonts w:ascii="仿宋" w:eastAsia="仿宋" w:hAnsi="仿宋" w:cs="仿宋" w:hint="eastAsia"/>
                <w:lang w:bidi="zh-CN"/>
              </w:rPr>
              <w:t>600</w:t>
            </w:r>
          </w:p>
        </w:tc>
      </w:tr>
      <w:tr w:rsidR="00394B81" w14:paraId="61255A8F" w14:textId="77777777">
        <w:trPr>
          <w:trHeight w:val="575"/>
          <w:jc w:val="center"/>
        </w:trPr>
        <w:tc>
          <w:tcPr>
            <w:tcW w:w="9174"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F6E7BE" w14:textId="77777777" w:rsidR="00394B81" w:rsidRDefault="00641896">
            <w:pPr>
              <w:pStyle w:val="a3"/>
              <w:wordWrap w:val="0"/>
              <w:jc w:val="center"/>
              <w:rPr>
                <w:rFonts w:ascii="仿宋" w:eastAsia="仿宋" w:hAnsi="仿宋" w:cs="仿宋"/>
                <w:color w:val="000000"/>
                <w:sz w:val="21"/>
                <w:szCs w:val="21"/>
              </w:rPr>
            </w:pPr>
            <w:r>
              <w:rPr>
                <w:rFonts w:ascii="仿宋" w:eastAsia="仿宋" w:hAnsi="仿宋" w:cs="仿宋" w:hint="eastAsia"/>
                <w:sz w:val="21"/>
                <w:szCs w:val="21"/>
              </w:rPr>
              <w:t>备注：认知实习安排在第一学期或第二学期机动周完成。</w:t>
            </w:r>
          </w:p>
        </w:tc>
      </w:tr>
    </w:tbl>
    <w:p w14:paraId="71100793" w14:textId="77777777" w:rsidR="00394B81" w:rsidRDefault="00641896">
      <w:pPr>
        <w:pStyle w:val="a3"/>
        <w:wordWrap w:val="0"/>
        <w:ind w:firstLineChars="200" w:firstLine="422"/>
        <w:jc w:val="both"/>
        <w:rPr>
          <w:rFonts w:ascii="仿宋" w:eastAsia="仿宋" w:hAnsi="仿宋" w:cs="仿宋"/>
          <w:b/>
        </w:rPr>
      </w:pPr>
      <w:r>
        <w:rPr>
          <w:rFonts w:ascii="仿宋" w:eastAsia="仿宋" w:hAnsi="仿宋" w:cs="仿宋" w:hint="eastAsia"/>
          <w:b/>
          <w:sz w:val="21"/>
          <w:szCs w:val="21"/>
        </w:rPr>
        <w:t>八、教学进程总体安排</w:t>
      </w:r>
    </w:p>
    <w:p w14:paraId="0EFF7443"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（一）教学活动安排</w:t>
      </w:r>
    </w:p>
    <w:p w14:paraId="791BEA81" w14:textId="7BBB7EA5" w:rsidR="00394B81" w:rsidRDefault="00641896">
      <w:pPr>
        <w:pStyle w:val="a3"/>
        <w:wordWrap w:val="0"/>
        <w:ind w:firstLineChars="195" w:firstLine="409"/>
        <w:rPr>
          <w:rFonts w:ascii="仿宋" w:eastAsia="仿宋" w:hAnsi="仿宋" w:cs="仿宋"/>
          <w:sz w:val="21"/>
          <w:szCs w:val="21"/>
        </w:rPr>
      </w:pPr>
      <w:r>
        <w:rPr>
          <w:rFonts w:ascii="仿宋" w:eastAsia="仿宋" w:hAnsi="仿宋" w:cs="仿宋" w:hint="eastAsia"/>
          <w:sz w:val="21"/>
          <w:szCs w:val="21"/>
        </w:rPr>
        <w:t>每学年为52周，其中教学时间40周（含复习考试），累计假期12周。</w:t>
      </w:r>
    </w:p>
    <w:tbl>
      <w:tblPr>
        <w:tblStyle w:val="a9"/>
        <w:tblW w:w="0" w:type="auto"/>
        <w:tblInd w:w="0" w:type="dxa"/>
        <w:tblLook w:val="04A0" w:firstRow="1" w:lastRow="0" w:firstColumn="1" w:lastColumn="0" w:noHBand="0" w:noVBand="1"/>
      </w:tblPr>
      <w:tblGrid>
        <w:gridCol w:w="767"/>
        <w:gridCol w:w="781"/>
        <w:gridCol w:w="774"/>
        <w:gridCol w:w="775"/>
        <w:gridCol w:w="775"/>
        <w:gridCol w:w="775"/>
        <w:gridCol w:w="775"/>
        <w:gridCol w:w="775"/>
        <w:gridCol w:w="775"/>
        <w:gridCol w:w="775"/>
        <w:gridCol w:w="775"/>
      </w:tblGrid>
      <w:tr w:rsidR="00310FAC" w14:paraId="410F92EF" w14:textId="77777777" w:rsidTr="00310FAC">
        <w:tc>
          <w:tcPr>
            <w:tcW w:w="767" w:type="dxa"/>
            <w:tcBorders>
              <w:top w:val="single" w:sz="4" w:space="0" w:color="auto"/>
              <w:left w:val="single" w:sz="4" w:space="0" w:color="auto"/>
              <w:bottom w:val="single" w:sz="4" w:space="0" w:color="auto"/>
              <w:right w:val="single" w:sz="4" w:space="0" w:color="auto"/>
            </w:tcBorders>
            <w:vAlign w:val="center"/>
            <w:hideMark/>
          </w:tcPr>
          <w:p w14:paraId="29998B03"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学期</w:t>
            </w:r>
          </w:p>
        </w:tc>
        <w:tc>
          <w:tcPr>
            <w:tcW w:w="781" w:type="dxa"/>
            <w:tcBorders>
              <w:top w:val="single" w:sz="4" w:space="0" w:color="auto"/>
              <w:left w:val="single" w:sz="4" w:space="0" w:color="auto"/>
              <w:bottom w:val="single" w:sz="4" w:space="0" w:color="auto"/>
              <w:right w:val="single" w:sz="4" w:space="0" w:color="auto"/>
            </w:tcBorders>
            <w:vAlign w:val="center"/>
            <w:hideMark/>
          </w:tcPr>
          <w:p w14:paraId="0276B3A8"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理论教学</w:t>
            </w:r>
          </w:p>
        </w:tc>
        <w:tc>
          <w:tcPr>
            <w:tcW w:w="774" w:type="dxa"/>
            <w:tcBorders>
              <w:top w:val="single" w:sz="4" w:space="0" w:color="auto"/>
              <w:left w:val="single" w:sz="4" w:space="0" w:color="auto"/>
              <w:bottom w:val="single" w:sz="4" w:space="0" w:color="auto"/>
              <w:right w:val="single" w:sz="4" w:space="0" w:color="auto"/>
            </w:tcBorders>
            <w:vAlign w:val="center"/>
            <w:hideMark/>
          </w:tcPr>
          <w:p w14:paraId="1ED6E509"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实践教学</w:t>
            </w:r>
          </w:p>
        </w:tc>
        <w:tc>
          <w:tcPr>
            <w:tcW w:w="775" w:type="dxa"/>
            <w:tcBorders>
              <w:top w:val="single" w:sz="4" w:space="0" w:color="auto"/>
              <w:left w:val="single" w:sz="4" w:space="0" w:color="auto"/>
              <w:bottom w:val="single" w:sz="4" w:space="0" w:color="auto"/>
              <w:right w:val="single" w:sz="4" w:space="0" w:color="auto"/>
            </w:tcBorders>
            <w:vAlign w:val="center"/>
            <w:hideMark/>
          </w:tcPr>
          <w:p w14:paraId="351D5C2B"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入学教育/毕业教育</w:t>
            </w:r>
          </w:p>
        </w:tc>
        <w:tc>
          <w:tcPr>
            <w:tcW w:w="775" w:type="dxa"/>
            <w:tcBorders>
              <w:top w:val="single" w:sz="4" w:space="0" w:color="auto"/>
              <w:left w:val="single" w:sz="4" w:space="0" w:color="auto"/>
              <w:bottom w:val="single" w:sz="4" w:space="0" w:color="auto"/>
              <w:right w:val="single" w:sz="4" w:space="0" w:color="auto"/>
            </w:tcBorders>
            <w:vAlign w:val="center"/>
            <w:hideMark/>
          </w:tcPr>
          <w:p w14:paraId="4265BC8E"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考试</w:t>
            </w:r>
          </w:p>
        </w:tc>
        <w:tc>
          <w:tcPr>
            <w:tcW w:w="775" w:type="dxa"/>
            <w:tcBorders>
              <w:top w:val="single" w:sz="4" w:space="0" w:color="auto"/>
              <w:left w:val="single" w:sz="4" w:space="0" w:color="auto"/>
              <w:bottom w:val="single" w:sz="4" w:space="0" w:color="auto"/>
              <w:right w:val="single" w:sz="4" w:space="0" w:color="auto"/>
            </w:tcBorders>
            <w:vAlign w:val="center"/>
            <w:hideMark/>
          </w:tcPr>
          <w:p w14:paraId="53FF72BE"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军训</w:t>
            </w:r>
          </w:p>
        </w:tc>
        <w:tc>
          <w:tcPr>
            <w:tcW w:w="775" w:type="dxa"/>
            <w:tcBorders>
              <w:top w:val="single" w:sz="4" w:space="0" w:color="auto"/>
              <w:left w:val="single" w:sz="4" w:space="0" w:color="auto"/>
              <w:bottom w:val="single" w:sz="4" w:space="0" w:color="auto"/>
              <w:right w:val="single" w:sz="4" w:space="0" w:color="auto"/>
            </w:tcBorders>
            <w:vAlign w:val="center"/>
            <w:hideMark/>
          </w:tcPr>
          <w:p w14:paraId="09E1D717"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社会实践</w:t>
            </w:r>
          </w:p>
        </w:tc>
        <w:tc>
          <w:tcPr>
            <w:tcW w:w="775" w:type="dxa"/>
            <w:tcBorders>
              <w:top w:val="single" w:sz="4" w:space="0" w:color="auto"/>
              <w:left w:val="single" w:sz="4" w:space="0" w:color="auto"/>
              <w:bottom w:val="single" w:sz="4" w:space="0" w:color="auto"/>
              <w:right w:val="single" w:sz="4" w:space="0" w:color="auto"/>
            </w:tcBorders>
            <w:vAlign w:val="center"/>
            <w:hideMark/>
          </w:tcPr>
          <w:p w14:paraId="38054EB2"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劳动教育</w:t>
            </w:r>
          </w:p>
        </w:tc>
        <w:tc>
          <w:tcPr>
            <w:tcW w:w="775" w:type="dxa"/>
            <w:tcBorders>
              <w:top w:val="single" w:sz="4" w:space="0" w:color="auto"/>
              <w:left w:val="single" w:sz="4" w:space="0" w:color="auto"/>
              <w:bottom w:val="single" w:sz="4" w:space="0" w:color="auto"/>
              <w:right w:val="single" w:sz="4" w:space="0" w:color="auto"/>
            </w:tcBorders>
            <w:vAlign w:val="center"/>
            <w:hideMark/>
          </w:tcPr>
          <w:p w14:paraId="3EA8C520"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机动</w:t>
            </w:r>
          </w:p>
        </w:tc>
        <w:tc>
          <w:tcPr>
            <w:tcW w:w="775" w:type="dxa"/>
            <w:tcBorders>
              <w:top w:val="single" w:sz="4" w:space="0" w:color="auto"/>
              <w:left w:val="single" w:sz="4" w:space="0" w:color="auto"/>
              <w:bottom w:val="single" w:sz="4" w:space="0" w:color="auto"/>
              <w:right w:val="single" w:sz="4" w:space="0" w:color="auto"/>
            </w:tcBorders>
            <w:vAlign w:val="center"/>
            <w:hideMark/>
          </w:tcPr>
          <w:p w14:paraId="6B9F3AE2"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假期</w:t>
            </w:r>
          </w:p>
        </w:tc>
        <w:tc>
          <w:tcPr>
            <w:tcW w:w="775" w:type="dxa"/>
            <w:tcBorders>
              <w:top w:val="single" w:sz="4" w:space="0" w:color="auto"/>
              <w:left w:val="single" w:sz="4" w:space="0" w:color="auto"/>
              <w:bottom w:val="single" w:sz="4" w:space="0" w:color="auto"/>
              <w:right w:val="single" w:sz="4" w:space="0" w:color="auto"/>
            </w:tcBorders>
            <w:vAlign w:val="center"/>
            <w:hideMark/>
          </w:tcPr>
          <w:p w14:paraId="56A2DD45"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合计</w:t>
            </w:r>
          </w:p>
        </w:tc>
      </w:tr>
      <w:tr w:rsidR="00310FAC" w14:paraId="45BB7C8E" w14:textId="77777777" w:rsidTr="00310FAC">
        <w:tc>
          <w:tcPr>
            <w:tcW w:w="767" w:type="dxa"/>
            <w:tcBorders>
              <w:top w:val="single" w:sz="4" w:space="0" w:color="auto"/>
              <w:left w:val="single" w:sz="4" w:space="0" w:color="auto"/>
              <w:bottom w:val="single" w:sz="4" w:space="0" w:color="auto"/>
              <w:right w:val="single" w:sz="4" w:space="0" w:color="auto"/>
            </w:tcBorders>
            <w:vAlign w:val="center"/>
            <w:hideMark/>
          </w:tcPr>
          <w:p w14:paraId="0D849FC3"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81" w:type="dxa"/>
            <w:tcBorders>
              <w:top w:val="single" w:sz="4" w:space="0" w:color="auto"/>
              <w:left w:val="single" w:sz="4" w:space="0" w:color="auto"/>
              <w:bottom w:val="single" w:sz="4" w:space="0" w:color="auto"/>
              <w:right w:val="single" w:sz="4" w:space="0" w:color="auto"/>
            </w:tcBorders>
            <w:vAlign w:val="center"/>
            <w:hideMark/>
          </w:tcPr>
          <w:p w14:paraId="33F1B383"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5A8080DB"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0EDC2A5A"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2F517B8A"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63FD237D"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014761C2"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2A7DFFCF" w14:textId="77777777" w:rsidR="00310FAC" w:rsidRDefault="00310FAC">
            <w:pPr>
              <w:jc w:val="center"/>
              <w:textAlignment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3ECB61BF" w14:textId="77777777" w:rsidR="00310FAC" w:rsidRDefault="00310FAC">
            <w:pPr>
              <w:jc w:val="center"/>
              <w:textAlignment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1B71AE8C"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7341FE08"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310FAC" w14:paraId="1D0DE7CE" w14:textId="77777777" w:rsidTr="00310FAC">
        <w:tc>
          <w:tcPr>
            <w:tcW w:w="767" w:type="dxa"/>
            <w:tcBorders>
              <w:top w:val="single" w:sz="4" w:space="0" w:color="auto"/>
              <w:left w:val="single" w:sz="4" w:space="0" w:color="auto"/>
              <w:bottom w:val="single" w:sz="4" w:space="0" w:color="auto"/>
              <w:right w:val="single" w:sz="4" w:space="0" w:color="auto"/>
            </w:tcBorders>
            <w:vAlign w:val="center"/>
            <w:hideMark/>
          </w:tcPr>
          <w:p w14:paraId="44A632F8"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2</w:t>
            </w:r>
          </w:p>
        </w:tc>
        <w:tc>
          <w:tcPr>
            <w:tcW w:w="781" w:type="dxa"/>
            <w:tcBorders>
              <w:top w:val="single" w:sz="4" w:space="0" w:color="auto"/>
              <w:left w:val="single" w:sz="4" w:space="0" w:color="auto"/>
              <w:bottom w:val="single" w:sz="4" w:space="0" w:color="auto"/>
              <w:right w:val="single" w:sz="4" w:space="0" w:color="auto"/>
            </w:tcBorders>
            <w:vAlign w:val="center"/>
            <w:hideMark/>
          </w:tcPr>
          <w:p w14:paraId="36FE36B3"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51854C5D"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01CF75BD"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0EE480FF"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6F3565FE"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6E96AA52"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2510FF1B"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18177744"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574737FB"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623B6E93"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310FAC" w14:paraId="0CC1738E" w14:textId="77777777" w:rsidTr="00310FAC">
        <w:tc>
          <w:tcPr>
            <w:tcW w:w="767" w:type="dxa"/>
            <w:tcBorders>
              <w:top w:val="single" w:sz="4" w:space="0" w:color="auto"/>
              <w:left w:val="single" w:sz="4" w:space="0" w:color="auto"/>
              <w:bottom w:val="single" w:sz="4" w:space="0" w:color="auto"/>
              <w:right w:val="single" w:sz="4" w:space="0" w:color="auto"/>
            </w:tcBorders>
            <w:vAlign w:val="center"/>
            <w:hideMark/>
          </w:tcPr>
          <w:p w14:paraId="39827A9D"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3</w:t>
            </w:r>
          </w:p>
        </w:tc>
        <w:tc>
          <w:tcPr>
            <w:tcW w:w="781" w:type="dxa"/>
            <w:tcBorders>
              <w:top w:val="single" w:sz="4" w:space="0" w:color="auto"/>
              <w:left w:val="single" w:sz="4" w:space="0" w:color="auto"/>
              <w:bottom w:val="single" w:sz="4" w:space="0" w:color="auto"/>
              <w:right w:val="single" w:sz="4" w:space="0" w:color="auto"/>
            </w:tcBorders>
            <w:vAlign w:val="center"/>
            <w:hideMark/>
          </w:tcPr>
          <w:p w14:paraId="5DA6BC63"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60961C9F"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79D4E6DC"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77A983B9"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3D2F4F83"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5B0A1F71"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2E651D80"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78297D1B"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6AB16B31"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336A36B4"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310FAC" w14:paraId="79574C5C" w14:textId="77777777" w:rsidTr="00310FAC">
        <w:tc>
          <w:tcPr>
            <w:tcW w:w="767" w:type="dxa"/>
            <w:tcBorders>
              <w:top w:val="single" w:sz="4" w:space="0" w:color="auto"/>
              <w:left w:val="single" w:sz="4" w:space="0" w:color="auto"/>
              <w:bottom w:val="single" w:sz="4" w:space="0" w:color="auto"/>
              <w:right w:val="single" w:sz="4" w:space="0" w:color="auto"/>
            </w:tcBorders>
            <w:vAlign w:val="center"/>
            <w:hideMark/>
          </w:tcPr>
          <w:p w14:paraId="747AD218"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4</w:t>
            </w:r>
          </w:p>
        </w:tc>
        <w:tc>
          <w:tcPr>
            <w:tcW w:w="781" w:type="dxa"/>
            <w:tcBorders>
              <w:top w:val="single" w:sz="4" w:space="0" w:color="auto"/>
              <w:left w:val="single" w:sz="4" w:space="0" w:color="auto"/>
              <w:bottom w:val="single" w:sz="4" w:space="0" w:color="auto"/>
              <w:right w:val="single" w:sz="4" w:space="0" w:color="auto"/>
            </w:tcBorders>
            <w:vAlign w:val="center"/>
            <w:hideMark/>
          </w:tcPr>
          <w:p w14:paraId="26DAD5CF"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3449400A"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792A914D"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711536B9"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55E14BDF"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3F287CCF"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0F48E007"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79C72350"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67A2ABCC"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66A59523"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310FAC" w14:paraId="1C1FFCCF" w14:textId="77777777" w:rsidTr="00310FAC">
        <w:tc>
          <w:tcPr>
            <w:tcW w:w="767" w:type="dxa"/>
            <w:tcBorders>
              <w:top w:val="single" w:sz="4" w:space="0" w:color="auto"/>
              <w:left w:val="single" w:sz="4" w:space="0" w:color="auto"/>
              <w:bottom w:val="single" w:sz="4" w:space="0" w:color="auto"/>
              <w:right w:val="single" w:sz="4" w:space="0" w:color="auto"/>
            </w:tcBorders>
            <w:vAlign w:val="center"/>
            <w:hideMark/>
          </w:tcPr>
          <w:p w14:paraId="25194DCD"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5</w:t>
            </w:r>
          </w:p>
        </w:tc>
        <w:tc>
          <w:tcPr>
            <w:tcW w:w="781" w:type="dxa"/>
            <w:tcBorders>
              <w:top w:val="single" w:sz="4" w:space="0" w:color="auto"/>
              <w:left w:val="single" w:sz="4" w:space="0" w:color="auto"/>
              <w:bottom w:val="single" w:sz="4" w:space="0" w:color="auto"/>
              <w:right w:val="single" w:sz="4" w:space="0" w:color="auto"/>
            </w:tcBorders>
            <w:vAlign w:val="center"/>
            <w:hideMark/>
          </w:tcPr>
          <w:p w14:paraId="56CA65FF" w14:textId="5A7DE9F1"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r w:rsidR="004661EB">
              <w:rPr>
                <w:rFonts w:ascii="仿宋" w:eastAsia="仿宋" w:hAnsi="仿宋" w:cs="仿宋"/>
                <w:color w:val="000000"/>
                <w:lang w:bidi="ar"/>
              </w:rPr>
              <w:t>4</w:t>
            </w:r>
          </w:p>
        </w:tc>
        <w:tc>
          <w:tcPr>
            <w:tcW w:w="774" w:type="dxa"/>
            <w:tcBorders>
              <w:top w:val="single" w:sz="4" w:space="0" w:color="auto"/>
              <w:left w:val="single" w:sz="4" w:space="0" w:color="auto"/>
              <w:bottom w:val="single" w:sz="4" w:space="0" w:color="auto"/>
              <w:right w:val="single" w:sz="4" w:space="0" w:color="auto"/>
            </w:tcBorders>
            <w:vAlign w:val="center"/>
            <w:hideMark/>
          </w:tcPr>
          <w:p w14:paraId="2DB7CE24" w14:textId="1D13D01A" w:rsidR="00310FAC" w:rsidRDefault="004661EB">
            <w:pPr>
              <w:jc w:val="center"/>
              <w:rPr>
                <w:rFonts w:ascii="仿宋" w:eastAsia="仿宋" w:hAnsi="仿宋" w:cs="仿宋"/>
              </w:rPr>
            </w:pPr>
            <w:r>
              <w:rPr>
                <w:rFonts w:ascii="仿宋" w:eastAsia="仿宋" w:hAnsi="仿宋" w:cs="仿宋"/>
              </w:rPr>
              <w:t>4</w:t>
            </w:r>
          </w:p>
        </w:tc>
        <w:tc>
          <w:tcPr>
            <w:tcW w:w="775" w:type="dxa"/>
            <w:tcBorders>
              <w:top w:val="single" w:sz="4" w:space="0" w:color="auto"/>
              <w:left w:val="single" w:sz="4" w:space="0" w:color="auto"/>
              <w:bottom w:val="single" w:sz="4" w:space="0" w:color="auto"/>
              <w:right w:val="single" w:sz="4" w:space="0" w:color="auto"/>
            </w:tcBorders>
            <w:vAlign w:val="center"/>
          </w:tcPr>
          <w:p w14:paraId="7F6C0122"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6D746F2F"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26DA4567"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1EA5467A"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458D89CA"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61EBF18F"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339ED95C"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7005732A"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310FAC" w14:paraId="77AB7978" w14:textId="77777777" w:rsidTr="00310FAC">
        <w:tc>
          <w:tcPr>
            <w:tcW w:w="767" w:type="dxa"/>
            <w:tcBorders>
              <w:top w:val="single" w:sz="4" w:space="0" w:color="auto"/>
              <w:left w:val="single" w:sz="4" w:space="0" w:color="auto"/>
              <w:bottom w:val="single" w:sz="4" w:space="0" w:color="auto"/>
              <w:right w:val="single" w:sz="4" w:space="0" w:color="auto"/>
            </w:tcBorders>
            <w:vAlign w:val="center"/>
            <w:hideMark/>
          </w:tcPr>
          <w:p w14:paraId="12325011"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81" w:type="dxa"/>
            <w:tcBorders>
              <w:top w:val="single" w:sz="4" w:space="0" w:color="auto"/>
              <w:left w:val="single" w:sz="4" w:space="0" w:color="auto"/>
              <w:bottom w:val="single" w:sz="4" w:space="0" w:color="auto"/>
              <w:right w:val="single" w:sz="4" w:space="0" w:color="auto"/>
            </w:tcBorders>
            <w:vAlign w:val="center"/>
            <w:hideMark/>
          </w:tcPr>
          <w:p w14:paraId="2F365EDD" w14:textId="77777777" w:rsidR="00310FAC" w:rsidRDefault="00310FAC">
            <w:pPr>
              <w:jc w:val="center"/>
              <w:rPr>
                <w:rFonts w:ascii="仿宋" w:eastAsia="仿宋" w:hAnsi="仿宋" w:cs="仿宋"/>
              </w:rPr>
            </w:pPr>
            <w:r>
              <w:rPr>
                <w:rFonts w:ascii="仿宋" w:eastAsia="仿宋" w:hAnsi="仿宋" w:cs="仿宋" w:hint="eastAsia"/>
              </w:rPr>
              <w:t>0</w:t>
            </w:r>
          </w:p>
        </w:tc>
        <w:tc>
          <w:tcPr>
            <w:tcW w:w="774" w:type="dxa"/>
            <w:tcBorders>
              <w:top w:val="single" w:sz="4" w:space="0" w:color="auto"/>
              <w:left w:val="single" w:sz="4" w:space="0" w:color="auto"/>
              <w:bottom w:val="single" w:sz="4" w:space="0" w:color="auto"/>
              <w:right w:val="single" w:sz="4" w:space="0" w:color="auto"/>
            </w:tcBorders>
            <w:vAlign w:val="center"/>
            <w:hideMark/>
          </w:tcPr>
          <w:p w14:paraId="53E21116"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20</w:t>
            </w:r>
          </w:p>
        </w:tc>
        <w:tc>
          <w:tcPr>
            <w:tcW w:w="775" w:type="dxa"/>
            <w:tcBorders>
              <w:top w:val="single" w:sz="4" w:space="0" w:color="auto"/>
              <w:left w:val="single" w:sz="4" w:space="0" w:color="auto"/>
              <w:bottom w:val="single" w:sz="4" w:space="0" w:color="auto"/>
              <w:right w:val="single" w:sz="4" w:space="0" w:color="auto"/>
            </w:tcBorders>
            <w:vAlign w:val="center"/>
          </w:tcPr>
          <w:p w14:paraId="22B659CD"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489FDB06"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37A24EF2"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68BB649E"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780FDEE8"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13E75E80"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2E20FD7D"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42A96599"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20</w:t>
            </w:r>
          </w:p>
        </w:tc>
      </w:tr>
      <w:tr w:rsidR="00310FAC" w14:paraId="1E2830E3" w14:textId="77777777" w:rsidTr="00310FAC">
        <w:tc>
          <w:tcPr>
            <w:tcW w:w="767" w:type="dxa"/>
            <w:tcBorders>
              <w:top w:val="single" w:sz="4" w:space="0" w:color="auto"/>
              <w:left w:val="single" w:sz="4" w:space="0" w:color="auto"/>
              <w:bottom w:val="single" w:sz="4" w:space="0" w:color="auto"/>
              <w:right w:val="single" w:sz="4" w:space="0" w:color="auto"/>
            </w:tcBorders>
            <w:vAlign w:val="center"/>
            <w:hideMark/>
          </w:tcPr>
          <w:p w14:paraId="085FD719"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总计</w:t>
            </w:r>
          </w:p>
        </w:tc>
        <w:tc>
          <w:tcPr>
            <w:tcW w:w="781" w:type="dxa"/>
            <w:tcBorders>
              <w:top w:val="single" w:sz="4" w:space="0" w:color="auto"/>
              <w:left w:val="single" w:sz="4" w:space="0" w:color="auto"/>
              <w:bottom w:val="single" w:sz="4" w:space="0" w:color="auto"/>
              <w:right w:val="single" w:sz="4" w:space="0" w:color="auto"/>
            </w:tcBorders>
            <w:vAlign w:val="center"/>
            <w:hideMark/>
          </w:tcPr>
          <w:p w14:paraId="5FCBA023"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82</w:t>
            </w:r>
          </w:p>
        </w:tc>
        <w:tc>
          <w:tcPr>
            <w:tcW w:w="774" w:type="dxa"/>
            <w:tcBorders>
              <w:top w:val="single" w:sz="4" w:space="0" w:color="auto"/>
              <w:left w:val="single" w:sz="4" w:space="0" w:color="auto"/>
              <w:bottom w:val="single" w:sz="4" w:space="0" w:color="auto"/>
              <w:right w:val="single" w:sz="4" w:space="0" w:color="auto"/>
            </w:tcBorders>
            <w:vAlign w:val="center"/>
            <w:hideMark/>
          </w:tcPr>
          <w:p w14:paraId="21CB588D"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28</w:t>
            </w:r>
          </w:p>
        </w:tc>
        <w:tc>
          <w:tcPr>
            <w:tcW w:w="775" w:type="dxa"/>
            <w:tcBorders>
              <w:top w:val="single" w:sz="4" w:space="0" w:color="auto"/>
              <w:left w:val="single" w:sz="4" w:space="0" w:color="auto"/>
              <w:bottom w:val="single" w:sz="4" w:space="0" w:color="auto"/>
              <w:right w:val="single" w:sz="4" w:space="0" w:color="auto"/>
            </w:tcBorders>
            <w:vAlign w:val="center"/>
          </w:tcPr>
          <w:p w14:paraId="1110DA0A"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4E8969AE"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5</w:t>
            </w:r>
          </w:p>
        </w:tc>
        <w:tc>
          <w:tcPr>
            <w:tcW w:w="775" w:type="dxa"/>
            <w:tcBorders>
              <w:top w:val="single" w:sz="4" w:space="0" w:color="auto"/>
              <w:left w:val="single" w:sz="4" w:space="0" w:color="auto"/>
              <w:bottom w:val="single" w:sz="4" w:space="0" w:color="auto"/>
              <w:right w:val="single" w:sz="4" w:space="0" w:color="auto"/>
            </w:tcBorders>
            <w:vAlign w:val="center"/>
            <w:hideMark/>
          </w:tcPr>
          <w:p w14:paraId="08A80CF5"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3205D731" w14:textId="77777777" w:rsidR="00310FAC" w:rsidRDefault="00310FAC">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251D3185" w14:textId="77777777" w:rsidR="00310FAC" w:rsidRDefault="00310FAC">
            <w:pPr>
              <w:jc w:val="center"/>
              <w:textAlignment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6C017010"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4</w:t>
            </w:r>
          </w:p>
        </w:tc>
        <w:tc>
          <w:tcPr>
            <w:tcW w:w="775" w:type="dxa"/>
            <w:tcBorders>
              <w:top w:val="single" w:sz="4" w:space="0" w:color="auto"/>
              <w:left w:val="single" w:sz="4" w:space="0" w:color="auto"/>
              <w:bottom w:val="single" w:sz="4" w:space="0" w:color="auto"/>
              <w:right w:val="single" w:sz="4" w:space="0" w:color="auto"/>
            </w:tcBorders>
            <w:vAlign w:val="center"/>
            <w:hideMark/>
          </w:tcPr>
          <w:p w14:paraId="0E351139"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30</w:t>
            </w:r>
          </w:p>
        </w:tc>
        <w:tc>
          <w:tcPr>
            <w:tcW w:w="775" w:type="dxa"/>
            <w:tcBorders>
              <w:top w:val="single" w:sz="4" w:space="0" w:color="auto"/>
              <w:left w:val="single" w:sz="4" w:space="0" w:color="auto"/>
              <w:bottom w:val="single" w:sz="4" w:space="0" w:color="auto"/>
              <w:right w:val="single" w:sz="4" w:space="0" w:color="auto"/>
            </w:tcBorders>
            <w:vAlign w:val="center"/>
            <w:hideMark/>
          </w:tcPr>
          <w:p w14:paraId="24E2717B" w14:textId="77777777" w:rsidR="00310FAC" w:rsidRDefault="00310FAC">
            <w:pPr>
              <w:widowControl/>
              <w:jc w:val="center"/>
              <w:textAlignment w:val="center"/>
              <w:rPr>
                <w:rFonts w:ascii="仿宋" w:eastAsia="仿宋" w:hAnsi="仿宋" w:cs="仿宋"/>
              </w:rPr>
            </w:pPr>
            <w:r>
              <w:rPr>
                <w:rFonts w:ascii="仿宋" w:eastAsia="仿宋" w:hAnsi="仿宋" w:cs="仿宋" w:hint="eastAsia"/>
                <w:color w:val="000000"/>
                <w:lang w:bidi="ar"/>
              </w:rPr>
              <w:t>150</w:t>
            </w:r>
          </w:p>
        </w:tc>
      </w:tr>
    </w:tbl>
    <w:p w14:paraId="62F68619" w14:textId="77777777" w:rsidR="00310FAC" w:rsidRDefault="00310FAC">
      <w:pPr>
        <w:pStyle w:val="a3"/>
        <w:wordWrap w:val="0"/>
        <w:ind w:firstLineChars="195" w:firstLine="468"/>
        <w:rPr>
          <w:rFonts w:ascii="仿宋" w:eastAsia="仿宋" w:hAnsi="仿宋" w:cs="仿宋"/>
        </w:rPr>
      </w:pPr>
    </w:p>
    <w:p w14:paraId="58E29229"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（二）课程设置和时间安排</w:t>
      </w:r>
    </w:p>
    <w:tbl>
      <w:tblPr>
        <w:tblW w:w="8613" w:type="dxa"/>
        <w:jc w:val="center"/>
        <w:tblLayout w:type="fixed"/>
        <w:tblLook w:val="04A0" w:firstRow="1" w:lastRow="0" w:firstColumn="1" w:lastColumn="0" w:noHBand="0" w:noVBand="1"/>
      </w:tblPr>
      <w:tblGrid>
        <w:gridCol w:w="107"/>
        <w:gridCol w:w="345"/>
        <w:gridCol w:w="390"/>
        <w:gridCol w:w="236"/>
        <w:gridCol w:w="1157"/>
        <w:gridCol w:w="425"/>
        <w:gridCol w:w="425"/>
        <w:gridCol w:w="425"/>
        <w:gridCol w:w="709"/>
        <w:gridCol w:w="709"/>
        <w:gridCol w:w="709"/>
        <w:gridCol w:w="425"/>
        <w:gridCol w:w="425"/>
        <w:gridCol w:w="425"/>
        <w:gridCol w:w="426"/>
        <w:gridCol w:w="425"/>
        <w:gridCol w:w="425"/>
        <w:gridCol w:w="356"/>
        <w:gridCol w:w="69"/>
      </w:tblGrid>
      <w:tr w:rsidR="005216B1" w:rsidRPr="005216B1" w14:paraId="3560F6A7" w14:textId="77777777" w:rsidTr="005216B1">
        <w:trPr>
          <w:gridAfter w:val="1"/>
          <w:wAfter w:w="69" w:type="dxa"/>
          <w:trHeight w:val="360"/>
          <w:jc w:val="center"/>
        </w:trPr>
        <w:tc>
          <w:tcPr>
            <w:tcW w:w="8544" w:type="dxa"/>
            <w:gridSpan w:val="18"/>
            <w:tcBorders>
              <w:top w:val="nil"/>
              <w:left w:val="nil"/>
              <w:bottom w:val="nil"/>
              <w:right w:val="nil"/>
            </w:tcBorders>
            <w:shd w:val="clear" w:color="auto" w:fill="auto"/>
            <w:vAlign w:val="center"/>
          </w:tcPr>
          <w:p w14:paraId="4A3A306F" w14:textId="77777777" w:rsidR="005216B1" w:rsidRPr="005216B1" w:rsidRDefault="005216B1" w:rsidP="005216B1">
            <w:pPr>
              <w:jc w:val="center"/>
              <w:textAlignment w:val="center"/>
              <w:rPr>
                <w:rFonts w:ascii="仿宋" w:eastAsia="仿宋" w:hAnsi="仿宋" w:cs="仿宋"/>
                <w:b/>
                <w:bCs/>
                <w:color w:val="000000"/>
                <w:sz w:val="22"/>
                <w:szCs w:val="22"/>
                <w:lang w:bidi="ar"/>
              </w:rPr>
            </w:pPr>
            <w:r w:rsidRPr="005216B1">
              <w:rPr>
                <w:rFonts w:ascii="仿宋" w:eastAsia="仿宋" w:hAnsi="仿宋" w:cs="仿宋" w:hint="eastAsia"/>
                <w:b/>
                <w:bCs/>
                <w:color w:val="000000"/>
                <w:sz w:val="22"/>
                <w:szCs w:val="22"/>
                <w:lang w:bidi="ar"/>
              </w:rPr>
              <w:t>2024级西餐烹饪专业（三年制）课程设置和时间安排</w:t>
            </w:r>
          </w:p>
        </w:tc>
      </w:tr>
      <w:tr w:rsidR="005216B1" w:rsidRPr="005216B1" w14:paraId="22D0B4A3" w14:textId="77777777" w:rsidTr="005216B1">
        <w:tblPrEx>
          <w:jc w:val="left"/>
        </w:tblPrEx>
        <w:trPr>
          <w:gridBefore w:val="1"/>
          <w:wBefore w:w="107" w:type="dxa"/>
          <w:trHeight w:val="360"/>
        </w:trPr>
        <w:tc>
          <w:tcPr>
            <w:tcW w:w="345"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63E346D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课程类别</w:t>
            </w:r>
          </w:p>
        </w:tc>
        <w:tc>
          <w:tcPr>
            <w:tcW w:w="626" w:type="dxa"/>
            <w:gridSpan w:val="2"/>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14:paraId="2120E48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课程性质</w:t>
            </w:r>
          </w:p>
        </w:tc>
        <w:tc>
          <w:tcPr>
            <w:tcW w:w="115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05EC84D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课程名称</w:t>
            </w:r>
          </w:p>
        </w:tc>
        <w:tc>
          <w:tcPr>
            <w:tcW w:w="42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5DAFCAA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考核方式</w:t>
            </w:r>
          </w:p>
        </w:tc>
        <w:tc>
          <w:tcPr>
            <w:tcW w:w="42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3BFE06C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课程类型</w:t>
            </w:r>
          </w:p>
        </w:tc>
        <w:tc>
          <w:tcPr>
            <w:tcW w:w="42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1B574DF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学分</w:t>
            </w:r>
          </w:p>
        </w:tc>
        <w:tc>
          <w:tcPr>
            <w:tcW w:w="70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F57141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授课学时</w:t>
            </w:r>
          </w:p>
        </w:tc>
        <w:tc>
          <w:tcPr>
            <w:tcW w:w="70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4AAA668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理论学时</w:t>
            </w:r>
          </w:p>
        </w:tc>
        <w:tc>
          <w:tcPr>
            <w:tcW w:w="70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062C67D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实践学时</w:t>
            </w:r>
          </w:p>
        </w:tc>
        <w:tc>
          <w:tcPr>
            <w:tcW w:w="2551" w:type="dxa"/>
            <w:gridSpan w:val="6"/>
            <w:tcBorders>
              <w:top w:val="single" w:sz="8" w:space="0" w:color="auto"/>
              <w:left w:val="nil"/>
              <w:bottom w:val="single" w:sz="4" w:space="0" w:color="auto"/>
              <w:right w:val="single" w:sz="4" w:space="0" w:color="000000"/>
            </w:tcBorders>
            <w:shd w:val="clear" w:color="auto" w:fill="auto"/>
            <w:vAlign w:val="center"/>
            <w:hideMark/>
          </w:tcPr>
          <w:p w14:paraId="709792C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各学期周课时安排</w:t>
            </w:r>
          </w:p>
        </w:tc>
        <w:tc>
          <w:tcPr>
            <w:tcW w:w="425" w:type="dxa"/>
            <w:gridSpan w:val="2"/>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01E755B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占总学时比例</w:t>
            </w:r>
          </w:p>
        </w:tc>
      </w:tr>
      <w:tr w:rsidR="005216B1" w:rsidRPr="005216B1" w14:paraId="1D541C1E" w14:textId="77777777" w:rsidTr="005216B1">
        <w:tblPrEx>
          <w:jc w:val="left"/>
        </w:tblPrEx>
        <w:trPr>
          <w:gridBefore w:val="1"/>
          <w:wBefore w:w="107" w:type="dxa"/>
          <w:trHeight w:val="360"/>
        </w:trPr>
        <w:tc>
          <w:tcPr>
            <w:tcW w:w="345" w:type="dxa"/>
            <w:vMerge/>
            <w:tcBorders>
              <w:top w:val="single" w:sz="8" w:space="0" w:color="auto"/>
              <w:left w:val="single" w:sz="8" w:space="0" w:color="auto"/>
              <w:bottom w:val="single" w:sz="4" w:space="0" w:color="000000"/>
              <w:right w:val="single" w:sz="4" w:space="0" w:color="auto"/>
            </w:tcBorders>
            <w:vAlign w:val="center"/>
            <w:hideMark/>
          </w:tcPr>
          <w:p w14:paraId="3BAE928E"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8" w:space="0" w:color="auto"/>
              <w:left w:val="single" w:sz="4" w:space="0" w:color="auto"/>
              <w:bottom w:val="single" w:sz="4" w:space="0" w:color="000000"/>
              <w:right w:val="single" w:sz="4" w:space="0" w:color="000000"/>
            </w:tcBorders>
            <w:vAlign w:val="center"/>
            <w:hideMark/>
          </w:tcPr>
          <w:p w14:paraId="33392B0D" w14:textId="77777777" w:rsidR="005216B1" w:rsidRPr="005216B1" w:rsidRDefault="005216B1" w:rsidP="005216B1">
            <w:pPr>
              <w:jc w:val="left"/>
              <w:rPr>
                <w:rFonts w:ascii="宋体" w:eastAsia="宋体" w:hAnsi="宋体" w:cs="宋体"/>
                <w:color w:val="000000"/>
                <w:sz w:val="20"/>
                <w:szCs w:val="20"/>
              </w:rPr>
            </w:pPr>
          </w:p>
        </w:tc>
        <w:tc>
          <w:tcPr>
            <w:tcW w:w="1157" w:type="dxa"/>
            <w:vMerge/>
            <w:tcBorders>
              <w:top w:val="single" w:sz="8" w:space="0" w:color="auto"/>
              <w:left w:val="single" w:sz="4" w:space="0" w:color="auto"/>
              <w:bottom w:val="single" w:sz="4" w:space="0" w:color="000000"/>
              <w:right w:val="single" w:sz="4" w:space="0" w:color="auto"/>
            </w:tcBorders>
            <w:vAlign w:val="center"/>
            <w:hideMark/>
          </w:tcPr>
          <w:p w14:paraId="333566EB" w14:textId="77777777" w:rsidR="005216B1" w:rsidRPr="005216B1" w:rsidRDefault="005216B1" w:rsidP="005216B1">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22BA0D01" w14:textId="77777777" w:rsidR="005216B1" w:rsidRPr="005216B1" w:rsidRDefault="005216B1" w:rsidP="005216B1">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5691ABB7" w14:textId="77777777" w:rsidR="005216B1" w:rsidRPr="005216B1" w:rsidRDefault="005216B1" w:rsidP="005216B1">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2D7568D8" w14:textId="77777777" w:rsidR="005216B1" w:rsidRPr="005216B1" w:rsidRDefault="005216B1" w:rsidP="005216B1">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0C43E663" w14:textId="77777777" w:rsidR="005216B1" w:rsidRPr="005216B1" w:rsidRDefault="005216B1" w:rsidP="005216B1">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23EA151F" w14:textId="77777777" w:rsidR="005216B1" w:rsidRPr="005216B1" w:rsidRDefault="005216B1" w:rsidP="005216B1">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6638FFBB" w14:textId="77777777" w:rsidR="005216B1" w:rsidRPr="005216B1" w:rsidRDefault="005216B1" w:rsidP="005216B1">
            <w:pPr>
              <w:jc w:val="left"/>
              <w:rPr>
                <w:rFonts w:ascii="宋体" w:eastAsia="宋体" w:hAnsi="宋体" w:cs="宋体"/>
                <w:color w:val="00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14:paraId="33B78EF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一</w:t>
            </w:r>
          </w:p>
        </w:tc>
        <w:tc>
          <w:tcPr>
            <w:tcW w:w="425" w:type="dxa"/>
            <w:tcBorders>
              <w:top w:val="nil"/>
              <w:left w:val="nil"/>
              <w:bottom w:val="single" w:sz="4" w:space="0" w:color="auto"/>
              <w:right w:val="single" w:sz="4" w:space="0" w:color="auto"/>
            </w:tcBorders>
            <w:shd w:val="clear" w:color="auto" w:fill="auto"/>
            <w:vAlign w:val="center"/>
            <w:hideMark/>
          </w:tcPr>
          <w:p w14:paraId="23F5428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二</w:t>
            </w:r>
          </w:p>
        </w:tc>
        <w:tc>
          <w:tcPr>
            <w:tcW w:w="425" w:type="dxa"/>
            <w:tcBorders>
              <w:top w:val="nil"/>
              <w:left w:val="nil"/>
              <w:bottom w:val="single" w:sz="4" w:space="0" w:color="auto"/>
              <w:right w:val="single" w:sz="4" w:space="0" w:color="auto"/>
            </w:tcBorders>
            <w:shd w:val="clear" w:color="auto" w:fill="auto"/>
            <w:vAlign w:val="center"/>
            <w:hideMark/>
          </w:tcPr>
          <w:p w14:paraId="1305D48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三</w:t>
            </w:r>
          </w:p>
        </w:tc>
        <w:tc>
          <w:tcPr>
            <w:tcW w:w="426" w:type="dxa"/>
            <w:tcBorders>
              <w:top w:val="nil"/>
              <w:left w:val="nil"/>
              <w:bottom w:val="single" w:sz="4" w:space="0" w:color="auto"/>
              <w:right w:val="single" w:sz="4" w:space="0" w:color="auto"/>
            </w:tcBorders>
            <w:shd w:val="clear" w:color="auto" w:fill="auto"/>
            <w:vAlign w:val="center"/>
            <w:hideMark/>
          </w:tcPr>
          <w:p w14:paraId="61B68A8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四</w:t>
            </w:r>
          </w:p>
        </w:tc>
        <w:tc>
          <w:tcPr>
            <w:tcW w:w="425" w:type="dxa"/>
            <w:tcBorders>
              <w:top w:val="nil"/>
              <w:left w:val="nil"/>
              <w:bottom w:val="single" w:sz="4" w:space="0" w:color="auto"/>
              <w:right w:val="single" w:sz="4" w:space="0" w:color="auto"/>
            </w:tcBorders>
            <w:shd w:val="clear" w:color="auto" w:fill="auto"/>
            <w:vAlign w:val="center"/>
            <w:hideMark/>
          </w:tcPr>
          <w:p w14:paraId="32ECDD7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五</w:t>
            </w:r>
          </w:p>
        </w:tc>
        <w:tc>
          <w:tcPr>
            <w:tcW w:w="425" w:type="dxa"/>
            <w:tcBorders>
              <w:top w:val="nil"/>
              <w:left w:val="nil"/>
              <w:bottom w:val="single" w:sz="4" w:space="0" w:color="auto"/>
              <w:right w:val="single" w:sz="4" w:space="0" w:color="auto"/>
            </w:tcBorders>
            <w:shd w:val="clear" w:color="auto" w:fill="auto"/>
            <w:vAlign w:val="center"/>
            <w:hideMark/>
          </w:tcPr>
          <w:p w14:paraId="43FA080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六</w:t>
            </w:r>
          </w:p>
        </w:tc>
        <w:tc>
          <w:tcPr>
            <w:tcW w:w="425" w:type="dxa"/>
            <w:gridSpan w:val="2"/>
            <w:vMerge/>
            <w:tcBorders>
              <w:top w:val="single" w:sz="8" w:space="0" w:color="auto"/>
              <w:left w:val="single" w:sz="4" w:space="0" w:color="auto"/>
              <w:bottom w:val="single" w:sz="4" w:space="0" w:color="000000"/>
              <w:right w:val="single" w:sz="8" w:space="0" w:color="auto"/>
            </w:tcBorders>
            <w:vAlign w:val="center"/>
            <w:hideMark/>
          </w:tcPr>
          <w:p w14:paraId="6A1406C1" w14:textId="77777777" w:rsidR="005216B1" w:rsidRPr="005216B1" w:rsidRDefault="005216B1" w:rsidP="005216B1">
            <w:pPr>
              <w:jc w:val="left"/>
              <w:rPr>
                <w:rFonts w:ascii="宋体" w:eastAsia="宋体" w:hAnsi="宋体" w:cs="宋体"/>
                <w:color w:val="000000"/>
                <w:sz w:val="20"/>
                <w:szCs w:val="20"/>
              </w:rPr>
            </w:pPr>
          </w:p>
        </w:tc>
      </w:tr>
      <w:tr w:rsidR="005216B1" w:rsidRPr="005216B1" w14:paraId="074A23BC" w14:textId="77777777" w:rsidTr="005216B1">
        <w:tblPrEx>
          <w:jc w:val="left"/>
        </w:tblPrEx>
        <w:trPr>
          <w:gridBefore w:val="1"/>
          <w:wBefore w:w="107" w:type="dxa"/>
          <w:trHeight w:val="360"/>
        </w:trPr>
        <w:tc>
          <w:tcPr>
            <w:tcW w:w="345" w:type="dxa"/>
            <w:vMerge/>
            <w:tcBorders>
              <w:top w:val="single" w:sz="8" w:space="0" w:color="auto"/>
              <w:left w:val="single" w:sz="8" w:space="0" w:color="auto"/>
              <w:bottom w:val="single" w:sz="4" w:space="0" w:color="000000"/>
              <w:right w:val="single" w:sz="4" w:space="0" w:color="auto"/>
            </w:tcBorders>
            <w:vAlign w:val="center"/>
            <w:hideMark/>
          </w:tcPr>
          <w:p w14:paraId="3EC763FF"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8" w:space="0" w:color="auto"/>
              <w:left w:val="single" w:sz="4" w:space="0" w:color="auto"/>
              <w:bottom w:val="single" w:sz="4" w:space="0" w:color="000000"/>
              <w:right w:val="single" w:sz="4" w:space="0" w:color="000000"/>
            </w:tcBorders>
            <w:vAlign w:val="center"/>
            <w:hideMark/>
          </w:tcPr>
          <w:p w14:paraId="0253F0DA" w14:textId="77777777" w:rsidR="005216B1" w:rsidRPr="005216B1" w:rsidRDefault="005216B1" w:rsidP="005216B1">
            <w:pPr>
              <w:jc w:val="left"/>
              <w:rPr>
                <w:rFonts w:ascii="宋体" w:eastAsia="宋体" w:hAnsi="宋体" w:cs="宋体"/>
                <w:color w:val="000000"/>
                <w:sz w:val="20"/>
                <w:szCs w:val="20"/>
              </w:rPr>
            </w:pPr>
          </w:p>
        </w:tc>
        <w:tc>
          <w:tcPr>
            <w:tcW w:w="1157" w:type="dxa"/>
            <w:vMerge/>
            <w:tcBorders>
              <w:top w:val="single" w:sz="8" w:space="0" w:color="auto"/>
              <w:left w:val="single" w:sz="4" w:space="0" w:color="auto"/>
              <w:bottom w:val="single" w:sz="4" w:space="0" w:color="000000"/>
              <w:right w:val="single" w:sz="4" w:space="0" w:color="auto"/>
            </w:tcBorders>
            <w:vAlign w:val="center"/>
            <w:hideMark/>
          </w:tcPr>
          <w:p w14:paraId="694B8C0C" w14:textId="77777777" w:rsidR="005216B1" w:rsidRPr="005216B1" w:rsidRDefault="005216B1" w:rsidP="005216B1">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124892B0" w14:textId="77777777" w:rsidR="005216B1" w:rsidRPr="005216B1" w:rsidRDefault="005216B1" w:rsidP="005216B1">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05302AC1" w14:textId="77777777" w:rsidR="005216B1" w:rsidRPr="005216B1" w:rsidRDefault="005216B1" w:rsidP="005216B1">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23E4E629" w14:textId="77777777" w:rsidR="005216B1" w:rsidRPr="005216B1" w:rsidRDefault="005216B1" w:rsidP="005216B1">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1F5E87A4" w14:textId="77777777" w:rsidR="005216B1" w:rsidRPr="005216B1" w:rsidRDefault="005216B1" w:rsidP="005216B1">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088662C4" w14:textId="77777777" w:rsidR="005216B1" w:rsidRPr="005216B1" w:rsidRDefault="005216B1" w:rsidP="005216B1">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2687B7EC" w14:textId="77777777" w:rsidR="005216B1" w:rsidRPr="005216B1" w:rsidRDefault="005216B1" w:rsidP="005216B1">
            <w:pPr>
              <w:jc w:val="left"/>
              <w:rPr>
                <w:rFonts w:ascii="宋体" w:eastAsia="宋体" w:hAnsi="宋体" w:cs="宋体"/>
                <w:color w:val="00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14:paraId="3FA78D7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18/0</w:t>
            </w:r>
          </w:p>
        </w:tc>
        <w:tc>
          <w:tcPr>
            <w:tcW w:w="425" w:type="dxa"/>
            <w:tcBorders>
              <w:top w:val="nil"/>
              <w:left w:val="nil"/>
              <w:bottom w:val="single" w:sz="4" w:space="0" w:color="auto"/>
              <w:right w:val="single" w:sz="4" w:space="0" w:color="auto"/>
            </w:tcBorders>
            <w:shd w:val="clear" w:color="auto" w:fill="auto"/>
            <w:vAlign w:val="center"/>
            <w:hideMark/>
          </w:tcPr>
          <w:p w14:paraId="19EBA31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18/0</w:t>
            </w:r>
          </w:p>
        </w:tc>
        <w:tc>
          <w:tcPr>
            <w:tcW w:w="425" w:type="dxa"/>
            <w:tcBorders>
              <w:top w:val="nil"/>
              <w:left w:val="nil"/>
              <w:bottom w:val="single" w:sz="4" w:space="0" w:color="auto"/>
              <w:right w:val="single" w:sz="4" w:space="0" w:color="auto"/>
            </w:tcBorders>
            <w:shd w:val="clear" w:color="auto" w:fill="auto"/>
            <w:vAlign w:val="center"/>
            <w:hideMark/>
          </w:tcPr>
          <w:p w14:paraId="7FDC896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18/0</w:t>
            </w:r>
          </w:p>
        </w:tc>
        <w:tc>
          <w:tcPr>
            <w:tcW w:w="426" w:type="dxa"/>
            <w:tcBorders>
              <w:top w:val="nil"/>
              <w:left w:val="nil"/>
              <w:bottom w:val="single" w:sz="4" w:space="0" w:color="auto"/>
              <w:right w:val="single" w:sz="4" w:space="0" w:color="auto"/>
            </w:tcBorders>
            <w:shd w:val="clear" w:color="auto" w:fill="auto"/>
            <w:vAlign w:val="center"/>
            <w:hideMark/>
          </w:tcPr>
          <w:p w14:paraId="4A907C1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18/0</w:t>
            </w:r>
          </w:p>
        </w:tc>
        <w:tc>
          <w:tcPr>
            <w:tcW w:w="425" w:type="dxa"/>
            <w:tcBorders>
              <w:top w:val="nil"/>
              <w:left w:val="nil"/>
              <w:bottom w:val="single" w:sz="4" w:space="0" w:color="auto"/>
              <w:right w:val="single" w:sz="4" w:space="0" w:color="auto"/>
            </w:tcBorders>
            <w:shd w:val="clear" w:color="auto" w:fill="auto"/>
            <w:vAlign w:val="center"/>
            <w:hideMark/>
          </w:tcPr>
          <w:p w14:paraId="23F5CE2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14/4</w:t>
            </w:r>
          </w:p>
        </w:tc>
        <w:tc>
          <w:tcPr>
            <w:tcW w:w="425" w:type="dxa"/>
            <w:tcBorders>
              <w:top w:val="nil"/>
              <w:left w:val="nil"/>
              <w:bottom w:val="single" w:sz="4" w:space="0" w:color="auto"/>
              <w:right w:val="single" w:sz="4" w:space="0" w:color="auto"/>
            </w:tcBorders>
            <w:shd w:val="clear" w:color="auto" w:fill="auto"/>
            <w:vAlign w:val="center"/>
            <w:hideMark/>
          </w:tcPr>
          <w:p w14:paraId="27F1BC4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0/20</w:t>
            </w:r>
          </w:p>
        </w:tc>
        <w:tc>
          <w:tcPr>
            <w:tcW w:w="425" w:type="dxa"/>
            <w:gridSpan w:val="2"/>
            <w:vMerge/>
            <w:tcBorders>
              <w:top w:val="single" w:sz="8" w:space="0" w:color="auto"/>
              <w:left w:val="single" w:sz="4" w:space="0" w:color="auto"/>
              <w:bottom w:val="single" w:sz="4" w:space="0" w:color="000000"/>
              <w:right w:val="single" w:sz="8" w:space="0" w:color="auto"/>
            </w:tcBorders>
            <w:vAlign w:val="center"/>
            <w:hideMark/>
          </w:tcPr>
          <w:p w14:paraId="7FD0C608" w14:textId="77777777" w:rsidR="005216B1" w:rsidRPr="005216B1" w:rsidRDefault="005216B1" w:rsidP="005216B1">
            <w:pPr>
              <w:jc w:val="left"/>
              <w:rPr>
                <w:rFonts w:ascii="宋体" w:eastAsia="宋体" w:hAnsi="宋体" w:cs="宋体"/>
                <w:color w:val="000000"/>
                <w:sz w:val="20"/>
                <w:szCs w:val="20"/>
              </w:rPr>
            </w:pPr>
          </w:p>
        </w:tc>
      </w:tr>
      <w:tr w:rsidR="005216B1" w:rsidRPr="005216B1" w14:paraId="7EDD7E0E" w14:textId="77777777" w:rsidTr="005216B1">
        <w:tblPrEx>
          <w:jc w:val="left"/>
        </w:tblPrEx>
        <w:trPr>
          <w:gridBefore w:val="1"/>
          <w:wBefore w:w="107" w:type="dxa"/>
          <w:trHeight w:val="360"/>
        </w:trPr>
        <w:tc>
          <w:tcPr>
            <w:tcW w:w="345" w:type="dxa"/>
            <w:vMerge w:val="restart"/>
            <w:tcBorders>
              <w:top w:val="nil"/>
              <w:left w:val="single" w:sz="8" w:space="0" w:color="auto"/>
              <w:bottom w:val="nil"/>
              <w:right w:val="nil"/>
            </w:tcBorders>
            <w:shd w:val="clear" w:color="auto" w:fill="auto"/>
            <w:vAlign w:val="center"/>
            <w:hideMark/>
          </w:tcPr>
          <w:p w14:paraId="42499C7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公共基础课</w:t>
            </w:r>
          </w:p>
        </w:tc>
        <w:tc>
          <w:tcPr>
            <w:tcW w:w="6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0471C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必修课</w:t>
            </w:r>
          </w:p>
        </w:tc>
        <w:tc>
          <w:tcPr>
            <w:tcW w:w="1157" w:type="dxa"/>
            <w:tcBorders>
              <w:top w:val="nil"/>
              <w:left w:val="nil"/>
              <w:bottom w:val="single" w:sz="4" w:space="0" w:color="auto"/>
              <w:right w:val="single" w:sz="4" w:space="0" w:color="auto"/>
            </w:tcBorders>
            <w:shd w:val="clear" w:color="auto" w:fill="auto"/>
            <w:vAlign w:val="center"/>
            <w:hideMark/>
          </w:tcPr>
          <w:p w14:paraId="4E8D8C06"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中国特色社会主义</w:t>
            </w:r>
          </w:p>
        </w:tc>
        <w:tc>
          <w:tcPr>
            <w:tcW w:w="425" w:type="dxa"/>
            <w:tcBorders>
              <w:top w:val="nil"/>
              <w:left w:val="nil"/>
              <w:bottom w:val="single" w:sz="4" w:space="0" w:color="auto"/>
              <w:right w:val="single" w:sz="4" w:space="0" w:color="auto"/>
            </w:tcBorders>
            <w:shd w:val="clear" w:color="auto" w:fill="auto"/>
            <w:vAlign w:val="center"/>
            <w:hideMark/>
          </w:tcPr>
          <w:p w14:paraId="2741ACE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1D92006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0525CF3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14:paraId="168AAD5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6127FBC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55F3DF9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07D5377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19BE808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C55141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26F0321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7BE424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901277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val="restart"/>
            <w:tcBorders>
              <w:top w:val="nil"/>
              <w:left w:val="single" w:sz="4" w:space="0" w:color="auto"/>
              <w:bottom w:val="single" w:sz="4" w:space="0" w:color="000000"/>
              <w:right w:val="single" w:sz="8" w:space="0" w:color="auto"/>
            </w:tcBorders>
            <w:shd w:val="clear" w:color="auto" w:fill="auto"/>
            <w:vAlign w:val="center"/>
            <w:hideMark/>
          </w:tcPr>
          <w:p w14:paraId="0C539DE8" w14:textId="29BBE5C9"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w:t>
            </w:r>
            <w:r>
              <w:rPr>
                <w:rFonts w:ascii="宋体" w:eastAsia="宋体" w:hAnsi="宋体" w:cs="宋体"/>
                <w:color w:val="000000"/>
                <w:sz w:val="20"/>
                <w:szCs w:val="20"/>
              </w:rPr>
              <w:t>6</w:t>
            </w:r>
            <w:r w:rsidRPr="005216B1">
              <w:rPr>
                <w:rFonts w:ascii="宋体" w:eastAsia="宋体" w:hAnsi="宋体" w:cs="宋体" w:hint="eastAsia"/>
                <w:color w:val="000000"/>
                <w:sz w:val="20"/>
                <w:szCs w:val="20"/>
              </w:rPr>
              <w:t>%</w:t>
            </w:r>
          </w:p>
        </w:tc>
      </w:tr>
      <w:tr w:rsidR="005216B1" w:rsidRPr="005216B1" w14:paraId="630E06F4"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1239E8CF"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52A4FB48"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1E48C7D5"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心理健康与职业生涯</w:t>
            </w:r>
          </w:p>
        </w:tc>
        <w:tc>
          <w:tcPr>
            <w:tcW w:w="425" w:type="dxa"/>
            <w:tcBorders>
              <w:top w:val="nil"/>
              <w:left w:val="nil"/>
              <w:bottom w:val="single" w:sz="4" w:space="0" w:color="auto"/>
              <w:right w:val="single" w:sz="4" w:space="0" w:color="auto"/>
            </w:tcBorders>
            <w:shd w:val="clear" w:color="auto" w:fill="auto"/>
            <w:vAlign w:val="center"/>
            <w:hideMark/>
          </w:tcPr>
          <w:p w14:paraId="6927059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190DD86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4332E45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14:paraId="126FCFE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66879E0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7BC5FC2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756687C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973DEF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6D3EA04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16985E5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E6854F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390A9B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4FCC1352" w14:textId="77777777" w:rsidR="005216B1" w:rsidRPr="005216B1" w:rsidRDefault="005216B1" w:rsidP="005216B1">
            <w:pPr>
              <w:jc w:val="left"/>
              <w:rPr>
                <w:rFonts w:ascii="宋体" w:eastAsia="宋体" w:hAnsi="宋体" w:cs="宋体"/>
                <w:color w:val="000000"/>
                <w:sz w:val="20"/>
                <w:szCs w:val="20"/>
              </w:rPr>
            </w:pPr>
          </w:p>
        </w:tc>
      </w:tr>
      <w:tr w:rsidR="005216B1" w:rsidRPr="005216B1" w14:paraId="2F8C0DF8"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2C2DBA80"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71587DA4"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6AD8DECF"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哲学与人生</w:t>
            </w:r>
          </w:p>
        </w:tc>
        <w:tc>
          <w:tcPr>
            <w:tcW w:w="425" w:type="dxa"/>
            <w:tcBorders>
              <w:top w:val="nil"/>
              <w:left w:val="nil"/>
              <w:bottom w:val="single" w:sz="4" w:space="0" w:color="auto"/>
              <w:right w:val="single" w:sz="4" w:space="0" w:color="auto"/>
            </w:tcBorders>
            <w:shd w:val="clear" w:color="auto" w:fill="auto"/>
            <w:vAlign w:val="center"/>
            <w:hideMark/>
          </w:tcPr>
          <w:p w14:paraId="1CE88A2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2008199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71CA642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14:paraId="7C715C7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23F5773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1AEBF43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6904BD6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5E2963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0AABE7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01598B1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33A8DA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8585F3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514A6EDE" w14:textId="77777777" w:rsidR="005216B1" w:rsidRPr="005216B1" w:rsidRDefault="005216B1" w:rsidP="005216B1">
            <w:pPr>
              <w:jc w:val="left"/>
              <w:rPr>
                <w:rFonts w:ascii="宋体" w:eastAsia="宋体" w:hAnsi="宋体" w:cs="宋体"/>
                <w:color w:val="000000"/>
                <w:sz w:val="20"/>
                <w:szCs w:val="20"/>
              </w:rPr>
            </w:pPr>
          </w:p>
        </w:tc>
      </w:tr>
      <w:tr w:rsidR="005216B1" w:rsidRPr="005216B1" w14:paraId="65EAE929"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2B00BC56"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5645EF88"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000000" w:fill="FFFFFF"/>
            <w:vAlign w:val="center"/>
            <w:hideMark/>
          </w:tcPr>
          <w:p w14:paraId="54030866"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职业道德与法治</w:t>
            </w:r>
          </w:p>
        </w:tc>
        <w:tc>
          <w:tcPr>
            <w:tcW w:w="425" w:type="dxa"/>
            <w:tcBorders>
              <w:top w:val="nil"/>
              <w:left w:val="nil"/>
              <w:bottom w:val="single" w:sz="4" w:space="0" w:color="auto"/>
              <w:right w:val="single" w:sz="4" w:space="0" w:color="auto"/>
            </w:tcBorders>
            <w:shd w:val="clear" w:color="000000" w:fill="FFFFFF"/>
            <w:vAlign w:val="center"/>
            <w:hideMark/>
          </w:tcPr>
          <w:p w14:paraId="136622A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000000" w:fill="FFFFFF"/>
            <w:vAlign w:val="center"/>
            <w:hideMark/>
          </w:tcPr>
          <w:p w14:paraId="504BFBD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000000" w:fill="FFFFFF"/>
            <w:vAlign w:val="center"/>
            <w:hideMark/>
          </w:tcPr>
          <w:p w14:paraId="0E0A4B0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709" w:type="dxa"/>
            <w:tcBorders>
              <w:top w:val="nil"/>
              <w:left w:val="nil"/>
              <w:bottom w:val="single" w:sz="4" w:space="0" w:color="auto"/>
              <w:right w:val="single" w:sz="4" w:space="0" w:color="auto"/>
            </w:tcBorders>
            <w:shd w:val="clear" w:color="000000" w:fill="FFFFFF"/>
            <w:vAlign w:val="center"/>
            <w:hideMark/>
          </w:tcPr>
          <w:p w14:paraId="3BECAA5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000000" w:fill="FFFFFF"/>
            <w:vAlign w:val="center"/>
            <w:hideMark/>
          </w:tcPr>
          <w:p w14:paraId="015006A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000000" w:fill="FFFFFF"/>
            <w:vAlign w:val="center"/>
            <w:hideMark/>
          </w:tcPr>
          <w:p w14:paraId="761B105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000000" w:fill="FFFFFF"/>
            <w:vAlign w:val="center"/>
            <w:hideMark/>
          </w:tcPr>
          <w:p w14:paraId="074F199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0094E95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6BC9107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000000" w:fill="FFFFFF"/>
            <w:vAlign w:val="center"/>
            <w:hideMark/>
          </w:tcPr>
          <w:p w14:paraId="1B88845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000000" w:fill="FFFFFF"/>
            <w:vAlign w:val="center"/>
            <w:hideMark/>
          </w:tcPr>
          <w:p w14:paraId="5F4AA38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4D7121C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082A9D8D" w14:textId="77777777" w:rsidR="005216B1" w:rsidRPr="005216B1" w:rsidRDefault="005216B1" w:rsidP="005216B1">
            <w:pPr>
              <w:jc w:val="left"/>
              <w:rPr>
                <w:rFonts w:ascii="宋体" w:eastAsia="宋体" w:hAnsi="宋体" w:cs="宋体"/>
                <w:color w:val="000000"/>
                <w:sz w:val="20"/>
                <w:szCs w:val="20"/>
              </w:rPr>
            </w:pPr>
          </w:p>
        </w:tc>
      </w:tr>
      <w:tr w:rsidR="005216B1" w:rsidRPr="005216B1" w14:paraId="2BFA75A2"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7FFFB9E9"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108C0EB1"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681C5744"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习近平新时代中国特色社会主义思想学生读本</w:t>
            </w:r>
          </w:p>
        </w:tc>
        <w:tc>
          <w:tcPr>
            <w:tcW w:w="425" w:type="dxa"/>
            <w:tcBorders>
              <w:top w:val="nil"/>
              <w:left w:val="nil"/>
              <w:bottom w:val="single" w:sz="4" w:space="0" w:color="auto"/>
              <w:right w:val="single" w:sz="4" w:space="0" w:color="auto"/>
            </w:tcBorders>
            <w:shd w:val="clear" w:color="auto" w:fill="auto"/>
            <w:vAlign w:val="center"/>
            <w:hideMark/>
          </w:tcPr>
          <w:p w14:paraId="224CCA09" w14:textId="77777777" w:rsidR="005216B1" w:rsidRPr="005216B1" w:rsidRDefault="005216B1" w:rsidP="005216B1">
            <w:pPr>
              <w:jc w:val="center"/>
              <w:rPr>
                <w:rFonts w:ascii="宋体" w:eastAsia="宋体" w:hAnsi="宋体" w:cs="宋体"/>
                <w:sz w:val="20"/>
                <w:szCs w:val="20"/>
              </w:rPr>
            </w:pPr>
            <w:r w:rsidRPr="005216B1">
              <w:rPr>
                <w:rFonts w:ascii="宋体" w:eastAsia="宋体" w:hAnsi="宋体" w:cs="宋体" w:hint="eastAsia"/>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76EF782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5BE296C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14:paraId="1EBEA21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18</w:t>
            </w:r>
          </w:p>
        </w:tc>
        <w:tc>
          <w:tcPr>
            <w:tcW w:w="709" w:type="dxa"/>
            <w:tcBorders>
              <w:top w:val="nil"/>
              <w:left w:val="nil"/>
              <w:bottom w:val="single" w:sz="4" w:space="0" w:color="auto"/>
              <w:right w:val="single" w:sz="4" w:space="0" w:color="auto"/>
            </w:tcBorders>
            <w:shd w:val="clear" w:color="auto" w:fill="auto"/>
            <w:vAlign w:val="center"/>
            <w:hideMark/>
          </w:tcPr>
          <w:p w14:paraId="125C16E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18</w:t>
            </w:r>
          </w:p>
        </w:tc>
        <w:tc>
          <w:tcPr>
            <w:tcW w:w="709" w:type="dxa"/>
            <w:tcBorders>
              <w:top w:val="nil"/>
              <w:left w:val="nil"/>
              <w:bottom w:val="single" w:sz="4" w:space="0" w:color="auto"/>
              <w:right w:val="single" w:sz="4" w:space="0" w:color="auto"/>
            </w:tcBorders>
            <w:shd w:val="clear" w:color="auto" w:fill="auto"/>
            <w:vAlign w:val="center"/>
            <w:hideMark/>
          </w:tcPr>
          <w:p w14:paraId="71E6921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3580AE0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24A19C5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6F8506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5F30AD1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96C73D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0A4D2F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4E3D97EE" w14:textId="77777777" w:rsidR="005216B1" w:rsidRPr="005216B1" w:rsidRDefault="005216B1" w:rsidP="005216B1">
            <w:pPr>
              <w:jc w:val="left"/>
              <w:rPr>
                <w:rFonts w:ascii="宋体" w:eastAsia="宋体" w:hAnsi="宋体" w:cs="宋体"/>
                <w:color w:val="000000"/>
                <w:sz w:val="20"/>
                <w:szCs w:val="20"/>
              </w:rPr>
            </w:pPr>
          </w:p>
        </w:tc>
      </w:tr>
      <w:tr w:rsidR="005216B1" w:rsidRPr="005216B1" w14:paraId="62081F75"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427F8392"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30E748F6"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33E6E5CD"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语文</w:t>
            </w:r>
          </w:p>
        </w:tc>
        <w:tc>
          <w:tcPr>
            <w:tcW w:w="425" w:type="dxa"/>
            <w:tcBorders>
              <w:top w:val="nil"/>
              <w:left w:val="nil"/>
              <w:bottom w:val="single" w:sz="4" w:space="0" w:color="auto"/>
              <w:right w:val="single" w:sz="4" w:space="0" w:color="auto"/>
            </w:tcBorders>
            <w:shd w:val="clear" w:color="auto" w:fill="auto"/>
            <w:vAlign w:val="center"/>
            <w:hideMark/>
          </w:tcPr>
          <w:p w14:paraId="3C0ABA8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02A354D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4EFB917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2408E47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180</w:t>
            </w:r>
          </w:p>
        </w:tc>
        <w:tc>
          <w:tcPr>
            <w:tcW w:w="709" w:type="dxa"/>
            <w:tcBorders>
              <w:top w:val="nil"/>
              <w:left w:val="nil"/>
              <w:bottom w:val="single" w:sz="4" w:space="0" w:color="auto"/>
              <w:right w:val="single" w:sz="4" w:space="0" w:color="auto"/>
            </w:tcBorders>
            <w:shd w:val="clear" w:color="auto" w:fill="auto"/>
            <w:vAlign w:val="center"/>
            <w:hideMark/>
          </w:tcPr>
          <w:p w14:paraId="04309BD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180</w:t>
            </w:r>
          </w:p>
        </w:tc>
        <w:tc>
          <w:tcPr>
            <w:tcW w:w="709" w:type="dxa"/>
            <w:tcBorders>
              <w:top w:val="nil"/>
              <w:left w:val="nil"/>
              <w:bottom w:val="single" w:sz="4" w:space="0" w:color="auto"/>
              <w:right w:val="single" w:sz="4" w:space="0" w:color="auto"/>
            </w:tcBorders>
            <w:shd w:val="clear" w:color="auto" w:fill="auto"/>
            <w:vAlign w:val="center"/>
            <w:hideMark/>
          </w:tcPr>
          <w:p w14:paraId="57D76A4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7E16456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3772093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2CD859D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02FABB2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7E9EC2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414939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746F0462" w14:textId="77777777" w:rsidR="005216B1" w:rsidRPr="005216B1" w:rsidRDefault="005216B1" w:rsidP="005216B1">
            <w:pPr>
              <w:jc w:val="left"/>
              <w:rPr>
                <w:rFonts w:ascii="宋体" w:eastAsia="宋体" w:hAnsi="宋体" w:cs="宋体"/>
                <w:color w:val="000000"/>
                <w:sz w:val="20"/>
                <w:szCs w:val="20"/>
              </w:rPr>
            </w:pPr>
          </w:p>
        </w:tc>
      </w:tr>
      <w:tr w:rsidR="005216B1" w:rsidRPr="005216B1" w14:paraId="7667F3FC"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6CABAF15"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1168A1D5"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76151CC0"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数学</w:t>
            </w:r>
          </w:p>
        </w:tc>
        <w:tc>
          <w:tcPr>
            <w:tcW w:w="425" w:type="dxa"/>
            <w:tcBorders>
              <w:top w:val="nil"/>
              <w:left w:val="nil"/>
              <w:bottom w:val="single" w:sz="4" w:space="0" w:color="auto"/>
              <w:right w:val="single" w:sz="4" w:space="0" w:color="auto"/>
            </w:tcBorders>
            <w:shd w:val="clear" w:color="auto" w:fill="auto"/>
            <w:vAlign w:val="center"/>
            <w:hideMark/>
          </w:tcPr>
          <w:p w14:paraId="22FCF0A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5CAA11A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0374610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8</w:t>
            </w:r>
          </w:p>
        </w:tc>
        <w:tc>
          <w:tcPr>
            <w:tcW w:w="709" w:type="dxa"/>
            <w:tcBorders>
              <w:top w:val="nil"/>
              <w:left w:val="nil"/>
              <w:bottom w:val="single" w:sz="4" w:space="0" w:color="auto"/>
              <w:right w:val="single" w:sz="4" w:space="0" w:color="auto"/>
            </w:tcBorders>
            <w:shd w:val="clear" w:color="auto" w:fill="auto"/>
            <w:vAlign w:val="center"/>
            <w:hideMark/>
          </w:tcPr>
          <w:p w14:paraId="22BC15B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144</w:t>
            </w:r>
          </w:p>
        </w:tc>
        <w:tc>
          <w:tcPr>
            <w:tcW w:w="709" w:type="dxa"/>
            <w:tcBorders>
              <w:top w:val="nil"/>
              <w:left w:val="nil"/>
              <w:bottom w:val="single" w:sz="4" w:space="0" w:color="auto"/>
              <w:right w:val="single" w:sz="4" w:space="0" w:color="auto"/>
            </w:tcBorders>
            <w:shd w:val="clear" w:color="auto" w:fill="auto"/>
            <w:vAlign w:val="center"/>
            <w:hideMark/>
          </w:tcPr>
          <w:p w14:paraId="2499560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144</w:t>
            </w:r>
          </w:p>
        </w:tc>
        <w:tc>
          <w:tcPr>
            <w:tcW w:w="709" w:type="dxa"/>
            <w:tcBorders>
              <w:top w:val="nil"/>
              <w:left w:val="nil"/>
              <w:bottom w:val="single" w:sz="4" w:space="0" w:color="auto"/>
              <w:right w:val="single" w:sz="4" w:space="0" w:color="auto"/>
            </w:tcBorders>
            <w:shd w:val="clear" w:color="auto" w:fill="auto"/>
            <w:vAlign w:val="center"/>
            <w:hideMark/>
          </w:tcPr>
          <w:p w14:paraId="2986613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234CAC4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w:t>
            </w:r>
          </w:p>
        </w:tc>
        <w:tc>
          <w:tcPr>
            <w:tcW w:w="425" w:type="dxa"/>
            <w:tcBorders>
              <w:top w:val="nil"/>
              <w:left w:val="nil"/>
              <w:bottom w:val="single" w:sz="4" w:space="0" w:color="auto"/>
              <w:right w:val="single" w:sz="4" w:space="0" w:color="auto"/>
            </w:tcBorders>
            <w:shd w:val="clear" w:color="auto" w:fill="auto"/>
            <w:vAlign w:val="center"/>
            <w:hideMark/>
          </w:tcPr>
          <w:p w14:paraId="4F79570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w:t>
            </w:r>
          </w:p>
        </w:tc>
        <w:tc>
          <w:tcPr>
            <w:tcW w:w="425" w:type="dxa"/>
            <w:tcBorders>
              <w:top w:val="nil"/>
              <w:left w:val="nil"/>
              <w:bottom w:val="single" w:sz="4" w:space="0" w:color="auto"/>
              <w:right w:val="single" w:sz="4" w:space="0" w:color="auto"/>
            </w:tcBorders>
            <w:shd w:val="clear" w:color="auto" w:fill="auto"/>
            <w:vAlign w:val="center"/>
            <w:hideMark/>
          </w:tcPr>
          <w:p w14:paraId="7D0CE62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72E6905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23BD3D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C3A932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0E2D2EC5" w14:textId="77777777" w:rsidR="005216B1" w:rsidRPr="005216B1" w:rsidRDefault="005216B1" w:rsidP="005216B1">
            <w:pPr>
              <w:jc w:val="left"/>
              <w:rPr>
                <w:rFonts w:ascii="宋体" w:eastAsia="宋体" w:hAnsi="宋体" w:cs="宋体"/>
                <w:color w:val="000000"/>
                <w:sz w:val="20"/>
                <w:szCs w:val="20"/>
              </w:rPr>
            </w:pPr>
          </w:p>
        </w:tc>
      </w:tr>
      <w:tr w:rsidR="005216B1" w:rsidRPr="005216B1" w14:paraId="0C8006E1"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0D080223"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0746A84C"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3CB32C33"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英语</w:t>
            </w:r>
          </w:p>
        </w:tc>
        <w:tc>
          <w:tcPr>
            <w:tcW w:w="425" w:type="dxa"/>
            <w:tcBorders>
              <w:top w:val="nil"/>
              <w:left w:val="nil"/>
              <w:bottom w:val="single" w:sz="4" w:space="0" w:color="auto"/>
              <w:right w:val="single" w:sz="4" w:space="0" w:color="auto"/>
            </w:tcBorders>
            <w:shd w:val="clear" w:color="auto" w:fill="auto"/>
            <w:vAlign w:val="center"/>
            <w:hideMark/>
          </w:tcPr>
          <w:p w14:paraId="40B36A0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3DF7960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5E42DA8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8</w:t>
            </w:r>
          </w:p>
        </w:tc>
        <w:tc>
          <w:tcPr>
            <w:tcW w:w="709" w:type="dxa"/>
            <w:tcBorders>
              <w:top w:val="nil"/>
              <w:left w:val="nil"/>
              <w:bottom w:val="single" w:sz="4" w:space="0" w:color="auto"/>
              <w:right w:val="single" w:sz="4" w:space="0" w:color="auto"/>
            </w:tcBorders>
            <w:shd w:val="clear" w:color="auto" w:fill="auto"/>
            <w:vAlign w:val="center"/>
            <w:hideMark/>
          </w:tcPr>
          <w:p w14:paraId="45C5C33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172</w:t>
            </w:r>
          </w:p>
        </w:tc>
        <w:tc>
          <w:tcPr>
            <w:tcW w:w="709" w:type="dxa"/>
            <w:tcBorders>
              <w:top w:val="nil"/>
              <w:left w:val="nil"/>
              <w:bottom w:val="single" w:sz="4" w:space="0" w:color="auto"/>
              <w:right w:val="single" w:sz="4" w:space="0" w:color="auto"/>
            </w:tcBorders>
            <w:shd w:val="clear" w:color="auto" w:fill="auto"/>
            <w:vAlign w:val="center"/>
            <w:hideMark/>
          </w:tcPr>
          <w:p w14:paraId="4EDFA10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172</w:t>
            </w:r>
          </w:p>
        </w:tc>
        <w:tc>
          <w:tcPr>
            <w:tcW w:w="709" w:type="dxa"/>
            <w:tcBorders>
              <w:top w:val="nil"/>
              <w:left w:val="nil"/>
              <w:bottom w:val="single" w:sz="4" w:space="0" w:color="auto"/>
              <w:right w:val="single" w:sz="4" w:space="0" w:color="auto"/>
            </w:tcBorders>
            <w:shd w:val="clear" w:color="auto" w:fill="auto"/>
            <w:vAlign w:val="center"/>
            <w:hideMark/>
          </w:tcPr>
          <w:p w14:paraId="74304C6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7BF0B9C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5D12F7F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BBF399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32100EB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2D10A42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7276055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34B7DC02" w14:textId="77777777" w:rsidR="005216B1" w:rsidRPr="005216B1" w:rsidRDefault="005216B1" w:rsidP="005216B1">
            <w:pPr>
              <w:jc w:val="left"/>
              <w:rPr>
                <w:rFonts w:ascii="宋体" w:eastAsia="宋体" w:hAnsi="宋体" w:cs="宋体"/>
                <w:color w:val="000000"/>
                <w:sz w:val="20"/>
                <w:szCs w:val="20"/>
              </w:rPr>
            </w:pPr>
          </w:p>
        </w:tc>
      </w:tr>
      <w:tr w:rsidR="005216B1" w:rsidRPr="005216B1" w14:paraId="4E6BA80C"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2694AA86"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305EA6C8"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3A3100CD"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信息技术</w:t>
            </w:r>
          </w:p>
        </w:tc>
        <w:tc>
          <w:tcPr>
            <w:tcW w:w="425" w:type="dxa"/>
            <w:tcBorders>
              <w:top w:val="nil"/>
              <w:left w:val="nil"/>
              <w:bottom w:val="single" w:sz="4" w:space="0" w:color="auto"/>
              <w:right w:val="single" w:sz="4" w:space="0" w:color="auto"/>
            </w:tcBorders>
            <w:shd w:val="clear" w:color="auto" w:fill="auto"/>
            <w:vAlign w:val="center"/>
            <w:hideMark/>
          </w:tcPr>
          <w:p w14:paraId="04F8908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4ECCDBD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241A905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14:paraId="2A1F124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144</w:t>
            </w:r>
          </w:p>
        </w:tc>
        <w:tc>
          <w:tcPr>
            <w:tcW w:w="709" w:type="dxa"/>
            <w:tcBorders>
              <w:top w:val="nil"/>
              <w:left w:val="nil"/>
              <w:bottom w:val="single" w:sz="4" w:space="0" w:color="auto"/>
              <w:right w:val="single" w:sz="4" w:space="0" w:color="auto"/>
            </w:tcBorders>
            <w:shd w:val="clear" w:color="auto" w:fill="auto"/>
            <w:vAlign w:val="center"/>
            <w:hideMark/>
          </w:tcPr>
          <w:p w14:paraId="050DC12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56</w:t>
            </w:r>
          </w:p>
        </w:tc>
        <w:tc>
          <w:tcPr>
            <w:tcW w:w="709" w:type="dxa"/>
            <w:tcBorders>
              <w:top w:val="nil"/>
              <w:left w:val="nil"/>
              <w:bottom w:val="single" w:sz="4" w:space="0" w:color="auto"/>
              <w:right w:val="single" w:sz="4" w:space="0" w:color="auto"/>
            </w:tcBorders>
            <w:shd w:val="clear" w:color="auto" w:fill="auto"/>
            <w:vAlign w:val="center"/>
            <w:hideMark/>
          </w:tcPr>
          <w:p w14:paraId="7BB7E34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88</w:t>
            </w:r>
          </w:p>
        </w:tc>
        <w:tc>
          <w:tcPr>
            <w:tcW w:w="425" w:type="dxa"/>
            <w:tcBorders>
              <w:top w:val="nil"/>
              <w:left w:val="nil"/>
              <w:bottom w:val="single" w:sz="4" w:space="0" w:color="auto"/>
              <w:right w:val="single" w:sz="4" w:space="0" w:color="auto"/>
            </w:tcBorders>
            <w:shd w:val="clear" w:color="auto" w:fill="auto"/>
            <w:vAlign w:val="center"/>
            <w:hideMark/>
          </w:tcPr>
          <w:p w14:paraId="58984E5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6602A7E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0EEF9D7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1978843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F7535B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E9A20A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49E417A3" w14:textId="77777777" w:rsidR="005216B1" w:rsidRPr="005216B1" w:rsidRDefault="005216B1" w:rsidP="005216B1">
            <w:pPr>
              <w:jc w:val="left"/>
              <w:rPr>
                <w:rFonts w:ascii="宋体" w:eastAsia="宋体" w:hAnsi="宋体" w:cs="宋体"/>
                <w:color w:val="000000"/>
                <w:sz w:val="20"/>
                <w:szCs w:val="20"/>
              </w:rPr>
            </w:pPr>
          </w:p>
        </w:tc>
      </w:tr>
      <w:tr w:rsidR="005216B1" w:rsidRPr="005216B1" w14:paraId="717D694F"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131ABA6A"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036E3720"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36456619"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体育与健康</w:t>
            </w:r>
          </w:p>
        </w:tc>
        <w:tc>
          <w:tcPr>
            <w:tcW w:w="425" w:type="dxa"/>
            <w:tcBorders>
              <w:top w:val="nil"/>
              <w:left w:val="nil"/>
              <w:bottom w:val="single" w:sz="4" w:space="0" w:color="auto"/>
              <w:right w:val="single" w:sz="4" w:space="0" w:color="auto"/>
            </w:tcBorders>
            <w:shd w:val="clear" w:color="auto" w:fill="auto"/>
            <w:vAlign w:val="center"/>
            <w:hideMark/>
          </w:tcPr>
          <w:p w14:paraId="1F6A8BA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557C2C7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17C347F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39ACD46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172</w:t>
            </w:r>
          </w:p>
        </w:tc>
        <w:tc>
          <w:tcPr>
            <w:tcW w:w="709" w:type="dxa"/>
            <w:tcBorders>
              <w:top w:val="nil"/>
              <w:left w:val="nil"/>
              <w:bottom w:val="single" w:sz="4" w:space="0" w:color="auto"/>
              <w:right w:val="single" w:sz="4" w:space="0" w:color="auto"/>
            </w:tcBorders>
            <w:shd w:val="clear" w:color="auto" w:fill="auto"/>
            <w:vAlign w:val="center"/>
            <w:hideMark/>
          </w:tcPr>
          <w:p w14:paraId="365D4F0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18</w:t>
            </w:r>
          </w:p>
        </w:tc>
        <w:tc>
          <w:tcPr>
            <w:tcW w:w="709" w:type="dxa"/>
            <w:tcBorders>
              <w:top w:val="nil"/>
              <w:left w:val="nil"/>
              <w:bottom w:val="single" w:sz="4" w:space="0" w:color="auto"/>
              <w:right w:val="single" w:sz="4" w:space="0" w:color="auto"/>
            </w:tcBorders>
            <w:shd w:val="clear" w:color="auto" w:fill="auto"/>
            <w:vAlign w:val="center"/>
            <w:hideMark/>
          </w:tcPr>
          <w:p w14:paraId="34AEAB8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154</w:t>
            </w:r>
          </w:p>
        </w:tc>
        <w:tc>
          <w:tcPr>
            <w:tcW w:w="425" w:type="dxa"/>
            <w:tcBorders>
              <w:top w:val="nil"/>
              <w:left w:val="nil"/>
              <w:bottom w:val="single" w:sz="4" w:space="0" w:color="auto"/>
              <w:right w:val="single" w:sz="4" w:space="0" w:color="auto"/>
            </w:tcBorders>
            <w:shd w:val="clear" w:color="auto" w:fill="auto"/>
            <w:vAlign w:val="center"/>
            <w:hideMark/>
          </w:tcPr>
          <w:p w14:paraId="2BF7DD1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5EE8D2C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24EA207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44EB38D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EF1376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56E717F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7A8F9614" w14:textId="77777777" w:rsidR="005216B1" w:rsidRPr="005216B1" w:rsidRDefault="005216B1" w:rsidP="005216B1">
            <w:pPr>
              <w:jc w:val="left"/>
              <w:rPr>
                <w:rFonts w:ascii="宋体" w:eastAsia="宋体" w:hAnsi="宋体" w:cs="宋体"/>
                <w:color w:val="000000"/>
                <w:sz w:val="20"/>
                <w:szCs w:val="20"/>
              </w:rPr>
            </w:pPr>
          </w:p>
        </w:tc>
      </w:tr>
      <w:tr w:rsidR="005216B1" w:rsidRPr="005216B1" w14:paraId="182AE255"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733DF934"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2B8E2352"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06EDDC21"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历史</w:t>
            </w:r>
          </w:p>
        </w:tc>
        <w:tc>
          <w:tcPr>
            <w:tcW w:w="425" w:type="dxa"/>
            <w:tcBorders>
              <w:top w:val="nil"/>
              <w:left w:val="nil"/>
              <w:bottom w:val="single" w:sz="4" w:space="0" w:color="auto"/>
              <w:right w:val="single" w:sz="4" w:space="0" w:color="auto"/>
            </w:tcBorders>
            <w:shd w:val="clear" w:color="auto" w:fill="auto"/>
            <w:vAlign w:val="center"/>
            <w:hideMark/>
          </w:tcPr>
          <w:p w14:paraId="6E22A19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419D581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4C498CE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4</w:t>
            </w:r>
          </w:p>
        </w:tc>
        <w:tc>
          <w:tcPr>
            <w:tcW w:w="709" w:type="dxa"/>
            <w:tcBorders>
              <w:top w:val="nil"/>
              <w:left w:val="nil"/>
              <w:bottom w:val="single" w:sz="4" w:space="0" w:color="auto"/>
              <w:right w:val="single" w:sz="4" w:space="0" w:color="auto"/>
            </w:tcBorders>
            <w:shd w:val="clear" w:color="auto" w:fill="auto"/>
            <w:vAlign w:val="center"/>
            <w:hideMark/>
          </w:tcPr>
          <w:p w14:paraId="3CAE466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14:paraId="04CF3C1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14:paraId="1D40854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4F45257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2ABA528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8FD66F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3C636AE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D098FC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2DD163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76AAF94C" w14:textId="77777777" w:rsidR="005216B1" w:rsidRPr="005216B1" w:rsidRDefault="005216B1" w:rsidP="005216B1">
            <w:pPr>
              <w:jc w:val="left"/>
              <w:rPr>
                <w:rFonts w:ascii="宋体" w:eastAsia="宋体" w:hAnsi="宋体" w:cs="宋体"/>
                <w:color w:val="000000"/>
                <w:sz w:val="20"/>
                <w:szCs w:val="20"/>
              </w:rPr>
            </w:pPr>
          </w:p>
        </w:tc>
      </w:tr>
      <w:tr w:rsidR="005216B1" w:rsidRPr="005216B1" w14:paraId="55E80B12"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40399BE3"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7D1E3877"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0B6927BE"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艺术</w:t>
            </w:r>
          </w:p>
        </w:tc>
        <w:tc>
          <w:tcPr>
            <w:tcW w:w="425" w:type="dxa"/>
            <w:tcBorders>
              <w:top w:val="nil"/>
              <w:left w:val="nil"/>
              <w:bottom w:val="single" w:sz="4" w:space="0" w:color="auto"/>
              <w:right w:val="single" w:sz="4" w:space="0" w:color="auto"/>
            </w:tcBorders>
            <w:shd w:val="clear" w:color="auto" w:fill="auto"/>
            <w:vAlign w:val="center"/>
            <w:hideMark/>
          </w:tcPr>
          <w:p w14:paraId="5C2656E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45E09C3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54D5713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4</w:t>
            </w:r>
          </w:p>
        </w:tc>
        <w:tc>
          <w:tcPr>
            <w:tcW w:w="709" w:type="dxa"/>
            <w:tcBorders>
              <w:top w:val="nil"/>
              <w:left w:val="nil"/>
              <w:bottom w:val="single" w:sz="4" w:space="0" w:color="auto"/>
              <w:right w:val="single" w:sz="4" w:space="0" w:color="auto"/>
            </w:tcBorders>
            <w:shd w:val="clear" w:color="auto" w:fill="auto"/>
            <w:vAlign w:val="center"/>
            <w:hideMark/>
          </w:tcPr>
          <w:p w14:paraId="1B666F7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43CF833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0AEADF4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6F83928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2598738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4949D8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346CAA6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7D0E64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41F6E5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34D7CD34" w14:textId="77777777" w:rsidR="005216B1" w:rsidRPr="005216B1" w:rsidRDefault="005216B1" w:rsidP="005216B1">
            <w:pPr>
              <w:jc w:val="left"/>
              <w:rPr>
                <w:rFonts w:ascii="宋体" w:eastAsia="宋体" w:hAnsi="宋体" w:cs="宋体"/>
                <w:color w:val="000000"/>
                <w:sz w:val="20"/>
                <w:szCs w:val="20"/>
              </w:rPr>
            </w:pPr>
          </w:p>
        </w:tc>
      </w:tr>
      <w:tr w:rsidR="005216B1" w:rsidRPr="005216B1" w14:paraId="34CDFA02"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41FDA0CF"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3A0EF4EC"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6AD6E5C3"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劳动教育</w:t>
            </w:r>
          </w:p>
        </w:tc>
        <w:tc>
          <w:tcPr>
            <w:tcW w:w="425" w:type="dxa"/>
            <w:tcBorders>
              <w:top w:val="nil"/>
              <w:left w:val="nil"/>
              <w:bottom w:val="single" w:sz="4" w:space="0" w:color="auto"/>
              <w:right w:val="single" w:sz="4" w:space="0" w:color="auto"/>
            </w:tcBorders>
            <w:shd w:val="clear" w:color="auto" w:fill="auto"/>
            <w:vAlign w:val="center"/>
            <w:hideMark/>
          </w:tcPr>
          <w:p w14:paraId="5139567C" w14:textId="77777777" w:rsidR="005216B1" w:rsidRPr="005216B1" w:rsidRDefault="005216B1" w:rsidP="005216B1">
            <w:pPr>
              <w:jc w:val="center"/>
              <w:rPr>
                <w:rFonts w:ascii="宋体" w:eastAsia="宋体" w:hAnsi="宋体" w:cs="宋体"/>
                <w:sz w:val="20"/>
                <w:szCs w:val="20"/>
              </w:rPr>
            </w:pPr>
            <w:r w:rsidRPr="005216B1">
              <w:rPr>
                <w:rFonts w:ascii="宋体" w:eastAsia="宋体" w:hAnsi="宋体" w:cs="宋体" w:hint="eastAsia"/>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1FB7BB9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C</w:t>
            </w:r>
          </w:p>
        </w:tc>
        <w:tc>
          <w:tcPr>
            <w:tcW w:w="425" w:type="dxa"/>
            <w:tcBorders>
              <w:top w:val="nil"/>
              <w:left w:val="nil"/>
              <w:bottom w:val="single" w:sz="4" w:space="0" w:color="auto"/>
              <w:right w:val="single" w:sz="4" w:space="0" w:color="auto"/>
            </w:tcBorders>
            <w:shd w:val="clear" w:color="auto" w:fill="auto"/>
            <w:vAlign w:val="center"/>
            <w:hideMark/>
          </w:tcPr>
          <w:p w14:paraId="66A3B8C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14:paraId="31F4F4A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30</w:t>
            </w:r>
          </w:p>
        </w:tc>
        <w:tc>
          <w:tcPr>
            <w:tcW w:w="709" w:type="dxa"/>
            <w:tcBorders>
              <w:top w:val="nil"/>
              <w:left w:val="nil"/>
              <w:bottom w:val="single" w:sz="4" w:space="0" w:color="auto"/>
              <w:right w:val="single" w:sz="4" w:space="0" w:color="auto"/>
            </w:tcBorders>
            <w:shd w:val="clear" w:color="auto" w:fill="auto"/>
            <w:vAlign w:val="center"/>
            <w:hideMark/>
          </w:tcPr>
          <w:p w14:paraId="1D5B5BC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54DCAD5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30</w:t>
            </w:r>
          </w:p>
        </w:tc>
        <w:tc>
          <w:tcPr>
            <w:tcW w:w="425" w:type="dxa"/>
            <w:tcBorders>
              <w:top w:val="nil"/>
              <w:left w:val="nil"/>
              <w:bottom w:val="single" w:sz="4" w:space="0" w:color="auto"/>
              <w:right w:val="single" w:sz="4" w:space="0" w:color="auto"/>
            </w:tcBorders>
            <w:shd w:val="clear" w:color="auto" w:fill="auto"/>
            <w:vAlign w:val="center"/>
            <w:hideMark/>
          </w:tcPr>
          <w:p w14:paraId="30F2F0D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30D78A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6DBCDF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1978F79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0BE14B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72CD22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7D86BB57" w14:textId="77777777" w:rsidR="005216B1" w:rsidRPr="005216B1" w:rsidRDefault="005216B1" w:rsidP="005216B1">
            <w:pPr>
              <w:jc w:val="left"/>
              <w:rPr>
                <w:rFonts w:ascii="宋体" w:eastAsia="宋体" w:hAnsi="宋体" w:cs="宋体"/>
                <w:color w:val="000000"/>
                <w:sz w:val="20"/>
                <w:szCs w:val="20"/>
              </w:rPr>
            </w:pPr>
          </w:p>
        </w:tc>
      </w:tr>
      <w:tr w:rsidR="005216B1" w:rsidRPr="005216B1" w14:paraId="1462D784"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5CFCECE0"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18388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公共选修课</w:t>
            </w:r>
          </w:p>
        </w:tc>
        <w:tc>
          <w:tcPr>
            <w:tcW w:w="1157" w:type="dxa"/>
            <w:tcBorders>
              <w:top w:val="nil"/>
              <w:left w:val="nil"/>
              <w:bottom w:val="single" w:sz="4" w:space="0" w:color="auto"/>
              <w:right w:val="single" w:sz="4" w:space="0" w:color="auto"/>
            </w:tcBorders>
            <w:shd w:val="clear" w:color="auto" w:fill="auto"/>
            <w:vAlign w:val="center"/>
            <w:hideMark/>
          </w:tcPr>
          <w:p w14:paraId="323D3CC7"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中华优秀传统文化</w:t>
            </w:r>
          </w:p>
        </w:tc>
        <w:tc>
          <w:tcPr>
            <w:tcW w:w="425" w:type="dxa"/>
            <w:tcBorders>
              <w:top w:val="nil"/>
              <w:left w:val="nil"/>
              <w:bottom w:val="single" w:sz="4" w:space="0" w:color="auto"/>
              <w:right w:val="single" w:sz="4" w:space="0" w:color="auto"/>
            </w:tcBorders>
            <w:shd w:val="clear" w:color="auto" w:fill="auto"/>
            <w:vAlign w:val="center"/>
            <w:hideMark/>
          </w:tcPr>
          <w:p w14:paraId="72517ED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3B7D366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4D9C33B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14:paraId="7C79568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55F8C7A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4410AA2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4E5BD15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37ABB2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66B1BD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5616E76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7B9643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E476CF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052C6D1E" w14:textId="77777777" w:rsidR="005216B1" w:rsidRPr="005216B1" w:rsidRDefault="005216B1" w:rsidP="005216B1">
            <w:pPr>
              <w:jc w:val="left"/>
              <w:rPr>
                <w:rFonts w:ascii="宋体" w:eastAsia="宋体" w:hAnsi="宋体" w:cs="宋体"/>
                <w:color w:val="000000"/>
                <w:sz w:val="20"/>
                <w:szCs w:val="20"/>
              </w:rPr>
            </w:pPr>
          </w:p>
        </w:tc>
      </w:tr>
      <w:tr w:rsidR="005216B1" w:rsidRPr="005216B1" w14:paraId="2973DD28" w14:textId="77777777" w:rsidTr="005216B1">
        <w:tblPrEx>
          <w:jc w:val="left"/>
        </w:tblPrEx>
        <w:trPr>
          <w:gridBefore w:val="1"/>
          <w:wBefore w:w="107" w:type="dxa"/>
          <w:trHeight w:val="360"/>
        </w:trPr>
        <w:tc>
          <w:tcPr>
            <w:tcW w:w="345" w:type="dxa"/>
            <w:vMerge/>
            <w:tcBorders>
              <w:top w:val="nil"/>
              <w:left w:val="single" w:sz="8" w:space="0" w:color="auto"/>
              <w:bottom w:val="nil"/>
              <w:right w:val="nil"/>
            </w:tcBorders>
            <w:vAlign w:val="center"/>
            <w:hideMark/>
          </w:tcPr>
          <w:p w14:paraId="2EF29E99"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2CBB1D8A"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2168F553"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国家安全教育</w:t>
            </w:r>
          </w:p>
        </w:tc>
        <w:tc>
          <w:tcPr>
            <w:tcW w:w="425" w:type="dxa"/>
            <w:tcBorders>
              <w:top w:val="nil"/>
              <w:left w:val="nil"/>
              <w:bottom w:val="single" w:sz="4" w:space="0" w:color="auto"/>
              <w:right w:val="single" w:sz="4" w:space="0" w:color="auto"/>
            </w:tcBorders>
            <w:shd w:val="clear" w:color="auto" w:fill="auto"/>
            <w:vAlign w:val="center"/>
            <w:hideMark/>
          </w:tcPr>
          <w:p w14:paraId="529841D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362313B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7AB87DA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14:paraId="12B8E9D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5AEF173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2159C75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0C3FFBFE"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DB2EE08"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4626992"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E78D682"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CCA3C94"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582BD46"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63A41985" w14:textId="77777777" w:rsidR="005216B1" w:rsidRPr="005216B1" w:rsidRDefault="005216B1" w:rsidP="005216B1">
            <w:pPr>
              <w:jc w:val="left"/>
              <w:rPr>
                <w:rFonts w:ascii="宋体" w:eastAsia="宋体" w:hAnsi="宋体" w:cs="宋体"/>
                <w:color w:val="000000"/>
                <w:sz w:val="20"/>
                <w:szCs w:val="20"/>
              </w:rPr>
            </w:pPr>
          </w:p>
        </w:tc>
      </w:tr>
      <w:tr w:rsidR="005216B1" w:rsidRPr="005216B1" w14:paraId="59C20616" w14:textId="77777777" w:rsidTr="005216B1">
        <w:tblPrEx>
          <w:jc w:val="left"/>
        </w:tblPrEx>
        <w:trPr>
          <w:gridBefore w:val="1"/>
          <w:wBefore w:w="107" w:type="dxa"/>
          <w:trHeight w:val="360"/>
        </w:trPr>
        <w:tc>
          <w:tcPr>
            <w:tcW w:w="2978"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5CF8193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小计</w:t>
            </w:r>
          </w:p>
        </w:tc>
        <w:tc>
          <w:tcPr>
            <w:tcW w:w="425" w:type="dxa"/>
            <w:tcBorders>
              <w:top w:val="nil"/>
              <w:left w:val="nil"/>
              <w:bottom w:val="single" w:sz="4" w:space="0" w:color="auto"/>
              <w:right w:val="single" w:sz="4" w:space="0" w:color="auto"/>
            </w:tcBorders>
            <w:shd w:val="clear" w:color="auto" w:fill="auto"/>
            <w:vAlign w:val="center"/>
            <w:hideMark/>
          </w:tcPr>
          <w:p w14:paraId="34EBB94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64</w:t>
            </w:r>
          </w:p>
        </w:tc>
        <w:tc>
          <w:tcPr>
            <w:tcW w:w="709" w:type="dxa"/>
            <w:tcBorders>
              <w:top w:val="nil"/>
              <w:left w:val="nil"/>
              <w:bottom w:val="single" w:sz="4" w:space="0" w:color="auto"/>
              <w:right w:val="single" w:sz="4" w:space="0" w:color="auto"/>
            </w:tcBorders>
            <w:shd w:val="clear" w:color="auto" w:fill="auto"/>
            <w:vAlign w:val="center"/>
            <w:hideMark/>
          </w:tcPr>
          <w:p w14:paraId="522FCD6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1176</w:t>
            </w:r>
          </w:p>
        </w:tc>
        <w:tc>
          <w:tcPr>
            <w:tcW w:w="709" w:type="dxa"/>
            <w:tcBorders>
              <w:top w:val="nil"/>
              <w:left w:val="nil"/>
              <w:bottom w:val="single" w:sz="4" w:space="0" w:color="auto"/>
              <w:right w:val="single" w:sz="4" w:space="0" w:color="auto"/>
            </w:tcBorders>
            <w:shd w:val="clear" w:color="auto" w:fill="auto"/>
            <w:vAlign w:val="center"/>
            <w:hideMark/>
          </w:tcPr>
          <w:p w14:paraId="0EE6F45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904</w:t>
            </w:r>
          </w:p>
        </w:tc>
        <w:tc>
          <w:tcPr>
            <w:tcW w:w="709" w:type="dxa"/>
            <w:tcBorders>
              <w:top w:val="nil"/>
              <w:left w:val="nil"/>
              <w:bottom w:val="single" w:sz="4" w:space="0" w:color="auto"/>
              <w:right w:val="single" w:sz="4" w:space="0" w:color="auto"/>
            </w:tcBorders>
            <w:shd w:val="clear" w:color="auto" w:fill="auto"/>
            <w:vAlign w:val="center"/>
            <w:hideMark/>
          </w:tcPr>
          <w:p w14:paraId="4D39130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272</w:t>
            </w:r>
          </w:p>
        </w:tc>
        <w:tc>
          <w:tcPr>
            <w:tcW w:w="425" w:type="dxa"/>
            <w:tcBorders>
              <w:top w:val="nil"/>
              <w:left w:val="nil"/>
              <w:bottom w:val="single" w:sz="4" w:space="0" w:color="auto"/>
              <w:right w:val="single" w:sz="4" w:space="0" w:color="auto"/>
            </w:tcBorders>
            <w:shd w:val="clear" w:color="auto" w:fill="auto"/>
            <w:vAlign w:val="center"/>
            <w:hideMark/>
          </w:tcPr>
          <w:p w14:paraId="219C212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21</w:t>
            </w:r>
          </w:p>
        </w:tc>
        <w:tc>
          <w:tcPr>
            <w:tcW w:w="425" w:type="dxa"/>
            <w:tcBorders>
              <w:top w:val="nil"/>
              <w:left w:val="nil"/>
              <w:bottom w:val="single" w:sz="4" w:space="0" w:color="auto"/>
              <w:right w:val="single" w:sz="4" w:space="0" w:color="auto"/>
            </w:tcBorders>
            <w:shd w:val="clear" w:color="auto" w:fill="auto"/>
            <w:vAlign w:val="center"/>
            <w:hideMark/>
          </w:tcPr>
          <w:p w14:paraId="7DB0A9A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20</w:t>
            </w:r>
          </w:p>
        </w:tc>
        <w:tc>
          <w:tcPr>
            <w:tcW w:w="425" w:type="dxa"/>
            <w:tcBorders>
              <w:top w:val="nil"/>
              <w:left w:val="nil"/>
              <w:bottom w:val="single" w:sz="4" w:space="0" w:color="auto"/>
              <w:right w:val="single" w:sz="4" w:space="0" w:color="auto"/>
            </w:tcBorders>
            <w:shd w:val="clear" w:color="auto" w:fill="auto"/>
            <w:vAlign w:val="center"/>
            <w:hideMark/>
          </w:tcPr>
          <w:p w14:paraId="7D6A9A9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10</w:t>
            </w:r>
          </w:p>
        </w:tc>
        <w:tc>
          <w:tcPr>
            <w:tcW w:w="426" w:type="dxa"/>
            <w:tcBorders>
              <w:top w:val="nil"/>
              <w:left w:val="nil"/>
              <w:bottom w:val="single" w:sz="4" w:space="0" w:color="auto"/>
              <w:right w:val="single" w:sz="4" w:space="0" w:color="auto"/>
            </w:tcBorders>
            <w:shd w:val="clear" w:color="auto" w:fill="auto"/>
            <w:vAlign w:val="center"/>
            <w:hideMark/>
          </w:tcPr>
          <w:p w14:paraId="7DB9114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w:t>
            </w:r>
          </w:p>
        </w:tc>
        <w:tc>
          <w:tcPr>
            <w:tcW w:w="425" w:type="dxa"/>
            <w:tcBorders>
              <w:top w:val="nil"/>
              <w:left w:val="nil"/>
              <w:bottom w:val="single" w:sz="4" w:space="0" w:color="auto"/>
              <w:right w:val="single" w:sz="4" w:space="0" w:color="auto"/>
            </w:tcBorders>
            <w:shd w:val="clear" w:color="auto" w:fill="auto"/>
            <w:vAlign w:val="center"/>
            <w:hideMark/>
          </w:tcPr>
          <w:p w14:paraId="3FD8D83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7CEA8BF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4D087D76" w14:textId="77777777" w:rsidR="005216B1" w:rsidRPr="005216B1" w:rsidRDefault="005216B1" w:rsidP="005216B1">
            <w:pPr>
              <w:jc w:val="left"/>
              <w:rPr>
                <w:rFonts w:ascii="宋体" w:eastAsia="宋体" w:hAnsi="宋体" w:cs="宋体"/>
                <w:color w:val="000000"/>
                <w:sz w:val="20"/>
                <w:szCs w:val="20"/>
              </w:rPr>
            </w:pPr>
          </w:p>
        </w:tc>
      </w:tr>
      <w:tr w:rsidR="005216B1" w:rsidRPr="005216B1" w14:paraId="6625B3C6" w14:textId="77777777" w:rsidTr="005216B1">
        <w:tblPrEx>
          <w:jc w:val="left"/>
        </w:tblPrEx>
        <w:trPr>
          <w:gridBefore w:val="1"/>
          <w:wBefore w:w="107" w:type="dxa"/>
          <w:trHeight w:val="360"/>
        </w:trPr>
        <w:tc>
          <w:tcPr>
            <w:tcW w:w="345" w:type="dxa"/>
            <w:vMerge w:val="restart"/>
            <w:tcBorders>
              <w:top w:val="nil"/>
              <w:left w:val="single" w:sz="8" w:space="0" w:color="auto"/>
              <w:bottom w:val="single" w:sz="4" w:space="0" w:color="000000"/>
              <w:right w:val="single" w:sz="4" w:space="0" w:color="auto"/>
            </w:tcBorders>
            <w:shd w:val="clear" w:color="auto" w:fill="auto"/>
            <w:vAlign w:val="center"/>
            <w:hideMark/>
          </w:tcPr>
          <w:p w14:paraId="03705B4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专业技能课</w:t>
            </w:r>
          </w:p>
        </w:tc>
        <w:tc>
          <w:tcPr>
            <w:tcW w:w="390" w:type="dxa"/>
            <w:vMerge w:val="restart"/>
            <w:tcBorders>
              <w:top w:val="nil"/>
              <w:left w:val="single" w:sz="4" w:space="0" w:color="auto"/>
              <w:bottom w:val="nil"/>
              <w:right w:val="single" w:sz="4" w:space="0" w:color="auto"/>
            </w:tcBorders>
            <w:shd w:val="clear" w:color="auto" w:fill="auto"/>
            <w:vAlign w:val="center"/>
            <w:hideMark/>
          </w:tcPr>
          <w:p w14:paraId="0869774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专业核心课程</w:t>
            </w:r>
          </w:p>
        </w:tc>
        <w:tc>
          <w:tcPr>
            <w:tcW w:w="236" w:type="dxa"/>
            <w:vMerge w:val="restart"/>
            <w:tcBorders>
              <w:top w:val="nil"/>
              <w:left w:val="single" w:sz="4" w:space="0" w:color="auto"/>
              <w:bottom w:val="nil"/>
              <w:right w:val="single" w:sz="4" w:space="0" w:color="auto"/>
            </w:tcBorders>
            <w:shd w:val="clear" w:color="auto" w:fill="auto"/>
            <w:vAlign w:val="center"/>
            <w:hideMark/>
          </w:tcPr>
          <w:p w14:paraId="5110934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必修课</w:t>
            </w:r>
          </w:p>
        </w:tc>
        <w:tc>
          <w:tcPr>
            <w:tcW w:w="1157" w:type="dxa"/>
            <w:tcBorders>
              <w:top w:val="nil"/>
              <w:left w:val="nil"/>
              <w:bottom w:val="single" w:sz="4" w:space="0" w:color="auto"/>
              <w:right w:val="single" w:sz="4" w:space="0" w:color="auto"/>
            </w:tcBorders>
            <w:shd w:val="clear" w:color="auto" w:fill="auto"/>
            <w:vAlign w:val="center"/>
            <w:hideMark/>
          </w:tcPr>
          <w:p w14:paraId="03EF4AD7"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食品安全与操作规范</w:t>
            </w:r>
          </w:p>
        </w:tc>
        <w:tc>
          <w:tcPr>
            <w:tcW w:w="425" w:type="dxa"/>
            <w:tcBorders>
              <w:top w:val="nil"/>
              <w:left w:val="nil"/>
              <w:bottom w:val="single" w:sz="4" w:space="0" w:color="auto"/>
              <w:right w:val="single" w:sz="4" w:space="0" w:color="auto"/>
            </w:tcBorders>
            <w:shd w:val="clear" w:color="auto" w:fill="auto"/>
            <w:vAlign w:val="center"/>
            <w:hideMark/>
          </w:tcPr>
          <w:p w14:paraId="0E16BC20"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193BDCF0"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2897975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5A95A84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3A65135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52A4CEB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79C47D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17BA28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5F17A03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286B13A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EDE098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72005F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val="restart"/>
            <w:tcBorders>
              <w:top w:val="nil"/>
              <w:left w:val="single" w:sz="4" w:space="0" w:color="auto"/>
              <w:bottom w:val="single" w:sz="4" w:space="0" w:color="000000"/>
              <w:right w:val="single" w:sz="8" w:space="0" w:color="auto"/>
            </w:tcBorders>
            <w:shd w:val="clear" w:color="auto" w:fill="auto"/>
            <w:vAlign w:val="center"/>
            <w:hideMark/>
          </w:tcPr>
          <w:p w14:paraId="4291959E" w14:textId="32EBCC2F"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w:t>
            </w:r>
            <w:r>
              <w:rPr>
                <w:rFonts w:ascii="宋体" w:eastAsia="宋体" w:hAnsi="宋体" w:cs="宋体"/>
                <w:color w:val="000000"/>
                <w:sz w:val="20"/>
                <w:szCs w:val="20"/>
              </w:rPr>
              <w:t>4</w:t>
            </w:r>
            <w:r w:rsidRPr="005216B1">
              <w:rPr>
                <w:rFonts w:ascii="宋体" w:eastAsia="宋体" w:hAnsi="宋体" w:cs="宋体" w:hint="eastAsia"/>
                <w:color w:val="000000"/>
                <w:sz w:val="20"/>
                <w:szCs w:val="20"/>
              </w:rPr>
              <w:t>%</w:t>
            </w:r>
          </w:p>
        </w:tc>
      </w:tr>
      <w:tr w:rsidR="005216B1" w:rsidRPr="005216B1" w14:paraId="1944C908"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4F6EA9EA" w14:textId="77777777" w:rsidR="005216B1" w:rsidRPr="005216B1" w:rsidRDefault="005216B1" w:rsidP="005216B1">
            <w:pPr>
              <w:jc w:val="left"/>
              <w:rPr>
                <w:rFonts w:ascii="宋体" w:eastAsia="宋体" w:hAnsi="宋体" w:cs="宋体"/>
                <w:color w:val="000000"/>
                <w:sz w:val="20"/>
                <w:szCs w:val="20"/>
              </w:rPr>
            </w:pPr>
          </w:p>
        </w:tc>
        <w:tc>
          <w:tcPr>
            <w:tcW w:w="390" w:type="dxa"/>
            <w:vMerge/>
            <w:tcBorders>
              <w:top w:val="nil"/>
              <w:left w:val="single" w:sz="4" w:space="0" w:color="auto"/>
              <w:bottom w:val="nil"/>
              <w:right w:val="single" w:sz="4" w:space="0" w:color="auto"/>
            </w:tcBorders>
            <w:vAlign w:val="center"/>
            <w:hideMark/>
          </w:tcPr>
          <w:p w14:paraId="637960EE" w14:textId="77777777" w:rsidR="005216B1" w:rsidRPr="005216B1" w:rsidRDefault="005216B1" w:rsidP="005216B1">
            <w:pPr>
              <w:jc w:val="left"/>
              <w:rPr>
                <w:rFonts w:ascii="宋体" w:eastAsia="宋体" w:hAnsi="宋体" w:cs="宋体"/>
                <w:color w:val="000000"/>
                <w:sz w:val="20"/>
                <w:szCs w:val="20"/>
              </w:rPr>
            </w:pPr>
          </w:p>
        </w:tc>
        <w:tc>
          <w:tcPr>
            <w:tcW w:w="236" w:type="dxa"/>
            <w:vMerge/>
            <w:tcBorders>
              <w:top w:val="nil"/>
              <w:left w:val="single" w:sz="4" w:space="0" w:color="auto"/>
              <w:bottom w:val="nil"/>
              <w:right w:val="single" w:sz="4" w:space="0" w:color="auto"/>
            </w:tcBorders>
            <w:vAlign w:val="center"/>
            <w:hideMark/>
          </w:tcPr>
          <w:p w14:paraId="42886C05"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nil"/>
              <w:right w:val="nil"/>
            </w:tcBorders>
            <w:shd w:val="clear" w:color="auto" w:fill="auto"/>
            <w:noWrap/>
            <w:vAlign w:val="center"/>
            <w:hideMark/>
          </w:tcPr>
          <w:p w14:paraId="06A4C254"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烹饪营养与配餐</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79BFC111"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4C5E9DFD"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64DFD3A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9C7278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14:paraId="68441D9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14:paraId="182F0E1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03BFD4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86FF80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A8B656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50BE359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2C1B214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7D93DF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542B395F" w14:textId="77777777" w:rsidR="005216B1" w:rsidRPr="005216B1" w:rsidRDefault="005216B1" w:rsidP="005216B1">
            <w:pPr>
              <w:jc w:val="left"/>
              <w:rPr>
                <w:rFonts w:ascii="宋体" w:eastAsia="宋体" w:hAnsi="宋体" w:cs="宋体"/>
                <w:color w:val="000000"/>
                <w:sz w:val="20"/>
                <w:szCs w:val="20"/>
              </w:rPr>
            </w:pPr>
          </w:p>
        </w:tc>
      </w:tr>
      <w:tr w:rsidR="005216B1" w:rsidRPr="005216B1" w14:paraId="67694D85"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7EE0F15F" w14:textId="77777777" w:rsidR="005216B1" w:rsidRPr="005216B1" w:rsidRDefault="005216B1" w:rsidP="005216B1">
            <w:pPr>
              <w:jc w:val="left"/>
              <w:rPr>
                <w:rFonts w:ascii="宋体" w:eastAsia="宋体" w:hAnsi="宋体" w:cs="宋体"/>
                <w:color w:val="000000"/>
                <w:sz w:val="20"/>
                <w:szCs w:val="20"/>
              </w:rPr>
            </w:pPr>
          </w:p>
        </w:tc>
        <w:tc>
          <w:tcPr>
            <w:tcW w:w="390" w:type="dxa"/>
            <w:vMerge/>
            <w:tcBorders>
              <w:top w:val="nil"/>
              <w:left w:val="single" w:sz="4" w:space="0" w:color="auto"/>
              <w:bottom w:val="nil"/>
              <w:right w:val="single" w:sz="4" w:space="0" w:color="auto"/>
            </w:tcBorders>
            <w:vAlign w:val="center"/>
            <w:hideMark/>
          </w:tcPr>
          <w:p w14:paraId="1698D5EE" w14:textId="77777777" w:rsidR="005216B1" w:rsidRPr="005216B1" w:rsidRDefault="005216B1" w:rsidP="005216B1">
            <w:pPr>
              <w:jc w:val="left"/>
              <w:rPr>
                <w:rFonts w:ascii="宋体" w:eastAsia="宋体" w:hAnsi="宋体" w:cs="宋体"/>
                <w:color w:val="000000"/>
                <w:sz w:val="20"/>
                <w:szCs w:val="20"/>
              </w:rPr>
            </w:pPr>
          </w:p>
        </w:tc>
        <w:tc>
          <w:tcPr>
            <w:tcW w:w="236" w:type="dxa"/>
            <w:vMerge/>
            <w:tcBorders>
              <w:top w:val="nil"/>
              <w:left w:val="single" w:sz="4" w:space="0" w:color="auto"/>
              <w:bottom w:val="nil"/>
              <w:right w:val="single" w:sz="4" w:space="0" w:color="auto"/>
            </w:tcBorders>
            <w:vAlign w:val="center"/>
            <w:hideMark/>
          </w:tcPr>
          <w:p w14:paraId="0053CE3A"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single" w:sz="4" w:space="0" w:color="auto"/>
              <w:left w:val="nil"/>
              <w:bottom w:val="single" w:sz="4" w:space="0" w:color="auto"/>
              <w:right w:val="single" w:sz="4" w:space="0" w:color="auto"/>
            </w:tcBorders>
            <w:shd w:val="clear" w:color="auto" w:fill="auto"/>
            <w:vAlign w:val="center"/>
            <w:hideMark/>
          </w:tcPr>
          <w:p w14:paraId="2A1B347B"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西式烹调基础理论</w:t>
            </w:r>
          </w:p>
        </w:tc>
        <w:tc>
          <w:tcPr>
            <w:tcW w:w="425" w:type="dxa"/>
            <w:tcBorders>
              <w:top w:val="nil"/>
              <w:left w:val="nil"/>
              <w:bottom w:val="single" w:sz="4" w:space="0" w:color="auto"/>
              <w:right w:val="single" w:sz="4" w:space="0" w:color="auto"/>
            </w:tcBorders>
            <w:shd w:val="clear" w:color="auto" w:fill="auto"/>
            <w:vAlign w:val="center"/>
            <w:hideMark/>
          </w:tcPr>
          <w:p w14:paraId="70B90901"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059B6E0B"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36D9471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888B51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154</w:t>
            </w:r>
          </w:p>
        </w:tc>
        <w:tc>
          <w:tcPr>
            <w:tcW w:w="709" w:type="dxa"/>
            <w:tcBorders>
              <w:top w:val="nil"/>
              <w:left w:val="nil"/>
              <w:bottom w:val="single" w:sz="4" w:space="0" w:color="auto"/>
              <w:right w:val="single" w:sz="4" w:space="0" w:color="auto"/>
            </w:tcBorders>
            <w:shd w:val="clear" w:color="auto" w:fill="auto"/>
            <w:vAlign w:val="center"/>
            <w:hideMark/>
          </w:tcPr>
          <w:p w14:paraId="3F98F42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154</w:t>
            </w:r>
          </w:p>
        </w:tc>
        <w:tc>
          <w:tcPr>
            <w:tcW w:w="709" w:type="dxa"/>
            <w:tcBorders>
              <w:top w:val="nil"/>
              <w:left w:val="nil"/>
              <w:bottom w:val="single" w:sz="4" w:space="0" w:color="auto"/>
              <w:right w:val="single" w:sz="4" w:space="0" w:color="auto"/>
            </w:tcBorders>
            <w:shd w:val="clear" w:color="auto" w:fill="auto"/>
            <w:vAlign w:val="center"/>
            <w:hideMark/>
          </w:tcPr>
          <w:p w14:paraId="69DA3A4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3F9A62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B681E8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746709E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2FF421B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3BD221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9D1E5A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1464504D" w14:textId="77777777" w:rsidR="005216B1" w:rsidRPr="005216B1" w:rsidRDefault="005216B1" w:rsidP="005216B1">
            <w:pPr>
              <w:jc w:val="left"/>
              <w:rPr>
                <w:rFonts w:ascii="宋体" w:eastAsia="宋体" w:hAnsi="宋体" w:cs="宋体"/>
                <w:color w:val="000000"/>
                <w:sz w:val="20"/>
                <w:szCs w:val="20"/>
              </w:rPr>
            </w:pPr>
          </w:p>
        </w:tc>
      </w:tr>
      <w:tr w:rsidR="005216B1" w:rsidRPr="005216B1" w14:paraId="77583F24"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4DCFE652" w14:textId="77777777" w:rsidR="005216B1" w:rsidRPr="005216B1" w:rsidRDefault="005216B1" w:rsidP="005216B1">
            <w:pPr>
              <w:jc w:val="left"/>
              <w:rPr>
                <w:rFonts w:ascii="宋体" w:eastAsia="宋体" w:hAnsi="宋体" w:cs="宋体"/>
                <w:color w:val="000000"/>
                <w:sz w:val="20"/>
                <w:szCs w:val="20"/>
              </w:rPr>
            </w:pPr>
          </w:p>
        </w:tc>
        <w:tc>
          <w:tcPr>
            <w:tcW w:w="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C3AD0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专业技能课程</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D2E70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必修课</w:t>
            </w:r>
          </w:p>
        </w:tc>
        <w:tc>
          <w:tcPr>
            <w:tcW w:w="1157" w:type="dxa"/>
            <w:tcBorders>
              <w:top w:val="nil"/>
              <w:left w:val="nil"/>
              <w:bottom w:val="single" w:sz="4" w:space="0" w:color="auto"/>
              <w:right w:val="single" w:sz="4" w:space="0" w:color="auto"/>
            </w:tcBorders>
            <w:shd w:val="clear" w:color="auto" w:fill="auto"/>
            <w:vAlign w:val="center"/>
            <w:hideMark/>
          </w:tcPr>
          <w:p w14:paraId="21F6A5F5"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西式烹调技艺</w:t>
            </w:r>
          </w:p>
        </w:tc>
        <w:tc>
          <w:tcPr>
            <w:tcW w:w="425" w:type="dxa"/>
            <w:tcBorders>
              <w:top w:val="nil"/>
              <w:left w:val="nil"/>
              <w:bottom w:val="single" w:sz="4" w:space="0" w:color="auto"/>
              <w:right w:val="single" w:sz="4" w:space="0" w:color="auto"/>
            </w:tcBorders>
            <w:shd w:val="clear" w:color="auto" w:fill="auto"/>
            <w:vAlign w:val="center"/>
            <w:hideMark/>
          </w:tcPr>
          <w:p w14:paraId="0E495F61"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2FDCC8A2"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4409B1C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2F5678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544</w:t>
            </w:r>
          </w:p>
        </w:tc>
        <w:tc>
          <w:tcPr>
            <w:tcW w:w="709" w:type="dxa"/>
            <w:tcBorders>
              <w:top w:val="nil"/>
              <w:left w:val="nil"/>
              <w:bottom w:val="single" w:sz="4" w:space="0" w:color="auto"/>
              <w:right w:val="single" w:sz="4" w:space="0" w:color="auto"/>
            </w:tcBorders>
            <w:shd w:val="clear" w:color="auto" w:fill="auto"/>
            <w:vAlign w:val="center"/>
            <w:hideMark/>
          </w:tcPr>
          <w:p w14:paraId="5B923A4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13D3910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544</w:t>
            </w:r>
          </w:p>
        </w:tc>
        <w:tc>
          <w:tcPr>
            <w:tcW w:w="425" w:type="dxa"/>
            <w:tcBorders>
              <w:top w:val="nil"/>
              <w:left w:val="nil"/>
              <w:bottom w:val="single" w:sz="4" w:space="0" w:color="auto"/>
              <w:right w:val="single" w:sz="4" w:space="0" w:color="auto"/>
            </w:tcBorders>
            <w:shd w:val="clear" w:color="auto" w:fill="auto"/>
            <w:vAlign w:val="center"/>
            <w:hideMark/>
          </w:tcPr>
          <w:p w14:paraId="366EEF4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58DEC37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74FEC24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8</w:t>
            </w:r>
          </w:p>
        </w:tc>
        <w:tc>
          <w:tcPr>
            <w:tcW w:w="426" w:type="dxa"/>
            <w:tcBorders>
              <w:top w:val="nil"/>
              <w:left w:val="nil"/>
              <w:bottom w:val="single" w:sz="4" w:space="0" w:color="auto"/>
              <w:right w:val="single" w:sz="4" w:space="0" w:color="auto"/>
            </w:tcBorders>
            <w:shd w:val="clear" w:color="auto" w:fill="auto"/>
            <w:vAlign w:val="center"/>
            <w:hideMark/>
          </w:tcPr>
          <w:p w14:paraId="6C6F907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8</w:t>
            </w:r>
          </w:p>
        </w:tc>
        <w:tc>
          <w:tcPr>
            <w:tcW w:w="425" w:type="dxa"/>
            <w:tcBorders>
              <w:top w:val="nil"/>
              <w:left w:val="nil"/>
              <w:bottom w:val="single" w:sz="4" w:space="0" w:color="auto"/>
              <w:right w:val="single" w:sz="4" w:space="0" w:color="auto"/>
            </w:tcBorders>
            <w:shd w:val="clear" w:color="auto" w:fill="auto"/>
            <w:vAlign w:val="center"/>
            <w:hideMark/>
          </w:tcPr>
          <w:p w14:paraId="0F05A5C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8</w:t>
            </w:r>
          </w:p>
        </w:tc>
        <w:tc>
          <w:tcPr>
            <w:tcW w:w="425" w:type="dxa"/>
            <w:tcBorders>
              <w:top w:val="nil"/>
              <w:left w:val="nil"/>
              <w:bottom w:val="single" w:sz="4" w:space="0" w:color="auto"/>
              <w:right w:val="single" w:sz="4" w:space="0" w:color="auto"/>
            </w:tcBorders>
            <w:shd w:val="clear" w:color="auto" w:fill="auto"/>
            <w:vAlign w:val="center"/>
            <w:hideMark/>
          </w:tcPr>
          <w:p w14:paraId="66B4C17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3F6DEE35" w14:textId="77777777" w:rsidR="005216B1" w:rsidRPr="005216B1" w:rsidRDefault="005216B1" w:rsidP="005216B1">
            <w:pPr>
              <w:jc w:val="left"/>
              <w:rPr>
                <w:rFonts w:ascii="宋体" w:eastAsia="宋体" w:hAnsi="宋体" w:cs="宋体"/>
                <w:color w:val="000000"/>
                <w:sz w:val="20"/>
                <w:szCs w:val="20"/>
              </w:rPr>
            </w:pPr>
          </w:p>
        </w:tc>
      </w:tr>
      <w:tr w:rsidR="005216B1" w:rsidRPr="005216B1" w14:paraId="70342202"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0F7B4AC2" w14:textId="77777777" w:rsidR="005216B1" w:rsidRPr="005216B1" w:rsidRDefault="005216B1" w:rsidP="005216B1">
            <w:pPr>
              <w:jc w:val="left"/>
              <w:rPr>
                <w:rFonts w:ascii="宋体" w:eastAsia="宋体" w:hAnsi="宋体" w:cs="宋体"/>
                <w:color w:val="000000"/>
                <w:sz w:val="20"/>
                <w:szCs w:val="20"/>
              </w:rPr>
            </w:pPr>
          </w:p>
        </w:tc>
        <w:tc>
          <w:tcPr>
            <w:tcW w:w="390" w:type="dxa"/>
            <w:vMerge/>
            <w:tcBorders>
              <w:top w:val="single" w:sz="4" w:space="0" w:color="auto"/>
              <w:left w:val="single" w:sz="4" w:space="0" w:color="auto"/>
              <w:bottom w:val="single" w:sz="4" w:space="0" w:color="auto"/>
              <w:right w:val="single" w:sz="4" w:space="0" w:color="auto"/>
            </w:tcBorders>
            <w:vAlign w:val="center"/>
            <w:hideMark/>
          </w:tcPr>
          <w:p w14:paraId="07EF9F90" w14:textId="77777777" w:rsidR="005216B1" w:rsidRPr="005216B1" w:rsidRDefault="005216B1" w:rsidP="005216B1">
            <w:pPr>
              <w:jc w:val="left"/>
              <w:rPr>
                <w:rFonts w:ascii="宋体" w:eastAsia="宋体" w:hAnsi="宋体" w:cs="宋体"/>
                <w:color w:val="000000"/>
                <w:sz w:val="20"/>
                <w:szCs w:val="20"/>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0EC91BCD"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543C3BB2"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西式面点技艺</w:t>
            </w:r>
          </w:p>
        </w:tc>
        <w:tc>
          <w:tcPr>
            <w:tcW w:w="425" w:type="dxa"/>
            <w:tcBorders>
              <w:top w:val="nil"/>
              <w:left w:val="nil"/>
              <w:bottom w:val="single" w:sz="4" w:space="0" w:color="auto"/>
              <w:right w:val="single" w:sz="4" w:space="0" w:color="auto"/>
            </w:tcBorders>
            <w:shd w:val="clear" w:color="auto" w:fill="auto"/>
            <w:vAlign w:val="center"/>
            <w:hideMark/>
          </w:tcPr>
          <w:p w14:paraId="25CB0CA8"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79B15F92"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24AC5C6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3609DE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14:paraId="2C9758C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45358F4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100</w:t>
            </w:r>
          </w:p>
        </w:tc>
        <w:tc>
          <w:tcPr>
            <w:tcW w:w="425" w:type="dxa"/>
            <w:tcBorders>
              <w:top w:val="nil"/>
              <w:left w:val="nil"/>
              <w:bottom w:val="single" w:sz="4" w:space="0" w:color="auto"/>
              <w:right w:val="single" w:sz="4" w:space="0" w:color="auto"/>
            </w:tcBorders>
            <w:shd w:val="clear" w:color="auto" w:fill="auto"/>
            <w:vAlign w:val="center"/>
            <w:hideMark/>
          </w:tcPr>
          <w:p w14:paraId="32C761F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60687F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39AE7E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48BF1BE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669D387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88D04A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14F75993" w14:textId="77777777" w:rsidR="005216B1" w:rsidRPr="005216B1" w:rsidRDefault="005216B1" w:rsidP="005216B1">
            <w:pPr>
              <w:jc w:val="left"/>
              <w:rPr>
                <w:rFonts w:ascii="宋体" w:eastAsia="宋体" w:hAnsi="宋体" w:cs="宋体"/>
                <w:color w:val="000000"/>
                <w:sz w:val="20"/>
                <w:szCs w:val="20"/>
              </w:rPr>
            </w:pPr>
          </w:p>
        </w:tc>
      </w:tr>
      <w:tr w:rsidR="005216B1" w:rsidRPr="005216B1" w14:paraId="151E6B94"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1B099D1E" w14:textId="77777777" w:rsidR="005216B1" w:rsidRPr="005216B1" w:rsidRDefault="005216B1" w:rsidP="005216B1">
            <w:pPr>
              <w:jc w:val="left"/>
              <w:rPr>
                <w:rFonts w:ascii="宋体" w:eastAsia="宋体" w:hAnsi="宋体" w:cs="宋体"/>
                <w:color w:val="000000"/>
                <w:sz w:val="20"/>
                <w:szCs w:val="20"/>
              </w:rPr>
            </w:pPr>
          </w:p>
        </w:tc>
        <w:tc>
          <w:tcPr>
            <w:tcW w:w="390" w:type="dxa"/>
            <w:vMerge/>
            <w:tcBorders>
              <w:top w:val="single" w:sz="4" w:space="0" w:color="auto"/>
              <w:left w:val="single" w:sz="4" w:space="0" w:color="auto"/>
              <w:bottom w:val="single" w:sz="4" w:space="0" w:color="auto"/>
              <w:right w:val="single" w:sz="4" w:space="0" w:color="auto"/>
            </w:tcBorders>
            <w:vAlign w:val="center"/>
            <w:hideMark/>
          </w:tcPr>
          <w:p w14:paraId="5ADD3B13" w14:textId="77777777" w:rsidR="005216B1" w:rsidRPr="005216B1" w:rsidRDefault="005216B1" w:rsidP="005216B1">
            <w:pPr>
              <w:jc w:val="left"/>
              <w:rPr>
                <w:rFonts w:ascii="宋体" w:eastAsia="宋体" w:hAnsi="宋体" w:cs="宋体"/>
                <w:color w:val="000000"/>
                <w:sz w:val="20"/>
                <w:szCs w:val="20"/>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74302410"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75E463AF"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食品雕刻技艺</w:t>
            </w:r>
          </w:p>
        </w:tc>
        <w:tc>
          <w:tcPr>
            <w:tcW w:w="425" w:type="dxa"/>
            <w:tcBorders>
              <w:top w:val="nil"/>
              <w:left w:val="nil"/>
              <w:bottom w:val="single" w:sz="4" w:space="0" w:color="auto"/>
              <w:right w:val="single" w:sz="4" w:space="0" w:color="auto"/>
            </w:tcBorders>
            <w:shd w:val="clear" w:color="auto" w:fill="auto"/>
            <w:vAlign w:val="center"/>
            <w:hideMark/>
          </w:tcPr>
          <w:p w14:paraId="55D123BD"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5354EA8B"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7BB6AB0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9CB8E1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108</w:t>
            </w:r>
          </w:p>
        </w:tc>
        <w:tc>
          <w:tcPr>
            <w:tcW w:w="709" w:type="dxa"/>
            <w:tcBorders>
              <w:top w:val="nil"/>
              <w:left w:val="nil"/>
              <w:bottom w:val="single" w:sz="4" w:space="0" w:color="auto"/>
              <w:right w:val="single" w:sz="4" w:space="0" w:color="auto"/>
            </w:tcBorders>
            <w:shd w:val="clear" w:color="auto" w:fill="auto"/>
            <w:vAlign w:val="center"/>
            <w:hideMark/>
          </w:tcPr>
          <w:p w14:paraId="0117203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6F3C7EC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108</w:t>
            </w:r>
          </w:p>
        </w:tc>
        <w:tc>
          <w:tcPr>
            <w:tcW w:w="425" w:type="dxa"/>
            <w:tcBorders>
              <w:top w:val="nil"/>
              <w:left w:val="nil"/>
              <w:bottom w:val="single" w:sz="4" w:space="0" w:color="auto"/>
              <w:right w:val="single" w:sz="4" w:space="0" w:color="auto"/>
            </w:tcBorders>
            <w:shd w:val="clear" w:color="auto" w:fill="auto"/>
            <w:vAlign w:val="center"/>
            <w:hideMark/>
          </w:tcPr>
          <w:p w14:paraId="7ED78D9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2E602A1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A3B391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0D0978C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F6A385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9002C3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46ADD057" w14:textId="77777777" w:rsidR="005216B1" w:rsidRPr="005216B1" w:rsidRDefault="005216B1" w:rsidP="005216B1">
            <w:pPr>
              <w:jc w:val="left"/>
              <w:rPr>
                <w:rFonts w:ascii="宋体" w:eastAsia="宋体" w:hAnsi="宋体" w:cs="宋体"/>
                <w:color w:val="000000"/>
                <w:sz w:val="20"/>
                <w:szCs w:val="20"/>
              </w:rPr>
            </w:pPr>
          </w:p>
        </w:tc>
      </w:tr>
      <w:tr w:rsidR="005216B1" w:rsidRPr="005216B1" w14:paraId="48EA7A5E"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4B11DBAA"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24ECD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专业选修课</w:t>
            </w:r>
          </w:p>
        </w:tc>
        <w:tc>
          <w:tcPr>
            <w:tcW w:w="1157" w:type="dxa"/>
            <w:tcBorders>
              <w:top w:val="nil"/>
              <w:left w:val="nil"/>
              <w:bottom w:val="single" w:sz="4" w:space="0" w:color="auto"/>
              <w:right w:val="single" w:sz="4" w:space="0" w:color="auto"/>
            </w:tcBorders>
            <w:shd w:val="clear" w:color="auto" w:fill="auto"/>
            <w:vAlign w:val="center"/>
            <w:hideMark/>
          </w:tcPr>
          <w:p w14:paraId="2E9FA78A" w14:textId="18B7F422" w:rsidR="005216B1" w:rsidRPr="005216B1" w:rsidRDefault="00055D89" w:rsidP="005216B1">
            <w:pPr>
              <w:jc w:val="left"/>
              <w:rPr>
                <w:rFonts w:ascii="宋体" w:eastAsia="宋体" w:hAnsi="宋体" w:cs="宋体"/>
                <w:color w:val="000000"/>
                <w:sz w:val="20"/>
                <w:szCs w:val="20"/>
              </w:rPr>
            </w:pPr>
            <w:r>
              <w:rPr>
                <w:rFonts w:ascii="宋体" w:eastAsia="宋体" w:hAnsi="宋体" w:cs="宋体" w:hint="eastAsia"/>
                <w:color w:val="000000"/>
                <w:sz w:val="20"/>
                <w:szCs w:val="20"/>
              </w:rPr>
              <w:t>盘饰艺术</w:t>
            </w:r>
          </w:p>
        </w:tc>
        <w:tc>
          <w:tcPr>
            <w:tcW w:w="425" w:type="dxa"/>
            <w:tcBorders>
              <w:top w:val="nil"/>
              <w:left w:val="nil"/>
              <w:bottom w:val="single" w:sz="4" w:space="0" w:color="auto"/>
              <w:right w:val="single" w:sz="4" w:space="0" w:color="auto"/>
            </w:tcBorders>
            <w:shd w:val="clear" w:color="auto" w:fill="auto"/>
            <w:vAlign w:val="center"/>
            <w:hideMark/>
          </w:tcPr>
          <w:p w14:paraId="3DEB1706"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7EDF1C5D"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50501E2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CA1E6D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28</w:t>
            </w:r>
          </w:p>
        </w:tc>
        <w:tc>
          <w:tcPr>
            <w:tcW w:w="709" w:type="dxa"/>
            <w:tcBorders>
              <w:top w:val="nil"/>
              <w:left w:val="nil"/>
              <w:bottom w:val="single" w:sz="4" w:space="0" w:color="auto"/>
              <w:right w:val="single" w:sz="4" w:space="0" w:color="auto"/>
            </w:tcBorders>
            <w:shd w:val="clear" w:color="auto" w:fill="auto"/>
            <w:vAlign w:val="center"/>
            <w:hideMark/>
          </w:tcPr>
          <w:p w14:paraId="5A214E5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4AC7856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28</w:t>
            </w:r>
          </w:p>
        </w:tc>
        <w:tc>
          <w:tcPr>
            <w:tcW w:w="425" w:type="dxa"/>
            <w:tcBorders>
              <w:top w:val="nil"/>
              <w:left w:val="nil"/>
              <w:bottom w:val="single" w:sz="4" w:space="0" w:color="auto"/>
              <w:right w:val="single" w:sz="4" w:space="0" w:color="auto"/>
            </w:tcBorders>
            <w:shd w:val="clear" w:color="auto" w:fill="auto"/>
            <w:vAlign w:val="center"/>
            <w:hideMark/>
          </w:tcPr>
          <w:p w14:paraId="635658F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29F3E8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22E186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2D6C22E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884F5A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FD1D94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0089FE39" w14:textId="77777777" w:rsidR="005216B1" w:rsidRPr="005216B1" w:rsidRDefault="005216B1" w:rsidP="005216B1">
            <w:pPr>
              <w:jc w:val="left"/>
              <w:rPr>
                <w:rFonts w:ascii="宋体" w:eastAsia="宋体" w:hAnsi="宋体" w:cs="宋体"/>
                <w:color w:val="000000"/>
                <w:sz w:val="20"/>
                <w:szCs w:val="20"/>
              </w:rPr>
            </w:pPr>
          </w:p>
        </w:tc>
      </w:tr>
      <w:tr w:rsidR="005216B1" w:rsidRPr="005216B1" w14:paraId="6C55885D"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666541B0"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5595E490"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726E4A2B"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中式烹调技艺</w:t>
            </w:r>
          </w:p>
        </w:tc>
        <w:tc>
          <w:tcPr>
            <w:tcW w:w="425" w:type="dxa"/>
            <w:tcBorders>
              <w:top w:val="nil"/>
              <w:left w:val="nil"/>
              <w:bottom w:val="single" w:sz="4" w:space="0" w:color="auto"/>
              <w:right w:val="single" w:sz="4" w:space="0" w:color="auto"/>
            </w:tcBorders>
            <w:shd w:val="clear" w:color="auto" w:fill="auto"/>
            <w:vAlign w:val="center"/>
            <w:hideMark/>
          </w:tcPr>
          <w:p w14:paraId="0C203601"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4AC48ADF"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711063E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CD66FE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28</w:t>
            </w:r>
          </w:p>
        </w:tc>
        <w:tc>
          <w:tcPr>
            <w:tcW w:w="709" w:type="dxa"/>
            <w:tcBorders>
              <w:top w:val="nil"/>
              <w:left w:val="nil"/>
              <w:bottom w:val="single" w:sz="4" w:space="0" w:color="auto"/>
              <w:right w:val="single" w:sz="4" w:space="0" w:color="auto"/>
            </w:tcBorders>
            <w:shd w:val="clear" w:color="auto" w:fill="auto"/>
            <w:vAlign w:val="center"/>
            <w:hideMark/>
          </w:tcPr>
          <w:p w14:paraId="69901E6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58EA35D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28</w:t>
            </w:r>
          </w:p>
        </w:tc>
        <w:tc>
          <w:tcPr>
            <w:tcW w:w="425" w:type="dxa"/>
            <w:tcBorders>
              <w:top w:val="nil"/>
              <w:left w:val="nil"/>
              <w:bottom w:val="single" w:sz="4" w:space="0" w:color="auto"/>
              <w:right w:val="single" w:sz="4" w:space="0" w:color="auto"/>
            </w:tcBorders>
            <w:shd w:val="clear" w:color="auto" w:fill="auto"/>
            <w:vAlign w:val="center"/>
            <w:hideMark/>
          </w:tcPr>
          <w:p w14:paraId="2C1F972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2F763A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7B7C4E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008CE3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CDB21B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DA9433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31859297" w14:textId="77777777" w:rsidR="005216B1" w:rsidRPr="005216B1" w:rsidRDefault="005216B1" w:rsidP="005216B1">
            <w:pPr>
              <w:jc w:val="left"/>
              <w:rPr>
                <w:rFonts w:ascii="宋体" w:eastAsia="宋体" w:hAnsi="宋体" w:cs="宋体"/>
                <w:color w:val="000000"/>
                <w:sz w:val="20"/>
                <w:szCs w:val="20"/>
              </w:rPr>
            </w:pPr>
          </w:p>
        </w:tc>
      </w:tr>
      <w:tr w:rsidR="005216B1" w:rsidRPr="005216B1" w14:paraId="07509F75"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285D4C00"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1E396B5A"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1BD81CE3"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日韩料理</w:t>
            </w:r>
          </w:p>
        </w:tc>
        <w:tc>
          <w:tcPr>
            <w:tcW w:w="425" w:type="dxa"/>
            <w:tcBorders>
              <w:top w:val="nil"/>
              <w:left w:val="nil"/>
              <w:bottom w:val="single" w:sz="4" w:space="0" w:color="auto"/>
              <w:right w:val="single" w:sz="4" w:space="0" w:color="auto"/>
            </w:tcBorders>
            <w:shd w:val="clear" w:color="auto" w:fill="auto"/>
            <w:vAlign w:val="center"/>
            <w:hideMark/>
          </w:tcPr>
          <w:p w14:paraId="4CD8E4FD"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37D5A46A"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1A113C9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24D5A2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64</w:t>
            </w:r>
          </w:p>
        </w:tc>
        <w:tc>
          <w:tcPr>
            <w:tcW w:w="709" w:type="dxa"/>
            <w:tcBorders>
              <w:top w:val="nil"/>
              <w:left w:val="nil"/>
              <w:bottom w:val="single" w:sz="4" w:space="0" w:color="auto"/>
              <w:right w:val="single" w:sz="4" w:space="0" w:color="auto"/>
            </w:tcBorders>
            <w:shd w:val="clear" w:color="auto" w:fill="auto"/>
            <w:vAlign w:val="center"/>
            <w:hideMark/>
          </w:tcPr>
          <w:p w14:paraId="0C88249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5DF19FC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64</w:t>
            </w:r>
          </w:p>
        </w:tc>
        <w:tc>
          <w:tcPr>
            <w:tcW w:w="425" w:type="dxa"/>
            <w:tcBorders>
              <w:top w:val="nil"/>
              <w:left w:val="nil"/>
              <w:bottom w:val="single" w:sz="4" w:space="0" w:color="auto"/>
              <w:right w:val="single" w:sz="4" w:space="0" w:color="auto"/>
            </w:tcBorders>
            <w:shd w:val="clear" w:color="auto" w:fill="auto"/>
            <w:vAlign w:val="center"/>
            <w:hideMark/>
          </w:tcPr>
          <w:p w14:paraId="198C9CF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26DB41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5A3082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5A7CE80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4DD69C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D2F8AA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63E5F0B8" w14:textId="77777777" w:rsidR="005216B1" w:rsidRPr="005216B1" w:rsidRDefault="005216B1" w:rsidP="005216B1">
            <w:pPr>
              <w:jc w:val="left"/>
              <w:rPr>
                <w:rFonts w:ascii="宋体" w:eastAsia="宋体" w:hAnsi="宋体" w:cs="宋体"/>
                <w:color w:val="000000"/>
                <w:sz w:val="20"/>
                <w:szCs w:val="20"/>
              </w:rPr>
            </w:pPr>
          </w:p>
        </w:tc>
      </w:tr>
      <w:tr w:rsidR="005216B1" w:rsidRPr="005216B1" w14:paraId="2377752A"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3B021276"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598B133B"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476D9A85"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咖啡</w:t>
            </w:r>
          </w:p>
        </w:tc>
        <w:tc>
          <w:tcPr>
            <w:tcW w:w="425" w:type="dxa"/>
            <w:tcBorders>
              <w:top w:val="nil"/>
              <w:left w:val="nil"/>
              <w:bottom w:val="single" w:sz="4" w:space="0" w:color="auto"/>
              <w:right w:val="single" w:sz="4" w:space="0" w:color="auto"/>
            </w:tcBorders>
            <w:shd w:val="clear" w:color="auto" w:fill="auto"/>
            <w:vAlign w:val="center"/>
            <w:hideMark/>
          </w:tcPr>
          <w:p w14:paraId="52CDC339"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3AC7328E"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06EB4B0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BAB06E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3B352D0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020C4BB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425" w:type="dxa"/>
            <w:tcBorders>
              <w:top w:val="nil"/>
              <w:left w:val="nil"/>
              <w:bottom w:val="single" w:sz="4" w:space="0" w:color="auto"/>
              <w:right w:val="single" w:sz="4" w:space="0" w:color="auto"/>
            </w:tcBorders>
            <w:shd w:val="clear" w:color="auto" w:fill="auto"/>
            <w:vAlign w:val="center"/>
            <w:hideMark/>
          </w:tcPr>
          <w:p w14:paraId="2CC188D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7AB866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A4F4C1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3F28180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002EAB6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197310C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6E573ACB" w14:textId="77777777" w:rsidR="005216B1" w:rsidRPr="005216B1" w:rsidRDefault="005216B1" w:rsidP="005216B1">
            <w:pPr>
              <w:jc w:val="left"/>
              <w:rPr>
                <w:rFonts w:ascii="宋体" w:eastAsia="宋体" w:hAnsi="宋体" w:cs="宋体"/>
                <w:color w:val="000000"/>
                <w:sz w:val="20"/>
                <w:szCs w:val="20"/>
              </w:rPr>
            </w:pPr>
          </w:p>
        </w:tc>
      </w:tr>
      <w:tr w:rsidR="005216B1" w:rsidRPr="005216B1" w14:paraId="4A2EE301"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38D69C35"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1C336FD4"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7C55D1EF"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茶艺</w:t>
            </w:r>
          </w:p>
        </w:tc>
        <w:tc>
          <w:tcPr>
            <w:tcW w:w="425" w:type="dxa"/>
            <w:tcBorders>
              <w:top w:val="nil"/>
              <w:left w:val="nil"/>
              <w:bottom w:val="single" w:sz="4" w:space="0" w:color="auto"/>
              <w:right w:val="single" w:sz="4" w:space="0" w:color="auto"/>
            </w:tcBorders>
            <w:shd w:val="clear" w:color="auto" w:fill="auto"/>
            <w:vAlign w:val="center"/>
            <w:hideMark/>
          </w:tcPr>
          <w:p w14:paraId="0363A754"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2116EB67"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0751968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0077C4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1A385A9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7EF8D4D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425" w:type="dxa"/>
            <w:tcBorders>
              <w:top w:val="nil"/>
              <w:left w:val="nil"/>
              <w:bottom w:val="single" w:sz="4" w:space="0" w:color="auto"/>
              <w:right w:val="single" w:sz="4" w:space="0" w:color="auto"/>
            </w:tcBorders>
            <w:shd w:val="clear" w:color="auto" w:fill="auto"/>
            <w:vAlign w:val="center"/>
            <w:hideMark/>
          </w:tcPr>
          <w:p w14:paraId="2B09D82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3B5416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B9BF1D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389915D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3E7284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36000EF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3B4B1344" w14:textId="77777777" w:rsidR="005216B1" w:rsidRPr="005216B1" w:rsidRDefault="005216B1" w:rsidP="005216B1">
            <w:pPr>
              <w:jc w:val="left"/>
              <w:rPr>
                <w:rFonts w:ascii="宋体" w:eastAsia="宋体" w:hAnsi="宋体" w:cs="宋体"/>
                <w:color w:val="000000"/>
                <w:sz w:val="20"/>
                <w:szCs w:val="20"/>
              </w:rPr>
            </w:pPr>
          </w:p>
        </w:tc>
      </w:tr>
      <w:tr w:rsidR="005216B1" w:rsidRPr="005216B1" w14:paraId="6DA23696"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03C78C43"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195C9339"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0F88C3FB"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餐厅服务</w:t>
            </w:r>
          </w:p>
        </w:tc>
        <w:tc>
          <w:tcPr>
            <w:tcW w:w="425" w:type="dxa"/>
            <w:tcBorders>
              <w:top w:val="nil"/>
              <w:left w:val="nil"/>
              <w:bottom w:val="single" w:sz="4" w:space="0" w:color="auto"/>
              <w:right w:val="single" w:sz="4" w:space="0" w:color="auto"/>
            </w:tcBorders>
            <w:shd w:val="clear" w:color="auto" w:fill="auto"/>
            <w:vAlign w:val="center"/>
            <w:hideMark/>
          </w:tcPr>
          <w:p w14:paraId="0CD33899"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1E2EF2D7"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0A26F0D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2F2D7B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64</w:t>
            </w:r>
          </w:p>
        </w:tc>
        <w:tc>
          <w:tcPr>
            <w:tcW w:w="709" w:type="dxa"/>
            <w:tcBorders>
              <w:top w:val="nil"/>
              <w:left w:val="nil"/>
              <w:bottom w:val="single" w:sz="4" w:space="0" w:color="auto"/>
              <w:right w:val="single" w:sz="4" w:space="0" w:color="auto"/>
            </w:tcBorders>
            <w:shd w:val="clear" w:color="auto" w:fill="auto"/>
            <w:vAlign w:val="center"/>
            <w:hideMark/>
          </w:tcPr>
          <w:p w14:paraId="094AD01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161CD95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64</w:t>
            </w:r>
          </w:p>
        </w:tc>
        <w:tc>
          <w:tcPr>
            <w:tcW w:w="425" w:type="dxa"/>
            <w:tcBorders>
              <w:top w:val="nil"/>
              <w:left w:val="nil"/>
              <w:bottom w:val="single" w:sz="4" w:space="0" w:color="auto"/>
              <w:right w:val="single" w:sz="4" w:space="0" w:color="auto"/>
            </w:tcBorders>
            <w:shd w:val="clear" w:color="auto" w:fill="auto"/>
            <w:vAlign w:val="center"/>
            <w:hideMark/>
          </w:tcPr>
          <w:p w14:paraId="6BC9DAA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9D63DE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B112C2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0CD84D6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611D617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F3133A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5D9664B4" w14:textId="77777777" w:rsidR="005216B1" w:rsidRPr="005216B1" w:rsidRDefault="005216B1" w:rsidP="005216B1">
            <w:pPr>
              <w:jc w:val="left"/>
              <w:rPr>
                <w:rFonts w:ascii="宋体" w:eastAsia="宋体" w:hAnsi="宋体" w:cs="宋体"/>
                <w:color w:val="000000"/>
                <w:sz w:val="20"/>
                <w:szCs w:val="20"/>
              </w:rPr>
            </w:pPr>
          </w:p>
        </w:tc>
      </w:tr>
      <w:tr w:rsidR="005216B1" w:rsidRPr="005216B1" w14:paraId="5803693B"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03151999"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5B83B4DC"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66BE3131"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饮食文化</w:t>
            </w:r>
          </w:p>
        </w:tc>
        <w:tc>
          <w:tcPr>
            <w:tcW w:w="425" w:type="dxa"/>
            <w:tcBorders>
              <w:top w:val="nil"/>
              <w:left w:val="nil"/>
              <w:bottom w:val="single" w:sz="4" w:space="0" w:color="auto"/>
              <w:right w:val="single" w:sz="4" w:space="0" w:color="auto"/>
            </w:tcBorders>
            <w:shd w:val="clear" w:color="auto" w:fill="auto"/>
            <w:vAlign w:val="center"/>
            <w:hideMark/>
          </w:tcPr>
          <w:p w14:paraId="29720A68"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1705F6F3"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5ADF807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B5084A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6AFD438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11142B2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DC7FE9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C7E99A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FD9A1B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0B1DC19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0F98D57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7540EEC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5714E789" w14:textId="77777777" w:rsidR="005216B1" w:rsidRPr="005216B1" w:rsidRDefault="005216B1" w:rsidP="005216B1">
            <w:pPr>
              <w:jc w:val="left"/>
              <w:rPr>
                <w:rFonts w:ascii="宋体" w:eastAsia="宋体" w:hAnsi="宋体" w:cs="宋体"/>
                <w:color w:val="000000"/>
                <w:sz w:val="20"/>
                <w:szCs w:val="20"/>
              </w:rPr>
            </w:pPr>
          </w:p>
        </w:tc>
      </w:tr>
      <w:tr w:rsidR="005216B1" w:rsidRPr="005216B1" w14:paraId="2B3320E1"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15E8DCF2" w14:textId="77777777" w:rsidR="005216B1" w:rsidRPr="005216B1" w:rsidRDefault="005216B1" w:rsidP="005216B1">
            <w:pPr>
              <w:jc w:val="left"/>
              <w:rPr>
                <w:rFonts w:ascii="宋体" w:eastAsia="宋体" w:hAnsi="宋体" w:cs="宋体"/>
                <w:color w:val="000000"/>
                <w:sz w:val="20"/>
                <w:szCs w:val="20"/>
              </w:rPr>
            </w:pPr>
          </w:p>
        </w:tc>
        <w:tc>
          <w:tcPr>
            <w:tcW w:w="626" w:type="dxa"/>
            <w:gridSpan w:val="2"/>
            <w:vMerge/>
            <w:tcBorders>
              <w:top w:val="single" w:sz="4" w:space="0" w:color="auto"/>
              <w:left w:val="single" w:sz="4" w:space="0" w:color="auto"/>
              <w:bottom w:val="single" w:sz="4" w:space="0" w:color="auto"/>
              <w:right w:val="single" w:sz="4" w:space="0" w:color="auto"/>
            </w:tcBorders>
            <w:vAlign w:val="center"/>
            <w:hideMark/>
          </w:tcPr>
          <w:p w14:paraId="2170E198"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028B481C"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餐饮成本核算</w:t>
            </w:r>
          </w:p>
        </w:tc>
        <w:tc>
          <w:tcPr>
            <w:tcW w:w="425" w:type="dxa"/>
            <w:tcBorders>
              <w:top w:val="nil"/>
              <w:left w:val="nil"/>
              <w:bottom w:val="single" w:sz="4" w:space="0" w:color="auto"/>
              <w:right w:val="single" w:sz="4" w:space="0" w:color="auto"/>
            </w:tcBorders>
            <w:shd w:val="clear" w:color="auto" w:fill="auto"/>
            <w:vAlign w:val="center"/>
            <w:hideMark/>
          </w:tcPr>
          <w:p w14:paraId="3459FD04"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7B4C47B0"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3867157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5B01B4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3013357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6BF77C7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06F81D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0D57C1D"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90717F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02E1CE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417345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93FBB7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4D0746C7" w14:textId="77777777" w:rsidR="005216B1" w:rsidRPr="005216B1" w:rsidRDefault="005216B1" w:rsidP="005216B1">
            <w:pPr>
              <w:jc w:val="left"/>
              <w:rPr>
                <w:rFonts w:ascii="宋体" w:eastAsia="宋体" w:hAnsi="宋体" w:cs="宋体"/>
                <w:color w:val="000000"/>
                <w:sz w:val="20"/>
                <w:szCs w:val="20"/>
              </w:rPr>
            </w:pPr>
          </w:p>
        </w:tc>
      </w:tr>
      <w:tr w:rsidR="005216B1" w:rsidRPr="005216B1" w14:paraId="5372E41F"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63811062" w14:textId="77777777" w:rsidR="005216B1" w:rsidRPr="005216B1" w:rsidRDefault="005216B1" w:rsidP="005216B1">
            <w:pPr>
              <w:jc w:val="left"/>
              <w:rPr>
                <w:rFonts w:ascii="宋体" w:eastAsia="宋体" w:hAnsi="宋体" w:cs="宋体"/>
                <w:color w:val="000000"/>
                <w:sz w:val="20"/>
                <w:szCs w:val="20"/>
              </w:rPr>
            </w:pPr>
          </w:p>
        </w:tc>
        <w:tc>
          <w:tcPr>
            <w:tcW w:w="2633" w:type="dxa"/>
            <w:gridSpan w:val="5"/>
            <w:tcBorders>
              <w:top w:val="single" w:sz="4" w:space="0" w:color="auto"/>
              <w:left w:val="nil"/>
              <w:bottom w:val="single" w:sz="4" w:space="0" w:color="auto"/>
              <w:right w:val="single" w:sz="4" w:space="0" w:color="000000"/>
            </w:tcBorders>
            <w:shd w:val="clear" w:color="auto" w:fill="auto"/>
            <w:vAlign w:val="center"/>
            <w:hideMark/>
          </w:tcPr>
          <w:p w14:paraId="695E65B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小计</w:t>
            </w:r>
          </w:p>
        </w:tc>
        <w:tc>
          <w:tcPr>
            <w:tcW w:w="425" w:type="dxa"/>
            <w:tcBorders>
              <w:top w:val="nil"/>
              <w:left w:val="nil"/>
              <w:bottom w:val="single" w:sz="4" w:space="0" w:color="auto"/>
              <w:right w:val="single" w:sz="4" w:space="0" w:color="auto"/>
            </w:tcBorders>
            <w:shd w:val="clear" w:color="auto" w:fill="auto"/>
            <w:vAlign w:val="center"/>
            <w:hideMark/>
          </w:tcPr>
          <w:p w14:paraId="6571808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E5C09A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1326</w:t>
            </w:r>
          </w:p>
        </w:tc>
        <w:tc>
          <w:tcPr>
            <w:tcW w:w="709" w:type="dxa"/>
            <w:tcBorders>
              <w:top w:val="nil"/>
              <w:left w:val="nil"/>
              <w:bottom w:val="single" w:sz="4" w:space="0" w:color="auto"/>
              <w:right w:val="single" w:sz="4" w:space="0" w:color="auto"/>
            </w:tcBorders>
            <w:shd w:val="clear" w:color="auto" w:fill="auto"/>
            <w:vAlign w:val="center"/>
            <w:hideMark/>
          </w:tcPr>
          <w:p w14:paraId="3BEBA41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326</w:t>
            </w:r>
          </w:p>
        </w:tc>
        <w:tc>
          <w:tcPr>
            <w:tcW w:w="709" w:type="dxa"/>
            <w:tcBorders>
              <w:top w:val="nil"/>
              <w:left w:val="nil"/>
              <w:bottom w:val="single" w:sz="4" w:space="0" w:color="auto"/>
              <w:right w:val="single" w:sz="4" w:space="0" w:color="auto"/>
            </w:tcBorders>
            <w:shd w:val="clear" w:color="auto" w:fill="auto"/>
            <w:vAlign w:val="center"/>
            <w:hideMark/>
          </w:tcPr>
          <w:p w14:paraId="5A01C37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1000</w:t>
            </w:r>
          </w:p>
        </w:tc>
        <w:tc>
          <w:tcPr>
            <w:tcW w:w="425" w:type="dxa"/>
            <w:tcBorders>
              <w:top w:val="nil"/>
              <w:left w:val="nil"/>
              <w:bottom w:val="single" w:sz="4" w:space="0" w:color="auto"/>
              <w:right w:val="single" w:sz="4" w:space="0" w:color="auto"/>
            </w:tcBorders>
            <w:shd w:val="clear" w:color="auto" w:fill="auto"/>
            <w:vAlign w:val="center"/>
            <w:hideMark/>
          </w:tcPr>
          <w:p w14:paraId="10B49B4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7</w:t>
            </w:r>
          </w:p>
        </w:tc>
        <w:tc>
          <w:tcPr>
            <w:tcW w:w="425" w:type="dxa"/>
            <w:tcBorders>
              <w:top w:val="nil"/>
              <w:left w:val="nil"/>
              <w:bottom w:val="single" w:sz="4" w:space="0" w:color="auto"/>
              <w:right w:val="single" w:sz="4" w:space="0" w:color="auto"/>
            </w:tcBorders>
            <w:shd w:val="clear" w:color="auto" w:fill="auto"/>
            <w:vAlign w:val="center"/>
            <w:hideMark/>
          </w:tcPr>
          <w:p w14:paraId="7BB5AD9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8</w:t>
            </w:r>
          </w:p>
        </w:tc>
        <w:tc>
          <w:tcPr>
            <w:tcW w:w="425" w:type="dxa"/>
            <w:tcBorders>
              <w:top w:val="nil"/>
              <w:left w:val="nil"/>
              <w:bottom w:val="single" w:sz="4" w:space="0" w:color="auto"/>
              <w:right w:val="single" w:sz="4" w:space="0" w:color="auto"/>
            </w:tcBorders>
            <w:shd w:val="clear" w:color="auto" w:fill="auto"/>
            <w:vAlign w:val="center"/>
            <w:hideMark/>
          </w:tcPr>
          <w:p w14:paraId="03D22A1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18</w:t>
            </w:r>
          </w:p>
        </w:tc>
        <w:tc>
          <w:tcPr>
            <w:tcW w:w="426" w:type="dxa"/>
            <w:tcBorders>
              <w:top w:val="nil"/>
              <w:left w:val="nil"/>
              <w:bottom w:val="single" w:sz="4" w:space="0" w:color="auto"/>
              <w:right w:val="single" w:sz="4" w:space="0" w:color="auto"/>
            </w:tcBorders>
            <w:shd w:val="clear" w:color="auto" w:fill="auto"/>
            <w:vAlign w:val="center"/>
            <w:hideMark/>
          </w:tcPr>
          <w:p w14:paraId="30A4935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22</w:t>
            </w:r>
          </w:p>
        </w:tc>
        <w:tc>
          <w:tcPr>
            <w:tcW w:w="425" w:type="dxa"/>
            <w:tcBorders>
              <w:top w:val="nil"/>
              <w:left w:val="nil"/>
              <w:bottom w:val="single" w:sz="4" w:space="0" w:color="auto"/>
              <w:right w:val="single" w:sz="4" w:space="0" w:color="auto"/>
            </w:tcBorders>
            <w:shd w:val="clear" w:color="auto" w:fill="auto"/>
            <w:vAlign w:val="center"/>
            <w:hideMark/>
          </w:tcPr>
          <w:p w14:paraId="34B516D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24</w:t>
            </w:r>
          </w:p>
        </w:tc>
        <w:tc>
          <w:tcPr>
            <w:tcW w:w="425" w:type="dxa"/>
            <w:tcBorders>
              <w:top w:val="nil"/>
              <w:left w:val="nil"/>
              <w:bottom w:val="single" w:sz="4" w:space="0" w:color="auto"/>
              <w:right w:val="single" w:sz="4" w:space="0" w:color="auto"/>
            </w:tcBorders>
            <w:shd w:val="clear" w:color="auto" w:fill="auto"/>
            <w:vAlign w:val="center"/>
            <w:hideMark/>
          </w:tcPr>
          <w:p w14:paraId="2239423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gridSpan w:val="2"/>
            <w:vMerge/>
            <w:tcBorders>
              <w:top w:val="nil"/>
              <w:left w:val="single" w:sz="4" w:space="0" w:color="auto"/>
              <w:bottom w:val="single" w:sz="4" w:space="0" w:color="000000"/>
              <w:right w:val="single" w:sz="8" w:space="0" w:color="auto"/>
            </w:tcBorders>
            <w:vAlign w:val="center"/>
            <w:hideMark/>
          </w:tcPr>
          <w:p w14:paraId="09AD2BB8" w14:textId="77777777" w:rsidR="005216B1" w:rsidRPr="005216B1" w:rsidRDefault="005216B1" w:rsidP="005216B1">
            <w:pPr>
              <w:jc w:val="left"/>
              <w:rPr>
                <w:rFonts w:ascii="宋体" w:eastAsia="宋体" w:hAnsi="宋体" w:cs="宋体"/>
                <w:color w:val="000000"/>
                <w:sz w:val="20"/>
                <w:szCs w:val="20"/>
              </w:rPr>
            </w:pPr>
          </w:p>
        </w:tc>
      </w:tr>
      <w:tr w:rsidR="005216B1" w:rsidRPr="005216B1" w14:paraId="69801211"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79A64E87" w14:textId="77777777" w:rsidR="005216B1" w:rsidRPr="005216B1" w:rsidRDefault="005216B1" w:rsidP="005216B1">
            <w:pPr>
              <w:jc w:val="left"/>
              <w:rPr>
                <w:rFonts w:ascii="宋体" w:eastAsia="宋体" w:hAnsi="宋体" w:cs="宋体"/>
                <w:color w:val="000000"/>
                <w:sz w:val="20"/>
                <w:szCs w:val="20"/>
              </w:rPr>
            </w:pPr>
          </w:p>
        </w:tc>
        <w:tc>
          <w:tcPr>
            <w:tcW w:w="390" w:type="dxa"/>
            <w:vMerge w:val="restart"/>
            <w:tcBorders>
              <w:top w:val="nil"/>
              <w:left w:val="single" w:sz="4" w:space="0" w:color="auto"/>
              <w:bottom w:val="nil"/>
              <w:right w:val="single" w:sz="4" w:space="0" w:color="auto"/>
            </w:tcBorders>
            <w:shd w:val="clear" w:color="auto" w:fill="auto"/>
            <w:vAlign w:val="center"/>
            <w:hideMark/>
          </w:tcPr>
          <w:p w14:paraId="7C1F860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实践教学</w:t>
            </w:r>
          </w:p>
        </w:tc>
        <w:tc>
          <w:tcPr>
            <w:tcW w:w="236" w:type="dxa"/>
            <w:vMerge w:val="restart"/>
            <w:tcBorders>
              <w:top w:val="nil"/>
              <w:left w:val="single" w:sz="4" w:space="0" w:color="auto"/>
              <w:bottom w:val="nil"/>
              <w:right w:val="single" w:sz="4" w:space="0" w:color="auto"/>
            </w:tcBorders>
            <w:shd w:val="clear" w:color="auto" w:fill="auto"/>
            <w:vAlign w:val="center"/>
            <w:hideMark/>
          </w:tcPr>
          <w:p w14:paraId="6064C30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必修课</w:t>
            </w:r>
          </w:p>
        </w:tc>
        <w:tc>
          <w:tcPr>
            <w:tcW w:w="1157" w:type="dxa"/>
            <w:tcBorders>
              <w:top w:val="nil"/>
              <w:left w:val="nil"/>
              <w:bottom w:val="single" w:sz="4" w:space="0" w:color="auto"/>
              <w:right w:val="single" w:sz="4" w:space="0" w:color="auto"/>
            </w:tcBorders>
            <w:shd w:val="clear" w:color="auto" w:fill="auto"/>
            <w:vAlign w:val="center"/>
            <w:hideMark/>
          </w:tcPr>
          <w:p w14:paraId="149AEEB0"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认识实习</w:t>
            </w:r>
          </w:p>
        </w:tc>
        <w:tc>
          <w:tcPr>
            <w:tcW w:w="425" w:type="dxa"/>
            <w:tcBorders>
              <w:top w:val="nil"/>
              <w:left w:val="nil"/>
              <w:bottom w:val="single" w:sz="4" w:space="0" w:color="auto"/>
              <w:right w:val="single" w:sz="4" w:space="0" w:color="auto"/>
            </w:tcBorders>
            <w:shd w:val="clear" w:color="auto" w:fill="auto"/>
            <w:vAlign w:val="center"/>
            <w:hideMark/>
          </w:tcPr>
          <w:p w14:paraId="16C3952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683EC4E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C</w:t>
            </w:r>
          </w:p>
        </w:tc>
        <w:tc>
          <w:tcPr>
            <w:tcW w:w="425" w:type="dxa"/>
            <w:tcBorders>
              <w:top w:val="nil"/>
              <w:left w:val="nil"/>
              <w:bottom w:val="single" w:sz="4" w:space="0" w:color="auto"/>
              <w:right w:val="single" w:sz="4" w:space="0" w:color="auto"/>
            </w:tcBorders>
            <w:shd w:val="clear" w:color="auto" w:fill="auto"/>
            <w:vAlign w:val="center"/>
            <w:hideMark/>
          </w:tcPr>
          <w:p w14:paraId="4B13A3E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14:paraId="4B84EA8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14:paraId="4525392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400F0C7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w:t>
            </w:r>
          </w:p>
        </w:tc>
        <w:tc>
          <w:tcPr>
            <w:tcW w:w="425" w:type="dxa"/>
            <w:tcBorders>
              <w:top w:val="nil"/>
              <w:left w:val="nil"/>
              <w:bottom w:val="single" w:sz="4" w:space="0" w:color="auto"/>
              <w:right w:val="single" w:sz="4" w:space="0" w:color="auto"/>
            </w:tcBorders>
            <w:shd w:val="clear" w:color="auto" w:fill="auto"/>
            <w:vAlign w:val="center"/>
            <w:hideMark/>
          </w:tcPr>
          <w:p w14:paraId="1C5D6BD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1天</w:t>
            </w:r>
          </w:p>
        </w:tc>
        <w:tc>
          <w:tcPr>
            <w:tcW w:w="425" w:type="dxa"/>
            <w:tcBorders>
              <w:top w:val="nil"/>
              <w:left w:val="nil"/>
              <w:bottom w:val="single" w:sz="4" w:space="0" w:color="auto"/>
              <w:right w:val="single" w:sz="4" w:space="0" w:color="auto"/>
            </w:tcBorders>
            <w:shd w:val="clear" w:color="auto" w:fill="auto"/>
            <w:vAlign w:val="center"/>
            <w:hideMark/>
          </w:tcPr>
          <w:p w14:paraId="46FF360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7C88E5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7409C41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5B3DB4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FF00CA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47217486" w14:textId="77777777" w:rsidR="005216B1" w:rsidRPr="005216B1" w:rsidRDefault="005216B1" w:rsidP="005216B1">
            <w:pPr>
              <w:jc w:val="left"/>
              <w:rPr>
                <w:rFonts w:ascii="宋体" w:eastAsia="宋体" w:hAnsi="宋体" w:cs="宋体"/>
                <w:color w:val="000000"/>
                <w:sz w:val="20"/>
                <w:szCs w:val="20"/>
              </w:rPr>
            </w:pPr>
          </w:p>
        </w:tc>
      </w:tr>
      <w:tr w:rsidR="005216B1" w:rsidRPr="005216B1" w14:paraId="65A1C8E9"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71420AC3" w14:textId="77777777" w:rsidR="005216B1" w:rsidRPr="005216B1" w:rsidRDefault="005216B1" w:rsidP="005216B1">
            <w:pPr>
              <w:jc w:val="left"/>
              <w:rPr>
                <w:rFonts w:ascii="宋体" w:eastAsia="宋体" w:hAnsi="宋体" w:cs="宋体"/>
                <w:color w:val="000000"/>
                <w:sz w:val="20"/>
                <w:szCs w:val="20"/>
              </w:rPr>
            </w:pPr>
          </w:p>
        </w:tc>
        <w:tc>
          <w:tcPr>
            <w:tcW w:w="390" w:type="dxa"/>
            <w:vMerge/>
            <w:tcBorders>
              <w:top w:val="nil"/>
              <w:left w:val="single" w:sz="4" w:space="0" w:color="auto"/>
              <w:bottom w:val="nil"/>
              <w:right w:val="single" w:sz="4" w:space="0" w:color="auto"/>
            </w:tcBorders>
            <w:vAlign w:val="center"/>
            <w:hideMark/>
          </w:tcPr>
          <w:p w14:paraId="0DA3CCF6" w14:textId="77777777" w:rsidR="005216B1" w:rsidRPr="005216B1" w:rsidRDefault="005216B1" w:rsidP="005216B1">
            <w:pPr>
              <w:jc w:val="left"/>
              <w:rPr>
                <w:rFonts w:ascii="宋体" w:eastAsia="宋体" w:hAnsi="宋体" w:cs="宋体"/>
                <w:color w:val="000000"/>
                <w:sz w:val="20"/>
                <w:szCs w:val="20"/>
              </w:rPr>
            </w:pPr>
          </w:p>
        </w:tc>
        <w:tc>
          <w:tcPr>
            <w:tcW w:w="236" w:type="dxa"/>
            <w:vMerge/>
            <w:tcBorders>
              <w:top w:val="nil"/>
              <w:left w:val="single" w:sz="4" w:space="0" w:color="auto"/>
              <w:bottom w:val="nil"/>
              <w:right w:val="single" w:sz="4" w:space="0" w:color="auto"/>
            </w:tcBorders>
            <w:vAlign w:val="center"/>
            <w:hideMark/>
          </w:tcPr>
          <w:p w14:paraId="5FFA9F0E"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2CB4C3F0"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综合实训</w:t>
            </w:r>
          </w:p>
        </w:tc>
        <w:tc>
          <w:tcPr>
            <w:tcW w:w="425" w:type="dxa"/>
            <w:tcBorders>
              <w:top w:val="nil"/>
              <w:left w:val="nil"/>
              <w:bottom w:val="single" w:sz="4" w:space="0" w:color="auto"/>
              <w:right w:val="single" w:sz="4" w:space="0" w:color="auto"/>
            </w:tcBorders>
            <w:shd w:val="clear" w:color="auto" w:fill="auto"/>
            <w:vAlign w:val="center"/>
            <w:hideMark/>
          </w:tcPr>
          <w:p w14:paraId="2DCD9E9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4449B68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C</w:t>
            </w:r>
          </w:p>
        </w:tc>
        <w:tc>
          <w:tcPr>
            <w:tcW w:w="425" w:type="dxa"/>
            <w:tcBorders>
              <w:top w:val="nil"/>
              <w:left w:val="nil"/>
              <w:bottom w:val="single" w:sz="4" w:space="0" w:color="auto"/>
              <w:right w:val="single" w:sz="4" w:space="0" w:color="auto"/>
            </w:tcBorders>
            <w:shd w:val="clear" w:color="auto" w:fill="auto"/>
            <w:vAlign w:val="center"/>
            <w:hideMark/>
          </w:tcPr>
          <w:p w14:paraId="5AEB872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8AC823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120</w:t>
            </w:r>
          </w:p>
        </w:tc>
        <w:tc>
          <w:tcPr>
            <w:tcW w:w="709" w:type="dxa"/>
            <w:tcBorders>
              <w:top w:val="nil"/>
              <w:left w:val="nil"/>
              <w:bottom w:val="single" w:sz="4" w:space="0" w:color="auto"/>
              <w:right w:val="single" w:sz="4" w:space="0" w:color="auto"/>
            </w:tcBorders>
            <w:shd w:val="clear" w:color="auto" w:fill="auto"/>
            <w:vAlign w:val="center"/>
            <w:hideMark/>
          </w:tcPr>
          <w:p w14:paraId="2D0B4CE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592B94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120</w:t>
            </w:r>
          </w:p>
        </w:tc>
        <w:tc>
          <w:tcPr>
            <w:tcW w:w="425" w:type="dxa"/>
            <w:tcBorders>
              <w:top w:val="nil"/>
              <w:left w:val="nil"/>
              <w:bottom w:val="single" w:sz="4" w:space="0" w:color="auto"/>
              <w:right w:val="single" w:sz="4" w:space="0" w:color="auto"/>
            </w:tcBorders>
            <w:shd w:val="clear" w:color="auto" w:fill="auto"/>
            <w:vAlign w:val="center"/>
            <w:hideMark/>
          </w:tcPr>
          <w:p w14:paraId="08DA8D7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37202A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7DD3E4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4DABE43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65E0BE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30*4周</w:t>
            </w:r>
          </w:p>
        </w:tc>
        <w:tc>
          <w:tcPr>
            <w:tcW w:w="425" w:type="dxa"/>
            <w:tcBorders>
              <w:top w:val="nil"/>
              <w:left w:val="nil"/>
              <w:bottom w:val="single" w:sz="4" w:space="0" w:color="auto"/>
              <w:right w:val="single" w:sz="4" w:space="0" w:color="auto"/>
            </w:tcBorders>
            <w:shd w:val="clear" w:color="auto" w:fill="auto"/>
            <w:vAlign w:val="center"/>
            <w:hideMark/>
          </w:tcPr>
          <w:p w14:paraId="70FCAB6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gridSpan w:val="2"/>
            <w:vMerge/>
            <w:tcBorders>
              <w:top w:val="nil"/>
              <w:left w:val="single" w:sz="4" w:space="0" w:color="auto"/>
              <w:bottom w:val="single" w:sz="4" w:space="0" w:color="000000"/>
              <w:right w:val="single" w:sz="8" w:space="0" w:color="auto"/>
            </w:tcBorders>
            <w:vAlign w:val="center"/>
            <w:hideMark/>
          </w:tcPr>
          <w:p w14:paraId="2847CD75" w14:textId="77777777" w:rsidR="005216B1" w:rsidRPr="005216B1" w:rsidRDefault="005216B1" w:rsidP="005216B1">
            <w:pPr>
              <w:jc w:val="left"/>
              <w:rPr>
                <w:rFonts w:ascii="宋体" w:eastAsia="宋体" w:hAnsi="宋体" w:cs="宋体"/>
                <w:color w:val="000000"/>
                <w:sz w:val="20"/>
                <w:szCs w:val="20"/>
              </w:rPr>
            </w:pPr>
          </w:p>
        </w:tc>
      </w:tr>
      <w:tr w:rsidR="005216B1" w:rsidRPr="005216B1" w14:paraId="4C677599"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0AA57075" w14:textId="77777777" w:rsidR="005216B1" w:rsidRPr="005216B1" w:rsidRDefault="005216B1" w:rsidP="005216B1">
            <w:pPr>
              <w:jc w:val="left"/>
              <w:rPr>
                <w:rFonts w:ascii="宋体" w:eastAsia="宋体" w:hAnsi="宋体" w:cs="宋体"/>
                <w:color w:val="000000"/>
                <w:sz w:val="20"/>
                <w:szCs w:val="20"/>
              </w:rPr>
            </w:pPr>
          </w:p>
        </w:tc>
        <w:tc>
          <w:tcPr>
            <w:tcW w:w="390" w:type="dxa"/>
            <w:vMerge/>
            <w:tcBorders>
              <w:top w:val="nil"/>
              <w:left w:val="single" w:sz="4" w:space="0" w:color="auto"/>
              <w:bottom w:val="nil"/>
              <w:right w:val="single" w:sz="4" w:space="0" w:color="auto"/>
            </w:tcBorders>
            <w:vAlign w:val="center"/>
            <w:hideMark/>
          </w:tcPr>
          <w:p w14:paraId="07D7FBDE" w14:textId="77777777" w:rsidR="005216B1" w:rsidRPr="005216B1" w:rsidRDefault="005216B1" w:rsidP="005216B1">
            <w:pPr>
              <w:jc w:val="left"/>
              <w:rPr>
                <w:rFonts w:ascii="宋体" w:eastAsia="宋体" w:hAnsi="宋体" w:cs="宋体"/>
                <w:color w:val="000000"/>
                <w:sz w:val="20"/>
                <w:szCs w:val="20"/>
              </w:rPr>
            </w:pPr>
          </w:p>
        </w:tc>
        <w:tc>
          <w:tcPr>
            <w:tcW w:w="236" w:type="dxa"/>
            <w:vMerge/>
            <w:tcBorders>
              <w:top w:val="nil"/>
              <w:left w:val="single" w:sz="4" w:space="0" w:color="auto"/>
              <w:bottom w:val="nil"/>
              <w:right w:val="single" w:sz="4" w:space="0" w:color="auto"/>
            </w:tcBorders>
            <w:vAlign w:val="center"/>
            <w:hideMark/>
          </w:tcPr>
          <w:p w14:paraId="03E63271" w14:textId="77777777" w:rsidR="005216B1" w:rsidRPr="005216B1" w:rsidRDefault="005216B1" w:rsidP="005216B1">
            <w:pPr>
              <w:jc w:val="left"/>
              <w:rPr>
                <w:rFonts w:ascii="宋体" w:eastAsia="宋体" w:hAnsi="宋体" w:cs="宋体"/>
                <w:color w:val="000000"/>
                <w:sz w:val="20"/>
                <w:szCs w:val="20"/>
              </w:rPr>
            </w:pPr>
          </w:p>
        </w:tc>
        <w:tc>
          <w:tcPr>
            <w:tcW w:w="1157" w:type="dxa"/>
            <w:tcBorders>
              <w:top w:val="nil"/>
              <w:left w:val="nil"/>
              <w:bottom w:val="single" w:sz="4" w:space="0" w:color="auto"/>
              <w:right w:val="single" w:sz="4" w:space="0" w:color="auto"/>
            </w:tcBorders>
            <w:shd w:val="clear" w:color="auto" w:fill="auto"/>
            <w:vAlign w:val="center"/>
            <w:hideMark/>
          </w:tcPr>
          <w:p w14:paraId="3129D4C5"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岗位实习</w:t>
            </w:r>
          </w:p>
        </w:tc>
        <w:tc>
          <w:tcPr>
            <w:tcW w:w="425" w:type="dxa"/>
            <w:tcBorders>
              <w:top w:val="nil"/>
              <w:left w:val="nil"/>
              <w:bottom w:val="single" w:sz="4" w:space="0" w:color="auto"/>
              <w:right w:val="single" w:sz="4" w:space="0" w:color="auto"/>
            </w:tcBorders>
            <w:shd w:val="clear" w:color="auto" w:fill="auto"/>
            <w:vAlign w:val="center"/>
            <w:hideMark/>
          </w:tcPr>
          <w:p w14:paraId="2CD45A7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69A04DD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C</w:t>
            </w:r>
          </w:p>
        </w:tc>
        <w:tc>
          <w:tcPr>
            <w:tcW w:w="425" w:type="dxa"/>
            <w:tcBorders>
              <w:top w:val="nil"/>
              <w:left w:val="nil"/>
              <w:bottom w:val="single" w:sz="4" w:space="0" w:color="auto"/>
              <w:right w:val="single" w:sz="4" w:space="0" w:color="auto"/>
            </w:tcBorders>
            <w:shd w:val="clear" w:color="auto" w:fill="auto"/>
            <w:vAlign w:val="center"/>
            <w:hideMark/>
          </w:tcPr>
          <w:p w14:paraId="45D7288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30</w:t>
            </w:r>
          </w:p>
        </w:tc>
        <w:tc>
          <w:tcPr>
            <w:tcW w:w="709" w:type="dxa"/>
            <w:tcBorders>
              <w:top w:val="nil"/>
              <w:left w:val="nil"/>
              <w:bottom w:val="single" w:sz="4" w:space="0" w:color="auto"/>
              <w:right w:val="single" w:sz="4" w:space="0" w:color="auto"/>
            </w:tcBorders>
            <w:shd w:val="clear" w:color="auto" w:fill="auto"/>
            <w:vAlign w:val="center"/>
            <w:hideMark/>
          </w:tcPr>
          <w:p w14:paraId="6A3B248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600</w:t>
            </w:r>
          </w:p>
        </w:tc>
        <w:tc>
          <w:tcPr>
            <w:tcW w:w="709" w:type="dxa"/>
            <w:tcBorders>
              <w:top w:val="nil"/>
              <w:left w:val="nil"/>
              <w:bottom w:val="single" w:sz="4" w:space="0" w:color="auto"/>
              <w:right w:val="single" w:sz="4" w:space="0" w:color="auto"/>
            </w:tcBorders>
            <w:shd w:val="clear" w:color="auto" w:fill="auto"/>
            <w:vAlign w:val="center"/>
            <w:hideMark/>
          </w:tcPr>
          <w:p w14:paraId="79F431B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823426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600</w:t>
            </w:r>
          </w:p>
        </w:tc>
        <w:tc>
          <w:tcPr>
            <w:tcW w:w="425" w:type="dxa"/>
            <w:tcBorders>
              <w:top w:val="nil"/>
              <w:left w:val="nil"/>
              <w:bottom w:val="single" w:sz="4" w:space="0" w:color="auto"/>
              <w:right w:val="single" w:sz="4" w:space="0" w:color="auto"/>
            </w:tcBorders>
            <w:shd w:val="clear" w:color="auto" w:fill="auto"/>
            <w:vAlign w:val="center"/>
            <w:hideMark/>
          </w:tcPr>
          <w:p w14:paraId="6BB7EB1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9C2EAF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5BCA0E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0076A1D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22B13E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9A7BFF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30*20周</w:t>
            </w:r>
          </w:p>
        </w:tc>
        <w:tc>
          <w:tcPr>
            <w:tcW w:w="425" w:type="dxa"/>
            <w:gridSpan w:val="2"/>
            <w:vMerge/>
            <w:tcBorders>
              <w:top w:val="nil"/>
              <w:left w:val="single" w:sz="4" w:space="0" w:color="auto"/>
              <w:bottom w:val="single" w:sz="4" w:space="0" w:color="000000"/>
              <w:right w:val="single" w:sz="8" w:space="0" w:color="auto"/>
            </w:tcBorders>
            <w:vAlign w:val="center"/>
            <w:hideMark/>
          </w:tcPr>
          <w:p w14:paraId="237B4DE1" w14:textId="77777777" w:rsidR="005216B1" w:rsidRPr="005216B1" w:rsidRDefault="005216B1" w:rsidP="005216B1">
            <w:pPr>
              <w:jc w:val="left"/>
              <w:rPr>
                <w:rFonts w:ascii="宋体" w:eastAsia="宋体" w:hAnsi="宋体" w:cs="宋体"/>
                <w:color w:val="000000"/>
                <w:sz w:val="20"/>
                <w:szCs w:val="20"/>
              </w:rPr>
            </w:pPr>
          </w:p>
        </w:tc>
      </w:tr>
      <w:tr w:rsidR="005216B1" w:rsidRPr="005216B1" w14:paraId="1F441B6F" w14:textId="77777777" w:rsidTr="005216B1">
        <w:tblPrEx>
          <w:jc w:val="left"/>
        </w:tblPrEx>
        <w:trPr>
          <w:gridBefore w:val="1"/>
          <w:wBefore w:w="107" w:type="dxa"/>
          <w:trHeight w:val="360"/>
        </w:trPr>
        <w:tc>
          <w:tcPr>
            <w:tcW w:w="345" w:type="dxa"/>
            <w:vMerge/>
            <w:tcBorders>
              <w:top w:val="nil"/>
              <w:left w:val="single" w:sz="8" w:space="0" w:color="auto"/>
              <w:bottom w:val="single" w:sz="4" w:space="0" w:color="000000"/>
              <w:right w:val="single" w:sz="4" w:space="0" w:color="auto"/>
            </w:tcBorders>
            <w:vAlign w:val="center"/>
            <w:hideMark/>
          </w:tcPr>
          <w:p w14:paraId="381745A6" w14:textId="77777777" w:rsidR="005216B1" w:rsidRPr="005216B1" w:rsidRDefault="005216B1" w:rsidP="005216B1">
            <w:pPr>
              <w:jc w:val="left"/>
              <w:rPr>
                <w:rFonts w:ascii="宋体" w:eastAsia="宋体" w:hAnsi="宋体" w:cs="宋体"/>
                <w:color w:val="000000"/>
                <w:sz w:val="20"/>
                <w:szCs w:val="20"/>
              </w:rPr>
            </w:pPr>
          </w:p>
        </w:tc>
        <w:tc>
          <w:tcPr>
            <w:tcW w:w="2633" w:type="dxa"/>
            <w:gridSpan w:val="5"/>
            <w:tcBorders>
              <w:top w:val="single" w:sz="4" w:space="0" w:color="auto"/>
              <w:left w:val="nil"/>
              <w:bottom w:val="single" w:sz="4" w:space="0" w:color="auto"/>
              <w:right w:val="single" w:sz="4" w:space="0" w:color="000000"/>
            </w:tcBorders>
            <w:shd w:val="clear" w:color="auto" w:fill="auto"/>
            <w:vAlign w:val="center"/>
            <w:hideMark/>
          </w:tcPr>
          <w:p w14:paraId="6FD7CDB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小计</w:t>
            </w:r>
          </w:p>
        </w:tc>
        <w:tc>
          <w:tcPr>
            <w:tcW w:w="425" w:type="dxa"/>
            <w:tcBorders>
              <w:top w:val="nil"/>
              <w:left w:val="nil"/>
              <w:bottom w:val="single" w:sz="4" w:space="0" w:color="auto"/>
              <w:right w:val="single" w:sz="4" w:space="0" w:color="auto"/>
            </w:tcBorders>
            <w:shd w:val="clear" w:color="auto" w:fill="auto"/>
            <w:vAlign w:val="center"/>
            <w:hideMark/>
          </w:tcPr>
          <w:p w14:paraId="44FAD7B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6326E35"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726</w:t>
            </w:r>
          </w:p>
        </w:tc>
        <w:tc>
          <w:tcPr>
            <w:tcW w:w="709" w:type="dxa"/>
            <w:tcBorders>
              <w:top w:val="nil"/>
              <w:left w:val="nil"/>
              <w:bottom w:val="single" w:sz="4" w:space="0" w:color="auto"/>
              <w:right w:val="single" w:sz="4" w:space="0" w:color="auto"/>
            </w:tcBorders>
            <w:shd w:val="clear" w:color="auto" w:fill="auto"/>
            <w:vAlign w:val="center"/>
            <w:hideMark/>
          </w:tcPr>
          <w:p w14:paraId="37BAC23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12B9A574"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726</w:t>
            </w:r>
          </w:p>
        </w:tc>
        <w:tc>
          <w:tcPr>
            <w:tcW w:w="425" w:type="dxa"/>
            <w:tcBorders>
              <w:top w:val="nil"/>
              <w:left w:val="nil"/>
              <w:bottom w:val="single" w:sz="4" w:space="0" w:color="auto"/>
              <w:right w:val="single" w:sz="4" w:space="0" w:color="auto"/>
            </w:tcBorders>
            <w:shd w:val="clear" w:color="auto" w:fill="auto"/>
            <w:vAlign w:val="center"/>
            <w:hideMark/>
          </w:tcPr>
          <w:p w14:paraId="770D1513"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4BEE741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15E939E8"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2F5F23B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6FE90FC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5B0FDE6C"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gridSpan w:val="2"/>
            <w:vMerge/>
            <w:tcBorders>
              <w:top w:val="nil"/>
              <w:left w:val="single" w:sz="4" w:space="0" w:color="auto"/>
              <w:bottom w:val="single" w:sz="4" w:space="0" w:color="000000"/>
              <w:right w:val="single" w:sz="8" w:space="0" w:color="auto"/>
            </w:tcBorders>
            <w:vAlign w:val="center"/>
            <w:hideMark/>
          </w:tcPr>
          <w:p w14:paraId="0AD4C2DC" w14:textId="77777777" w:rsidR="005216B1" w:rsidRPr="005216B1" w:rsidRDefault="005216B1" w:rsidP="005216B1">
            <w:pPr>
              <w:jc w:val="left"/>
              <w:rPr>
                <w:rFonts w:ascii="宋体" w:eastAsia="宋体" w:hAnsi="宋体" w:cs="宋体"/>
                <w:color w:val="000000"/>
                <w:sz w:val="20"/>
                <w:szCs w:val="20"/>
              </w:rPr>
            </w:pPr>
          </w:p>
        </w:tc>
      </w:tr>
      <w:tr w:rsidR="005216B1" w:rsidRPr="005216B1" w14:paraId="6E5C6B82" w14:textId="77777777" w:rsidTr="005216B1">
        <w:tblPrEx>
          <w:jc w:val="left"/>
        </w:tblPrEx>
        <w:trPr>
          <w:gridBefore w:val="1"/>
          <w:wBefore w:w="107" w:type="dxa"/>
          <w:trHeight w:val="360"/>
        </w:trPr>
        <w:tc>
          <w:tcPr>
            <w:tcW w:w="2978" w:type="dxa"/>
            <w:gridSpan w:val="6"/>
            <w:tcBorders>
              <w:top w:val="single" w:sz="4" w:space="0" w:color="auto"/>
              <w:left w:val="single" w:sz="8" w:space="0" w:color="auto"/>
              <w:bottom w:val="single" w:sz="8" w:space="0" w:color="auto"/>
              <w:right w:val="single" w:sz="4" w:space="0" w:color="000000"/>
            </w:tcBorders>
            <w:shd w:val="clear" w:color="auto" w:fill="auto"/>
            <w:vAlign w:val="center"/>
            <w:hideMark/>
          </w:tcPr>
          <w:p w14:paraId="12DD3CE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合计</w:t>
            </w:r>
          </w:p>
        </w:tc>
        <w:tc>
          <w:tcPr>
            <w:tcW w:w="425" w:type="dxa"/>
            <w:tcBorders>
              <w:top w:val="nil"/>
              <w:left w:val="nil"/>
              <w:bottom w:val="single" w:sz="8" w:space="0" w:color="auto"/>
              <w:right w:val="single" w:sz="4" w:space="0" w:color="auto"/>
            </w:tcBorders>
            <w:shd w:val="clear" w:color="auto" w:fill="auto"/>
            <w:vAlign w:val="center"/>
            <w:hideMark/>
          </w:tcPr>
          <w:p w14:paraId="4C773480"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 xml:space="preserve">　</w:t>
            </w:r>
          </w:p>
        </w:tc>
        <w:tc>
          <w:tcPr>
            <w:tcW w:w="709" w:type="dxa"/>
            <w:tcBorders>
              <w:top w:val="nil"/>
              <w:left w:val="nil"/>
              <w:bottom w:val="single" w:sz="8" w:space="0" w:color="auto"/>
              <w:right w:val="single" w:sz="4" w:space="0" w:color="auto"/>
            </w:tcBorders>
            <w:shd w:val="clear" w:color="auto" w:fill="auto"/>
            <w:vAlign w:val="center"/>
            <w:hideMark/>
          </w:tcPr>
          <w:p w14:paraId="1425FBA1"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3228</w:t>
            </w:r>
          </w:p>
        </w:tc>
        <w:tc>
          <w:tcPr>
            <w:tcW w:w="709" w:type="dxa"/>
            <w:tcBorders>
              <w:top w:val="nil"/>
              <w:left w:val="nil"/>
              <w:bottom w:val="single" w:sz="8" w:space="0" w:color="auto"/>
              <w:right w:val="single" w:sz="4" w:space="0" w:color="auto"/>
            </w:tcBorders>
            <w:shd w:val="clear" w:color="auto" w:fill="auto"/>
            <w:vAlign w:val="center"/>
            <w:hideMark/>
          </w:tcPr>
          <w:p w14:paraId="1032FCE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1230</w:t>
            </w:r>
          </w:p>
        </w:tc>
        <w:tc>
          <w:tcPr>
            <w:tcW w:w="709" w:type="dxa"/>
            <w:tcBorders>
              <w:top w:val="nil"/>
              <w:left w:val="nil"/>
              <w:bottom w:val="single" w:sz="8" w:space="0" w:color="auto"/>
              <w:right w:val="single" w:sz="4" w:space="0" w:color="auto"/>
            </w:tcBorders>
            <w:shd w:val="clear" w:color="auto" w:fill="auto"/>
            <w:vAlign w:val="center"/>
            <w:hideMark/>
          </w:tcPr>
          <w:p w14:paraId="0F1CB9E2"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1998</w:t>
            </w:r>
          </w:p>
        </w:tc>
        <w:tc>
          <w:tcPr>
            <w:tcW w:w="425" w:type="dxa"/>
            <w:tcBorders>
              <w:top w:val="nil"/>
              <w:left w:val="nil"/>
              <w:bottom w:val="single" w:sz="8" w:space="0" w:color="auto"/>
              <w:right w:val="single" w:sz="4" w:space="0" w:color="auto"/>
            </w:tcBorders>
            <w:shd w:val="clear" w:color="auto" w:fill="auto"/>
            <w:vAlign w:val="center"/>
            <w:hideMark/>
          </w:tcPr>
          <w:p w14:paraId="5C13BAAA"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7BECE1FF"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49A6F676"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28</w:t>
            </w:r>
          </w:p>
        </w:tc>
        <w:tc>
          <w:tcPr>
            <w:tcW w:w="426" w:type="dxa"/>
            <w:tcBorders>
              <w:top w:val="nil"/>
              <w:left w:val="nil"/>
              <w:bottom w:val="single" w:sz="8" w:space="0" w:color="auto"/>
              <w:right w:val="single" w:sz="4" w:space="0" w:color="auto"/>
            </w:tcBorders>
            <w:shd w:val="clear" w:color="auto" w:fill="auto"/>
            <w:vAlign w:val="center"/>
            <w:hideMark/>
          </w:tcPr>
          <w:p w14:paraId="2549EC67"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1FFEF599"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1320C1AE"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0</w:t>
            </w:r>
          </w:p>
        </w:tc>
        <w:tc>
          <w:tcPr>
            <w:tcW w:w="425" w:type="dxa"/>
            <w:gridSpan w:val="2"/>
            <w:tcBorders>
              <w:top w:val="nil"/>
              <w:left w:val="nil"/>
              <w:bottom w:val="single" w:sz="8" w:space="0" w:color="auto"/>
              <w:right w:val="single" w:sz="8" w:space="0" w:color="auto"/>
            </w:tcBorders>
            <w:shd w:val="clear" w:color="auto" w:fill="auto"/>
            <w:vAlign w:val="center"/>
            <w:hideMark/>
          </w:tcPr>
          <w:p w14:paraId="6AB2F48B" w14:textId="77777777" w:rsidR="005216B1" w:rsidRPr="005216B1" w:rsidRDefault="005216B1" w:rsidP="005216B1">
            <w:pPr>
              <w:jc w:val="center"/>
              <w:rPr>
                <w:rFonts w:ascii="宋体" w:eastAsia="宋体" w:hAnsi="宋体" w:cs="宋体"/>
                <w:color w:val="000000"/>
                <w:sz w:val="20"/>
                <w:szCs w:val="20"/>
              </w:rPr>
            </w:pPr>
            <w:r w:rsidRPr="005216B1">
              <w:rPr>
                <w:rFonts w:ascii="宋体" w:eastAsia="宋体" w:hAnsi="宋体" w:cs="宋体" w:hint="eastAsia"/>
                <w:color w:val="000000"/>
                <w:sz w:val="20"/>
                <w:szCs w:val="20"/>
              </w:rPr>
              <w:t>100%</w:t>
            </w:r>
          </w:p>
        </w:tc>
      </w:tr>
      <w:tr w:rsidR="005216B1" w:rsidRPr="005216B1" w14:paraId="7DAFABCE" w14:textId="77777777" w:rsidTr="005216B1">
        <w:tblPrEx>
          <w:jc w:val="left"/>
        </w:tblPrEx>
        <w:trPr>
          <w:gridBefore w:val="1"/>
          <w:wBefore w:w="107" w:type="dxa"/>
          <w:trHeight w:val="690"/>
        </w:trPr>
        <w:tc>
          <w:tcPr>
            <w:tcW w:w="8506" w:type="dxa"/>
            <w:gridSpan w:val="18"/>
            <w:tcBorders>
              <w:top w:val="single" w:sz="4" w:space="0" w:color="auto"/>
              <w:left w:val="nil"/>
              <w:bottom w:val="nil"/>
              <w:right w:val="nil"/>
            </w:tcBorders>
            <w:shd w:val="clear" w:color="auto" w:fill="auto"/>
            <w:vAlign w:val="center"/>
            <w:hideMark/>
          </w:tcPr>
          <w:p w14:paraId="6A955375" w14:textId="77777777" w:rsidR="005216B1" w:rsidRPr="005216B1" w:rsidRDefault="005216B1" w:rsidP="005216B1">
            <w:pPr>
              <w:jc w:val="left"/>
              <w:rPr>
                <w:rFonts w:ascii="宋体" w:eastAsia="宋体" w:hAnsi="宋体" w:cs="宋体"/>
                <w:color w:val="000000"/>
                <w:sz w:val="20"/>
                <w:szCs w:val="20"/>
              </w:rPr>
            </w:pPr>
            <w:r w:rsidRPr="005216B1">
              <w:rPr>
                <w:rFonts w:ascii="宋体" w:eastAsia="宋体" w:hAnsi="宋体" w:cs="宋体" w:hint="eastAsia"/>
                <w:color w:val="000000"/>
                <w:sz w:val="20"/>
                <w:szCs w:val="20"/>
              </w:rPr>
              <w:t>注：1.课程类型中A类为纯理论课程；B类为理论+实践课程；C类为纯实践课程。</w:t>
            </w:r>
            <w:r w:rsidRPr="005216B1">
              <w:rPr>
                <w:rFonts w:ascii="宋体" w:eastAsia="宋体" w:hAnsi="宋体" w:cs="宋体" w:hint="eastAsia"/>
                <w:color w:val="000000"/>
                <w:sz w:val="20"/>
                <w:szCs w:val="20"/>
              </w:rPr>
              <w:br/>
              <w:t xml:space="preserve">   </w:t>
            </w:r>
          </w:p>
        </w:tc>
      </w:tr>
    </w:tbl>
    <w:p w14:paraId="5A297196" w14:textId="77777777" w:rsidR="00394B81" w:rsidRPr="005216B1" w:rsidRDefault="00394B81">
      <w:pPr>
        <w:pStyle w:val="a3"/>
        <w:wordWrap w:val="0"/>
        <w:jc w:val="both"/>
        <w:rPr>
          <w:rFonts w:ascii="仿宋" w:eastAsia="仿宋" w:hAnsi="仿宋" w:cs="仿宋"/>
          <w:b/>
          <w:sz w:val="21"/>
          <w:szCs w:val="21"/>
        </w:rPr>
      </w:pPr>
    </w:p>
    <w:p w14:paraId="2F8F1B00" w14:textId="77777777" w:rsidR="005216B1" w:rsidRDefault="005216B1" w:rsidP="005216B1">
      <w:pPr>
        <w:pStyle w:val="a3"/>
        <w:wordWrap w:val="0"/>
        <w:ind w:firstLineChars="195" w:firstLine="409"/>
        <w:jc w:val="both"/>
        <w:rPr>
          <w:rFonts w:ascii="仿宋" w:eastAsia="仿宋" w:hAnsi="仿宋" w:cs="仿宋"/>
        </w:rPr>
      </w:pPr>
      <w:r>
        <w:rPr>
          <w:rFonts w:ascii="仿宋" w:eastAsia="仿宋" w:hAnsi="仿宋" w:cs="仿宋" w:hint="eastAsia"/>
          <w:sz w:val="21"/>
          <w:szCs w:val="21"/>
        </w:rPr>
        <w:t>本专业周学时为28学时，3年总学时数为3228学时，其中公共基础课为1178学时，占总学时数的36％；选修课为396学时，占总学时数的11％；实践教学时数为2268学时，占总学时数的64％。按</w:t>
      </w:r>
      <w:r>
        <w:rPr>
          <w:rFonts w:ascii="仿宋" w:eastAsia="仿宋" w:hAnsi="仿宋" w:cs="仿宋" w:hint="eastAsia"/>
          <w:b/>
          <w:sz w:val="21"/>
          <w:szCs w:val="21"/>
        </w:rPr>
        <w:t>18</w:t>
      </w:r>
      <w:r>
        <w:rPr>
          <w:rFonts w:ascii="仿宋" w:eastAsia="仿宋" w:hAnsi="仿宋" w:cs="仿宋" w:hint="eastAsia"/>
          <w:sz w:val="21"/>
          <w:szCs w:val="21"/>
        </w:rPr>
        <w:t>学时折合为1学分，3年总学分为66学分。</w:t>
      </w:r>
    </w:p>
    <w:p w14:paraId="6AAAE587" w14:textId="77777777" w:rsidR="00394B81" w:rsidRDefault="00394B81">
      <w:pPr>
        <w:pStyle w:val="a3"/>
        <w:wordWrap w:val="0"/>
        <w:jc w:val="center"/>
        <w:rPr>
          <w:rFonts w:ascii="仿宋" w:eastAsia="仿宋" w:hAnsi="仿宋" w:cs="仿宋"/>
          <w:sz w:val="21"/>
          <w:szCs w:val="21"/>
        </w:rPr>
      </w:pPr>
    </w:p>
    <w:p w14:paraId="39345578"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九、实施保障</w:t>
      </w:r>
    </w:p>
    <w:p w14:paraId="27BFBCE1"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主要包括师资队伍、教学设施、教学资源、教学方法、学习评价、质量管理等方面。</w:t>
      </w:r>
    </w:p>
    <w:p w14:paraId="01BDC6E1"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lastRenderedPageBreak/>
        <w:t>（一）师资队伍</w:t>
      </w:r>
    </w:p>
    <w:p w14:paraId="68834F9F"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根据教育部颁布的《中等职业学校教师专业标准》和《中等职业学校设置标准》的有关规定，进行教师队伍建设，合理配置教师资源。</w:t>
      </w:r>
    </w:p>
    <w:p w14:paraId="10927536"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教师年龄结构合理，现有公共基础课教师34人，市级骨干教师6名，区级骨干教师8名，教授级高级讲师3人，高级讲师26人，讲师及以下2人，其中高级职称占基础课教师比例的85%，本科学历76%，硕士学历21%，具有硕士学位9人。</w:t>
      </w:r>
    </w:p>
    <w:p w14:paraId="5DA7590E"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专业教师学历职称结构合理，专任教师16人，其中骨干教师8名，“双师型”教师人数16人，占专业课教师比例的100%。专任教师教授级高级讲师1人，高级讲师13人，讲师及以下6人；本科学历100%，具有硕士学位5人。</w:t>
      </w:r>
    </w:p>
    <w:p w14:paraId="0CF6CC9F"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（二）教学设施</w:t>
      </w:r>
    </w:p>
    <w:p w14:paraId="7314A615"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color w:val="000000"/>
          <w:sz w:val="21"/>
          <w:szCs w:val="21"/>
        </w:rPr>
        <w:t>1.校内实训环境</w:t>
      </w:r>
    </w:p>
    <w:tbl>
      <w:tblPr>
        <w:tblW w:w="9345" w:type="dxa"/>
        <w:jc w:val="center"/>
        <w:tblLayout w:type="fixed"/>
        <w:tblCellMar>
          <w:top w:w="120" w:type="dxa"/>
          <w:left w:w="120" w:type="dxa"/>
          <w:bottom w:w="120" w:type="dxa"/>
          <w:right w:w="120" w:type="dxa"/>
        </w:tblCellMar>
        <w:tblLook w:val="04A0" w:firstRow="1" w:lastRow="0" w:firstColumn="1" w:lastColumn="0" w:noHBand="0" w:noVBand="1"/>
      </w:tblPr>
      <w:tblGrid>
        <w:gridCol w:w="692"/>
        <w:gridCol w:w="1437"/>
        <w:gridCol w:w="1978"/>
        <w:gridCol w:w="993"/>
        <w:gridCol w:w="1984"/>
        <w:gridCol w:w="2261"/>
      </w:tblGrid>
      <w:tr w:rsidR="00394B81" w14:paraId="2D4238D0" w14:textId="77777777">
        <w:trPr>
          <w:trHeight w:val="439"/>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3467EA" w14:textId="77777777" w:rsidR="00394B81" w:rsidRDefault="00641896">
            <w:pPr>
              <w:pStyle w:val="a3"/>
              <w:wordWrap w:val="0"/>
              <w:jc w:val="center"/>
              <w:rPr>
                <w:rFonts w:ascii="仿宋" w:eastAsia="仿宋" w:hAnsi="仿宋" w:cs="仿宋"/>
              </w:rPr>
            </w:pPr>
            <w:r>
              <w:rPr>
                <w:rFonts w:ascii="仿宋" w:eastAsia="仿宋" w:hAnsi="仿宋" w:cs="仿宋" w:hint="eastAsia"/>
                <w:b/>
                <w:color w:val="000000"/>
                <w:sz w:val="21"/>
                <w:szCs w:val="21"/>
              </w:rPr>
              <w:t>序号</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83789D" w14:textId="77777777" w:rsidR="00394B81" w:rsidRDefault="00641896">
            <w:pPr>
              <w:pStyle w:val="a3"/>
              <w:wordWrap w:val="0"/>
              <w:jc w:val="center"/>
              <w:rPr>
                <w:rFonts w:ascii="仿宋" w:eastAsia="仿宋" w:hAnsi="仿宋" w:cs="仿宋"/>
              </w:rPr>
            </w:pPr>
            <w:r>
              <w:rPr>
                <w:rFonts w:ascii="仿宋" w:eastAsia="仿宋" w:hAnsi="仿宋" w:cs="仿宋" w:hint="eastAsia"/>
                <w:b/>
                <w:color w:val="000000"/>
                <w:sz w:val="21"/>
                <w:szCs w:val="21"/>
              </w:rPr>
              <w:t>实训室名称</w:t>
            </w:r>
          </w:p>
        </w:tc>
        <w:tc>
          <w:tcPr>
            <w:tcW w:w="297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B6FB93" w14:textId="77777777" w:rsidR="00394B81" w:rsidRDefault="00641896">
            <w:pPr>
              <w:pStyle w:val="a3"/>
              <w:wordWrap w:val="0"/>
              <w:jc w:val="center"/>
              <w:rPr>
                <w:rFonts w:ascii="仿宋" w:eastAsia="仿宋" w:hAnsi="仿宋" w:cs="仿宋"/>
              </w:rPr>
            </w:pPr>
            <w:r>
              <w:rPr>
                <w:rFonts w:ascii="仿宋" w:eastAsia="仿宋" w:hAnsi="仿宋" w:cs="仿宋" w:hint="eastAsia"/>
                <w:b/>
                <w:color w:val="000000"/>
                <w:sz w:val="21"/>
                <w:szCs w:val="21"/>
              </w:rPr>
              <w:t>主要工具和设施设备</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DDF665" w14:textId="77777777" w:rsidR="00394B81" w:rsidRDefault="00641896">
            <w:pPr>
              <w:pStyle w:val="a3"/>
              <w:wordWrap w:val="0"/>
              <w:jc w:val="center"/>
              <w:rPr>
                <w:rFonts w:ascii="仿宋" w:eastAsia="仿宋" w:hAnsi="仿宋" w:cs="仿宋"/>
              </w:rPr>
            </w:pPr>
            <w:r>
              <w:rPr>
                <w:rFonts w:ascii="仿宋" w:eastAsia="仿宋" w:hAnsi="仿宋" w:cs="仿宋" w:hint="eastAsia"/>
                <w:b/>
                <w:color w:val="000000"/>
                <w:sz w:val="21"/>
                <w:szCs w:val="21"/>
              </w:rPr>
              <w:t>备注</w:t>
            </w:r>
          </w:p>
        </w:tc>
      </w:tr>
      <w:tr w:rsidR="00394B81" w14:paraId="24C39B2B" w14:textId="77777777">
        <w:trPr>
          <w:trHeight w:val="428"/>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8A5F46" w14:textId="77777777" w:rsidR="00394B81" w:rsidRDefault="00394B81"/>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75E6DC" w14:textId="77777777" w:rsidR="00394B81" w:rsidRDefault="00394B81"/>
        </w:tc>
        <w:tc>
          <w:tcPr>
            <w:tcW w:w="19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264503" w14:textId="77777777" w:rsidR="00394B81" w:rsidRDefault="00641896">
            <w:pPr>
              <w:pStyle w:val="a3"/>
              <w:wordWrap w:val="0"/>
              <w:jc w:val="center"/>
              <w:rPr>
                <w:rFonts w:ascii="仿宋" w:eastAsia="仿宋" w:hAnsi="仿宋" w:cs="仿宋"/>
              </w:rPr>
            </w:pPr>
            <w:r>
              <w:rPr>
                <w:rFonts w:ascii="仿宋" w:eastAsia="仿宋" w:hAnsi="仿宋" w:cs="仿宋" w:hint="eastAsia"/>
                <w:b/>
                <w:color w:val="000000"/>
                <w:sz w:val="21"/>
                <w:szCs w:val="21"/>
              </w:rPr>
              <w:t>名称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325BAE" w14:textId="77777777" w:rsidR="00394B81" w:rsidRDefault="00641896">
            <w:pPr>
              <w:pStyle w:val="a3"/>
              <w:wordWrap w:val="0"/>
              <w:jc w:val="center"/>
              <w:rPr>
                <w:rFonts w:ascii="仿宋" w:eastAsia="仿宋" w:hAnsi="仿宋" w:cs="仿宋"/>
              </w:rPr>
            </w:pPr>
            <w:r>
              <w:rPr>
                <w:rFonts w:ascii="仿宋" w:eastAsia="仿宋" w:hAnsi="仿宋" w:cs="仿宋" w:hint="eastAsia"/>
                <w:b/>
                <w:color w:val="000000"/>
                <w:sz w:val="21"/>
                <w:szCs w:val="21"/>
              </w:rPr>
              <w:t>数量(台/套)</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F40903" w14:textId="77777777" w:rsidR="00394B81" w:rsidRDefault="00641896">
            <w:pPr>
              <w:pStyle w:val="a3"/>
              <w:wordWrap w:val="0"/>
              <w:jc w:val="center"/>
              <w:rPr>
                <w:rFonts w:ascii="仿宋" w:eastAsia="仿宋" w:hAnsi="仿宋" w:cs="仿宋"/>
              </w:rPr>
            </w:pPr>
            <w:r>
              <w:rPr>
                <w:rFonts w:ascii="仿宋" w:eastAsia="仿宋" w:hAnsi="仿宋" w:cs="仿宋" w:hint="eastAsia"/>
                <w:b/>
                <w:color w:val="000000"/>
                <w:sz w:val="21"/>
                <w:szCs w:val="21"/>
              </w:rPr>
              <w:t>功能</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0A9A06" w14:textId="77777777" w:rsidR="00394B81" w:rsidRDefault="00641896">
            <w:pPr>
              <w:pStyle w:val="a3"/>
              <w:wordWrap w:val="0"/>
              <w:jc w:val="center"/>
              <w:rPr>
                <w:rFonts w:ascii="仿宋" w:eastAsia="仿宋" w:hAnsi="仿宋" w:cs="仿宋"/>
              </w:rPr>
            </w:pPr>
            <w:r>
              <w:rPr>
                <w:rFonts w:ascii="仿宋" w:eastAsia="仿宋" w:hAnsi="仿宋" w:cs="仿宋" w:hint="eastAsia"/>
                <w:b/>
                <w:color w:val="000000"/>
                <w:sz w:val="21"/>
                <w:szCs w:val="21"/>
              </w:rPr>
              <w:t>适用课程</w:t>
            </w:r>
          </w:p>
        </w:tc>
      </w:tr>
      <w:tr w:rsidR="00394B81" w14:paraId="004D210E" w14:textId="77777777">
        <w:trPr>
          <w:trHeight w:val="462"/>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2482EE"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BFDB26" w14:textId="77777777" w:rsidR="00394B81" w:rsidRDefault="00641896">
            <w:pPr>
              <w:pStyle w:val="a3"/>
              <w:wordWrap w:val="0"/>
              <w:rPr>
                <w:rFonts w:ascii="仿宋" w:eastAsia="仿宋" w:hAnsi="仿宋" w:cs="仿宋"/>
                <w:color w:val="000000"/>
                <w:sz w:val="21"/>
                <w:szCs w:val="21"/>
              </w:rPr>
            </w:pPr>
            <w:r>
              <w:rPr>
                <w:rFonts w:ascii="仿宋" w:eastAsia="仿宋" w:hAnsi="仿宋" w:cs="仿宋" w:hint="eastAsia"/>
                <w:color w:val="000000"/>
                <w:sz w:val="21"/>
                <w:szCs w:val="21"/>
              </w:rPr>
              <w:t>西式烹调1-2室</w:t>
            </w:r>
          </w:p>
        </w:tc>
        <w:tc>
          <w:tcPr>
            <w:tcW w:w="197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79470FDA"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操作工位</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638103D"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24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D3B952" w14:textId="77777777" w:rsidR="00394B81" w:rsidRDefault="00641896">
            <w:pPr>
              <w:pStyle w:val="a3"/>
              <w:wordWrap w:val="0"/>
              <w:rPr>
                <w:rFonts w:ascii="仿宋" w:eastAsia="仿宋" w:hAnsi="仿宋" w:cs="仿宋"/>
                <w:sz w:val="21"/>
                <w:szCs w:val="21"/>
              </w:rPr>
            </w:pPr>
            <w:r>
              <w:rPr>
                <w:rFonts w:ascii="仿宋" w:eastAsia="仿宋" w:hAnsi="仿宋" w:cs="仿宋" w:hint="eastAsia"/>
                <w:sz w:val="21"/>
                <w:szCs w:val="21"/>
              </w:rPr>
              <w:t>制作西餐冷菜、热菜等菜品</w:t>
            </w:r>
          </w:p>
        </w:tc>
        <w:tc>
          <w:tcPr>
            <w:tcW w:w="226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794B5E" w14:textId="77777777" w:rsidR="00394B81" w:rsidRDefault="00641896">
            <w:pPr>
              <w:pStyle w:val="a3"/>
              <w:wordWrap w:val="0"/>
              <w:rPr>
                <w:rFonts w:ascii="仿宋" w:eastAsia="仿宋" w:hAnsi="仿宋" w:cs="仿宋"/>
                <w:sz w:val="21"/>
                <w:szCs w:val="21"/>
              </w:rPr>
            </w:pPr>
            <w:r>
              <w:rPr>
                <w:rFonts w:ascii="仿宋" w:eastAsia="仿宋" w:hAnsi="仿宋" w:cs="仿宋" w:hint="eastAsia"/>
                <w:sz w:val="21"/>
                <w:szCs w:val="21"/>
              </w:rPr>
              <w:t>西式烹调技艺、冷拼实训课</w:t>
            </w:r>
          </w:p>
        </w:tc>
      </w:tr>
      <w:tr w:rsidR="00394B81" w14:paraId="2B1B9EB8" w14:textId="77777777">
        <w:trPr>
          <w:trHeight w:val="203"/>
          <w:jc w:val="center"/>
        </w:trPr>
        <w:tc>
          <w:tcPr>
            <w:tcW w:w="692" w:type="dxa"/>
            <w:vMerge/>
            <w:tcBorders>
              <w:left w:val="single" w:sz="4" w:space="0" w:color="000000"/>
              <w:right w:val="single" w:sz="4" w:space="0" w:color="000000"/>
            </w:tcBorders>
            <w:shd w:val="clear" w:color="auto" w:fill="auto"/>
            <w:tcMar>
              <w:left w:w="108" w:type="dxa"/>
              <w:right w:w="108" w:type="dxa"/>
            </w:tcMar>
            <w:vAlign w:val="center"/>
          </w:tcPr>
          <w:p w14:paraId="29F9C9A3" w14:textId="77777777" w:rsidR="00394B81" w:rsidRDefault="00394B81">
            <w:pPr>
              <w:pStyle w:val="a3"/>
              <w:wordWrap w:val="0"/>
              <w:jc w:val="center"/>
              <w:rPr>
                <w:rFonts w:ascii="仿宋" w:eastAsia="仿宋" w:hAnsi="仿宋" w:cs="仿宋"/>
                <w:sz w:val="21"/>
                <w:szCs w:val="21"/>
              </w:rPr>
            </w:pPr>
          </w:p>
        </w:tc>
        <w:tc>
          <w:tcPr>
            <w:tcW w:w="1437" w:type="dxa"/>
            <w:vMerge/>
            <w:tcBorders>
              <w:left w:val="single" w:sz="4" w:space="0" w:color="000000"/>
              <w:right w:val="single" w:sz="4" w:space="0" w:color="000000"/>
            </w:tcBorders>
            <w:shd w:val="clear" w:color="auto" w:fill="auto"/>
            <w:tcMar>
              <w:left w:w="108" w:type="dxa"/>
              <w:right w:w="108" w:type="dxa"/>
            </w:tcMar>
            <w:vAlign w:val="center"/>
          </w:tcPr>
          <w:p w14:paraId="6EB94ADB" w14:textId="77777777" w:rsidR="00394B81" w:rsidRDefault="00394B81">
            <w:pPr>
              <w:pStyle w:val="a3"/>
              <w:wordWrap w:val="0"/>
              <w:rPr>
                <w:rFonts w:ascii="仿宋" w:eastAsia="仿宋" w:hAnsi="仿宋" w:cs="仿宋"/>
                <w:color w:val="000000"/>
                <w:sz w:val="21"/>
                <w:szCs w:val="21"/>
              </w:rPr>
            </w:pPr>
          </w:p>
        </w:tc>
        <w:tc>
          <w:tcPr>
            <w:tcW w:w="197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55799736"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电磁灶</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34AAE2F0"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24</w:t>
            </w:r>
          </w:p>
        </w:tc>
        <w:tc>
          <w:tcPr>
            <w:tcW w:w="1984" w:type="dxa"/>
            <w:vMerge/>
            <w:tcBorders>
              <w:left w:val="single" w:sz="4" w:space="0" w:color="000000"/>
              <w:right w:val="single" w:sz="4" w:space="0" w:color="000000"/>
            </w:tcBorders>
            <w:shd w:val="clear" w:color="auto" w:fill="auto"/>
            <w:tcMar>
              <w:left w:w="108" w:type="dxa"/>
              <w:right w:w="108" w:type="dxa"/>
            </w:tcMar>
          </w:tcPr>
          <w:p w14:paraId="1AD0CF61" w14:textId="77777777" w:rsidR="00394B81" w:rsidRDefault="00394B81">
            <w:pPr>
              <w:pStyle w:val="a3"/>
              <w:wordWrap w:val="0"/>
              <w:rPr>
                <w:rFonts w:ascii="仿宋" w:eastAsia="仿宋" w:hAnsi="仿宋" w:cs="仿宋"/>
                <w:sz w:val="21"/>
                <w:szCs w:val="21"/>
              </w:rPr>
            </w:pPr>
          </w:p>
        </w:tc>
        <w:tc>
          <w:tcPr>
            <w:tcW w:w="2261" w:type="dxa"/>
            <w:vMerge/>
            <w:tcBorders>
              <w:left w:val="single" w:sz="4" w:space="0" w:color="000000"/>
              <w:right w:val="single" w:sz="4" w:space="0" w:color="000000"/>
            </w:tcBorders>
            <w:shd w:val="clear" w:color="auto" w:fill="auto"/>
            <w:tcMar>
              <w:left w:w="108" w:type="dxa"/>
              <w:right w:w="108" w:type="dxa"/>
            </w:tcMar>
          </w:tcPr>
          <w:p w14:paraId="57B08CEF" w14:textId="77777777" w:rsidR="00394B81" w:rsidRDefault="00394B81">
            <w:pPr>
              <w:pStyle w:val="a3"/>
              <w:wordWrap w:val="0"/>
              <w:rPr>
                <w:rFonts w:ascii="仿宋" w:eastAsia="仿宋" w:hAnsi="仿宋" w:cs="仿宋"/>
                <w:sz w:val="21"/>
                <w:szCs w:val="21"/>
              </w:rPr>
            </w:pPr>
          </w:p>
        </w:tc>
      </w:tr>
      <w:tr w:rsidR="00394B81" w14:paraId="0F6883D2" w14:textId="77777777">
        <w:trPr>
          <w:trHeight w:val="508"/>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A4AFEA" w14:textId="77777777" w:rsidR="00394B81" w:rsidRDefault="00394B81">
            <w:pPr>
              <w:jc w:val="center"/>
              <w:rPr>
                <w:rFonts w:ascii="仿宋" w:eastAsia="仿宋" w:hAnsi="仿宋" w:cs="仿宋"/>
                <w:lang w:bidi="zh-CN"/>
              </w:rPr>
            </w:pPr>
          </w:p>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FD9142" w14:textId="77777777" w:rsidR="00394B81" w:rsidRDefault="00394B81"/>
        </w:tc>
        <w:tc>
          <w:tcPr>
            <w:tcW w:w="197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47BA3E02"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水池</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4EE9B2EF"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15</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6825D5A" w14:textId="77777777" w:rsidR="00394B81" w:rsidRDefault="00394B81"/>
        </w:tc>
        <w:tc>
          <w:tcPr>
            <w:tcW w:w="2261" w:type="dxa"/>
            <w:vMerge/>
            <w:tcBorders>
              <w:top w:val="single" w:sz="4" w:space="0" w:color="000000"/>
              <w:left w:val="single" w:sz="4" w:space="0" w:color="000000"/>
              <w:bottom w:val="single" w:sz="4" w:space="0" w:color="000000"/>
              <w:right w:val="single" w:sz="4" w:space="0" w:color="000000"/>
            </w:tcBorders>
            <w:shd w:val="clear" w:color="auto" w:fill="auto"/>
          </w:tcPr>
          <w:p w14:paraId="0244406F" w14:textId="77777777" w:rsidR="00394B81" w:rsidRDefault="00394B81"/>
        </w:tc>
      </w:tr>
      <w:tr w:rsidR="00394B81" w14:paraId="132ED8F5" w14:textId="77777777">
        <w:trPr>
          <w:trHeight w:val="380"/>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3795CA30"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087A5514"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81E983C"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演示台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8C329F0"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622CA47E"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65AF5A7A" w14:textId="77777777" w:rsidR="00394B81" w:rsidRDefault="00394B81"/>
        </w:tc>
      </w:tr>
      <w:tr w:rsidR="00394B81" w14:paraId="49AB76D9" w14:textId="77777777">
        <w:trPr>
          <w:trHeight w:val="440"/>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0745F24B"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216CDF12"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8B67560"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AC1DAC9"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39F334F9"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42441A23" w14:textId="77777777" w:rsidR="00394B81" w:rsidRDefault="00394B81"/>
        </w:tc>
      </w:tr>
      <w:tr w:rsidR="00394B81" w14:paraId="3CA9B647" w14:textId="77777777">
        <w:trPr>
          <w:trHeight w:val="380"/>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51FB3D45"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2E6A631F"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2697B0C"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冷藏冰箱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3A24C94"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6460C612"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6F9B877D" w14:textId="77777777" w:rsidR="00394B81" w:rsidRDefault="00394B81"/>
        </w:tc>
      </w:tr>
      <w:tr w:rsidR="00394B81" w14:paraId="3B636A34" w14:textId="77777777">
        <w:trPr>
          <w:trHeight w:val="395"/>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55C2A2F9"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26F31ADA"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759E25A"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万能蒸烤箱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E4D89A3"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6FA5FE1D"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4E129ED0" w14:textId="77777777" w:rsidR="00394B81" w:rsidRDefault="00394B81"/>
        </w:tc>
      </w:tr>
      <w:tr w:rsidR="00394B81" w14:paraId="6F65AE53" w14:textId="77777777">
        <w:trPr>
          <w:trHeight w:val="444"/>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6FEE2228"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1DA14D7F"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026C971" w14:textId="77777777" w:rsidR="00394B81" w:rsidRDefault="00641896">
            <w:pPr>
              <w:spacing w:line="280" w:lineRule="exact"/>
              <w:jc w:val="center"/>
              <w:rPr>
                <w:rFonts w:ascii="仿宋" w:eastAsia="仿宋" w:hAnsi="仿宋" w:cs="仿宋"/>
                <w:lang w:bidi="zh-CN"/>
              </w:rPr>
            </w:pPr>
            <w:r>
              <w:rPr>
                <w:rFonts w:ascii="仿宋" w:eastAsia="仿宋" w:hAnsi="仿宋" w:cs="仿宋" w:hint="eastAsia"/>
                <w:lang w:bidi="zh-CN"/>
              </w:rPr>
              <w:t>餐具、容器、用具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B0AD8C0"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足量</w:t>
            </w:r>
          </w:p>
        </w:tc>
        <w:tc>
          <w:tcPr>
            <w:tcW w:w="1984" w:type="dxa"/>
            <w:vMerge/>
            <w:tcBorders>
              <w:left w:val="single" w:sz="4" w:space="0" w:color="000000"/>
              <w:bottom w:val="single" w:sz="4" w:space="0" w:color="000000"/>
              <w:right w:val="single" w:sz="4" w:space="0" w:color="000000"/>
            </w:tcBorders>
            <w:shd w:val="clear" w:color="auto" w:fill="auto"/>
          </w:tcPr>
          <w:p w14:paraId="6A2A42BF"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724F831C" w14:textId="77777777" w:rsidR="00394B81" w:rsidRDefault="00394B81"/>
        </w:tc>
      </w:tr>
      <w:tr w:rsidR="00394B81" w14:paraId="5BE33C54" w14:textId="77777777">
        <w:trPr>
          <w:trHeight w:val="118"/>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2ADD8863"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0FC5F68A" w14:textId="77777777" w:rsidR="00394B81" w:rsidRDefault="00394B81"/>
        </w:tc>
        <w:tc>
          <w:tcPr>
            <w:tcW w:w="197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388FC4EE" w14:textId="77777777" w:rsidR="00394B81" w:rsidRDefault="00641896">
            <w:pPr>
              <w:spacing w:line="280" w:lineRule="exact"/>
              <w:jc w:val="center"/>
              <w:rPr>
                <w:rFonts w:ascii="仿宋" w:eastAsia="仿宋" w:hAnsi="仿宋" w:cs="仿宋"/>
                <w:lang w:bidi="zh-CN"/>
              </w:rPr>
            </w:pPr>
            <w:r>
              <w:rPr>
                <w:rFonts w:ascii="仿宋" w:eastAsia="仿宋" w:hAnsi="仿宋" w:cs="仿宋" w:hint="eastAsia"/>
                <w:lang w:bidi="zh-CN"/>
              </w:rPr>
              <w:t>锅具</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7E82AC28"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25</w:t>
            </w:r>
          </w:p>
        </w:tc>
        <w:tc>
          <w:tcPr>
            <w:tcW w:w="1984" w:type="dxa"/>
            <w:vMerge/>
            <w:tcBorders>
              <w:left w:val="single" w:sz="4" w:space="0" w:color="000000"/>
              <w:bottom w:val="single" w:sz="4" w:space="0" w:color="000000"/>
              <w:right w:val="single" w:sz="4" w:space="0" w:color="000000"/>
            </w:tcBorders>
            <w:shd w:val="clear" w:color="auto" w:fill="auto"/>
          </w:tcPr>
          <w:p w14:paraId="76138898"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666C180B" w14:textId="77777777" w:rsidR="00394B81" w:rsidRDefault="00394B81"/>
        </w:tc>
      </w:tr>
      <w:tr w:rsidR="00394B81" w14:paraId="38C1BD3D" w14:textId="77777777">
        <w:trPr>
          <w:trHeight w:val="422"/>
          <w:jc w:val="center"/>
        </w:trPr>
        <w:tc>
          <w:tcPr>
            <w:tcW w:w="692" w:type="dxa"/>
            <w:vMerge w:val="restart"/>
            <w:tcBorders>
              <w:top w:val="single" w:sz="4" w:space="0" w:color="000000"/>
              <w:left w:val="single" w:sz="4" w:space="0" w:color="000000"/>
              <w:right w:val="single" w:sz="4" w:space="0" w:color="000000"/>
            </w:tcBorders>
            <w:shd w:val="clear" w:color="auto" w:fill="auto"/>
            <w:vAlign w:val="center"/>
          </w:tcPr>
          <w:p w14:paraId="378E56A8" w14:textId="77777777" w:rsidR="00394B81" w:rsidRDefault="00641896">
            <w:pPr>
              <w:jc w:val="center"/>
              <w:rPr>
                <w:rFonts w:ascii="仿宋" w:eastAsia="仿宋" w:hAnsi="仿宋" w:cs="仿宋"/>
                <w:lang w:bidi="zh-CN"/>
              </w:rPr>
            </w:pPr>
            <w:r>
              <w:rPr>
                <w:rFonts w:ascii="仿宋" w:eastAsia="仿宋" w:hAnsi="仿宋" w:cs="仿宋" w:hint="eastAsia"/>
                <w:lang w:bidi="zh-CN"/>
              </w:rPr>
              <w:t>2</w:t>
            </w:r>
          </w:p>
        </w:tc>
        <w:tc>
          <w:tcPr>
            <w:tcW w:w="1437" w:type="dxa"/>
            <w:vMerge w:val="restart"/>
            <w:tcBorders>
              <w:top w:val="single" w:sz="4" w:space="0" w:color="000000"/>
              <w:left w:val="single" w:sz="4" w:space="0" w:color="000000"/>
              <w:right w:val="single" w:sz="4" w:space="0" w:color="000000"/>
            </w:tcBorders>
            <w:shd w:val="clear" w:color="auto" w:fill="auto"/>
            <w:vAlign w:val="center"/>
          </w:tcPr>
          <w:p w14:paraId="6A9F3356" w14:textId="77777777" w:rsidR="00394B81" w:rsidRDefault="00641896">
            <w:pPr>
              <w:jc w:val="center"/>
              <w:rPr>
                <w:rFonts w:ascii="仿宋" w:eastAsia="仿宋" w:hAnsi="仿宋" w:cs="仿宋"/>
                <w:lang w:bidi="zh-CN"/>
              </w:rPr>
            </w:pPr>
            <w:r>
              <w:rPr>
                <w:rFonts w:ascii="仿宋" w:eastAsia="仿宋" w:hAnsi="仿宋" w:cs="仿宋" w:hint="eastAsia"/>
                <w:lang w:bidi="zh-CN"/>
              </w:rPr>
              <w:t>西式面点1-2室</w:t>
            </w:r>
          </w:p>
        </w:tc>
        <w:tc>
          <w:tcPr>
            <w:tcW w:w="197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78814EF1"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四门冰柜</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13BE788D"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val="restart"/>
            <w:tcBorders>
              <w:top w:val="single" w:sz="4" w:space="0" w:color="000000"/>
              <w:left w:val="single" w:sz="4" w:space="0" w:color="000000"/>
              <w:right w:val="single" w:sz="4" w:space="0" w:color="000000"/>
            </w:tcBorders>
            <w:shd w:val="clear" w:color="auto" w:fill="auto"/>
          </w:tcPr>
          <w:p w14:paraId="0D237C96" w14:textId="77777777" w:rsidR="00394B81" w:rsidRDefault="00641896">
            <w:pPr>
              <w:rPr>
                <w:rFonts w:eastAsia="宋体"/>
              </w:rPr>
            </w:pPr>
            <w:r>
              <w:rPr>
                <w:rFonts w:ascii="仿宋" w:eastAsia="仿宋" w:hAnsi="仿宋" w:cs="仿宋" w:hint="eastAsia"/>
                <w:lang w:bidi="zh-CN"/>
              </w:rPr>
              <w:t>制作西式面点</w:t>
            </w:r>
          </w:p>
        </w:tc>
        <w:tc>
          <w:tcPr>
            <w:tcW w:w="2261" w:type="dxa"/>
            <w:vMerge w:val="restart"/>
            <w:tcBorders>
              <w:top w:val="single" w:sz="4" w:space="0" w:color="000000"/>
              <w:left w:val="single" w:sz="4" w:space="0" w:color="000000"/>
              <w:right w:val="single" w:sz="4" w:space="0" w:color="000000"/>
            </w:tcBorders>
            <w:shd w:val="clear" w:color="auto" w:fill="auto"/>
          </w:tcPr>
          <w:p w14:paraId="256F4549" w14:textId="77777777" w:rsidR="00394B81" w:rsidRDefault="00641896">
            <w:pPr>
              <w:rPr>
                <w:rFonts w:eastAsia="宋体"/>
              </w:rPr>
            </w:pPr>
            <w:r>
              <w:rPr>
                <w:rFonts w:ascii="仿宋" w:eastAsia="仿宋" w:hAnsi="仿宋" w:cs="仿宋" w:hint="eastAsia"/>
                <w:lang w:bidi="zh-CN"/>
              </w:rPr>
              <w:t>西式面点工艺实训课</w:t>
            </w:r>
          </w:p>
        </w:tc>
      </w:tr>
      <w:tr w:rsidR="00394B81" w14:paraId="668BDC3B" w14:textId="77777777">
        <w:trPr>
          <w:trHeight w:val="265"/>
          <w:jc w:val="center"/>
        </w:trPr>
        <w:tc>
          <w:tcPr>
            <w:tcW w:w="692" w:type="dxa"/>
            <w:vMerge/>
            <w:tcBorders>
              <w:left w:val="single" w:sz="4" w:space="0" w:color="000000"/>
              <w:right w:val="single" w:sz="4" w:space="0" w:color="000000"/>
            </w:tcBorders>
            <w:shd w:val="clear" w:color="auto" w:fill="auto"/>
            <w:vAlign w:val="center"/>
          </w:tcPr>
          <w:p w14:paraId="7B859E14" w14:textId="77777777" w:rsidR="00394B81" w:rsidRDefault="00394B81">
            <w:pPr>
              <w:jc w:val="center"/>
              <w:rPr>
                <w:rFonts w:ascii="仿宋" w:eastAsia="仿宋" w:hAnsi="仿宋" w:cs="仿宋"/>
                <w:lang w:bidi="zh-CN"/>
              </w:rPr>
            </w:pPr>
          </w:p>
        </w:tc>
        <w:tc>
          <w:tcPr>
            <w:tcW w:w="1437" w:type="dxa"/>
            <w:vMerge/>
            <w:tcBorders>
              <w:left w:val="single" w:sz="4" w:space="0" w:color="000000"/>
              <w:right w:val="single" w:sz="4" w:space="0" w:color="000000"/>
            </w:tcBorders>
            <w:shd w:val="clear" w:color="auto" w:fill="auto"/>
            <w:vAlign w:val="center"/>
          </w:tcPr>
          <w:p w14:paraId="500E6C10"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45472F5"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电磁灶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6CB1657"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12</w:t>
            </w:r>
          </w:p>
        </w:tc>
        <w:tc>
          <w:tcPr>
            <w:tcW w:w="1984" w:type="dxa"/>
            <w:vMerge/>
            <w:tcBorders>
              <w:left w:val="single" w:sz="4" w:space="0" w:color="000000"/>
              <w:right w:val="single" w:sz="4" w:space="0" w:color="000000"/>
            </w:tcBorders>
            <w:shd w:val="clear" w:color="auto" w:fill="auto"/>
          </w:tcPr>
          <w:p w14:paraId="7824F2AD" w14:textId="77777777" w:rsidR="00394B81" w:rsidRDefault="00394B81"/>
        </w:tc>
        <w:tc>
          <w:tcPr>
            <w:tcW w:w="2261" w:type="dxa"/>
            <w:vMerge/>
            <w:tcBorders>
              <w:left w:val="single" w:sz="4" w:space="0" w:color="000000"/>
              <w:right w:val="single" w:sz="4" w:space="0" w:color="000000"/>
            </w:tcBorders>
            <w:shd w:val="clear" w:color="auto" w:fill="auto"/>
          </w:tcPr>
          <w:p w14:paraId="3C7EC657" w14:textId="77777777" w:rsidR="00394B81" w:rsidRDefault="00394B81"/>
        </w:tc>
      </w:tr>
      <w:tr w:rsidR="00394B81" w14:paraId="1CE18E6E" w14:textId="77777777">
        <w:trPr>
          <w:trHeight w:val="295"/>
          <w:jc w:val="center"/>
        </w:trPr>
        <w:tc>
          <w:tcPr>
            <w:tcW w:w="692" w:type="dxa"/>
            <w:vMerge/>
            <w:tcBorders>
              <w:left w:val="single" w:sz="4" w:space="0" w:color="000000"/>
              <w:right w:val="single" w:sz="4" w:space="0" w:color="000000"/>
            </w:tcBorders>
            <w:shd w:val="clear" w:color="auto" w:fill="auto"/>
            <w:vAlign w:val="center"/>
          </w:tcPr>
          <w:p w14:paraId="1E8CC177" w14:textId="77777777" w:rsidR="00394B81" w:rsidRDefault="00394B81">
            <w:pPr>
              <w:jc w:val="center"/>
              <w:rPr>
                <w:rFonts w:ascii="仿宋" w:eastAsia="仿宋" w:hAnsi="仿宋" w:cs="仿宋"/>
                <w:lang w:bidi="zh-CN"/>
              </w:rPr>
            </w:pPr>
          </w:p>
        </w:tc>
        <w:tc>
          <w:tcPr>
            <w:tcW w:w="1437" w:type="dxa"/>
            <w:vMerge/>
            <w:tcBorders>
              <w:left w:val="single" w:sz="4" w:space="0" w:color="000000"/>
              <w:right w:val="single" w:sz="4" w:space="0" w:color="000000"/>
            </w:tcBorders>
            <w:shd w:val="clear" w:color="auto" w:fill="auto"/>
            <w:vAlign w:val="center"/>
          </w:tcPr>
          <w:p w14:paraId="18E6B9A4"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66C8006"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烤箱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B784FE7"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019E3613" w14:textId="77777777" w:rsidR="00394B81" w:rsidRDefault="00394B81"/>
        </w:tc>
        <w:tc>
          <w:tcPr>
            <w:tcW w:w="2261" w:type="dxa"/>
            <w:vMerge/>
            <w:tcBorders>
              <w:left w:val="single" w:sz="4" w:space="0" w:color="000000"/>
              <w:right w:val="single" w:sz="4" w:space="0" w:color="000000"/>
            </w:tcBorders>
            <w:shd w:val="clear" w:color="auto" w:fill="auto"/>
          </w:tcPr>
          <w:p w14:paraId="2D8D32C6" w14:textId="77777777" w:rsidR="00394B81" w:rsidRDefault="00394B81"/>
        </w:tc>
      </w:tr>
      <w:tr w:rsidR="00394B81" w14:paraId="64D57CDF" w14:textId="77777777">
        <w:trPr>
          <w:trHeight w:val="444"/>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1421CF4B"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701A2A5A"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6D7A66F"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醒发箱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A18C991"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73F97FF6"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45AEFABA" w14:textId="77777777" w:rsidR="00394B81" w:rsidRDefault="00394B81"/>
        </w:tc>
      </w:tr>
      <w:tr w:rsidR="00394B81" w14:paraId="0C46A417" w14:textId="77777777">
        <w:trPr>
          <w:trHeight w:val="365"/>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6D2465E7"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28664887"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6F93563"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速冻冷柜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18208B5"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0494D768"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5D18677A" w14:textId="77777777" w:rsidR="00394B81" w:rsidRDefault="00394B81"/>
        </w:tc>
      </w:tr>
      <w:tr w:rsidR="00394B81" w14:paraId="061EBBB9" w14:textId="77777777">
        <w:trPr>
          <w:trHeight w:val="452"/>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0D11C7FF"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7E32399B"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7D8E372"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操作台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69A7B3D"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bottom w:val="single" w:sz="4" w:space="0" w:color="000000"/>
              <w:right w:val="single" w:sz="4" w:space="0" w:color="000000"/>
            </w:tcBorders>
            <w:shd w:val="clear" w:color="auto" w:fill="auto"/>
          </w:tcPr>
          <w:p w14:paraId="6F767912"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2F0FA44C" w14:textId="77777777" w:rsidR="00394B81" w:rsidRDefault="00394B81"/>
        </w:tc>
      </w:tr>
      <w:tr w:rsidR="00394B81" w14:paraId="0070958D" w14:textId="77777777">
        <w:trPr>
          <w:trHeight w:val="369"/>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64145FF4"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7CB1F2DF"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1BF500B"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饼架车</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36E99BA"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350C4558"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32CD1377" w14:textId="77777777" w:rsidR="00394B81" w:rsidRDefault="00394B81"/>
        </w:tc>
      </w:tr>
      <w:tr w:rsidR="00394B81" w14:paraId="7BCFDF3E" w14:textId="77777777">
        <w:trPr>
          <w:trHeight w:val="262"/>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7A25E31D"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1A86C5C7"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F5E1412"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多功能粉碎机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734D9E6"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6197FA7C"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1E714E27" w14:textId="77777777" w:rsidR="00394B81" w:rsidRDefault="00394B81"/>
        </w:tc>
      </w:tr>
      <w:tr w:rsidR="00394B81" w14:paraId="7A242E5D" w14:textId="77777777">
        <w:trPr>
          <w:trHeight w:val="238"/>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70B44CC0"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4FF14C13"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7004526"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打蛋器</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069B13F"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bottom w:val="single" w:sz="4" w:space="0" w:color="000000"/>
              <w:right w:val="single" w:sz="4" w:space="0" w:color="000000"/>
            </w:tcBorders>
            <w:shd w:val="clear" w:color="auto" w:fill="auto"/>
          </w:tcPr>
          <w:p w14:paraId="51C1B433"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0F2ADB1A" w14:textId="77777777" w:rsidR="00394B81" w:rsidRDefault="00394B81"/>
        </w:tc>
      </w:tr>
      <w:tr w:rsidR="00394B81" w14:paraId="007D5F28" w14:textId="77777777">
        <w:trPr>
          <w:trHeight w:val="262"/>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59138F48"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5E6CB3C4"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B3954A7"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电子秤</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171341B"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tcBorders>
              <w:left w:val="single" w:sz="4" w:space="0" w:color="000000"/>
              <w:bottom w:val="single" w:sz="4" w:space="0" w:color="000000"/>
              <w:right w:val="single" w:sz="4" w:space="0" w:color="000000"/>
            </w:tcBorders>
            <w:shd w:val="clear" w:color="auto" w:fill="auto"/>
          </w:tcPr>
          <w:p w14:paraId="5EE8B471"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205F3B94" w14:textId="77777777" w:rsidR="00394B81" w:rsidRDefault="00394B81"/>
        </w:tc>
      </w:tr>
      <w:tr w:rsidR="00394B81" w14:paraId="6C4B07A5" w14:textId="77777777">
        <w:trPr>
          <w:trHeight w:val="225"/>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64B83275"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0974A3CD"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ABCA0A0"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制作工具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16AF9F6"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25</w:t>
            </w:r>
          </w:p>
        </w:tc>
        <w:tc>
          <w:tcPr>
            <w:tcW w:w="1984" w:type="dxa"/>
            <w:vMerge/>
            <w:tcBorders>
              <w:left w:val="single" w:sz="4" w:space="0" w:color="000000"/>
              <w:bottom w:val="single" w:sz="4" w:space="0" w:color="000000"/>
              <w:right w:val="single" w:sz="4" w:space="0" w:color="000000"/>
            </w:tcBorders>
            <w:shd w:val="clear" w:color="auto" w:fill="auto"/>
          </w:tcPr>
          <w:p w14:paraId="5004120E"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47358C0F" w14:textId="77777777" w:rsidR="00394B81" w:rsidRDefault="00394B81"/>
        </w:tc>
      </w:tr>
      <w:tr w:rsidR="00394B81" w14:paraId="7B2EE39D" w14:textId="77777777">
        <w:trPr>
          <w:trHeight w:val="269"/>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157129DF"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31601D44"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F4F7798"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花色模具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6ABDD68"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足量</w:t>
            </w:r>
          </w:p>
        </w:tc>
        <w:tc>
          <w:tcPr>
            <w:tcW w:w="1984" w:type="dxa"/>
            <w:vMerge/>
            <w:tcBorders>
              <w:left w:val="single" w:sz="4" w:space="0" w:color="000000"/>
              <w:bottom w:val="single" w:sz="4" w:space="0" w:color="000000"/>
              <w:right w:val="single" w:sz="4" w:space="0" w:color="000000"/>
            </w:tcBorders>
            <w:shd w:val="clear" w:color="auto" w:fill="auto"/>
          </w:tcPr>
          <w:p w14:paraId="7A59BACA"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5F5FD9AE" w14:textId="77777777" w:rsidR="00394B81" w:rsidRDefault="00394B81"/>
        </w:tc>
      </w:tr>
      <w:tr w:rsidR="00394B81" w14:paraId="6A633ED5" w14:textId="77777777">
        <w:trPr>
          <w:trHeight w:val="375"/>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50DF0475"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16BAD140"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7FA4870"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和面机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7B9AF66"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298ADD88"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4F617F73" w14:textId="77777777" w:rsidR="00394B81" w:rsidRDefault="00394B81"/>
        </w:tc>
      </w:tr>
      <w:tr w:rsidR="00394B81" w14:paraId="25A1A4FC" w14:textId="77777777">
        <w:trPr>
          <w:trHeight w:val="187"/>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7C6E6C55"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333EFBDB" w14:textId="77777777" w:rsidR="00394B81" w:rsidRDefault="00394B81">
            <w:pPr>
              <w:jc w:val="center"/>
              <w:rPr>
                <w:rFonts w:ascii="仿宋" w:eastAsia="仿宋" w:hAnsi="仿宋" w:cs="仿宋"/>
                <w:lang w:bidi="zh-CN"/>
              </w:rPr>
            </w:pPr>
          </w:p>
        </w:tc>
        <w:tc>
          <w:tcPr>
            <w:tcW w:w="197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1250C785"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压面机</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4002ED51"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4B571883"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67543C7E" w14:textId="77777777" w:rsidR="00394B81" w:rsidRDefault="00394B81"/>
        </w:tc>
      </w:tr>
      <w:tr w:rsidR="00394B81" w14:paraId="1AD3D3E8" w14:textId="77777777">
        <w:trPr>
          <w:trHeight w:val="360"/>
          <w:jc w:val="center"/>
        </w:trPr>
        <w:tc>
          <w:tcPr>
            <w:tcW w:w="692" w:type="dxa"/>
            <w:vMerge w:val="restart"/>
            <w:tcBorders>
              <w:top w:val="single" w:sz="4" w:space="0" w:color="000000"/>
              <w:left w:val="single" w:sz="4" w:space="0" w:color="000000"/>
              <w:right w:val="single" w:sz="4" w:space="0" w:color="000000"/>
            </w:tcBorders>
            <w:shd w:val="clear" w:color="auto" w:fill="auto"/>
            <w:vAlign w:val="center"/>
          </w:tcPr>
          <w:p w14:paraId="45433103" w14:textId="77777777" w:rsidR="00394B81" w:rsidRDefault="00641896">
            <w:pPr>
              <w:jc w:val="center"/>
              <w:rPr>
                <w:rFonts w:ascii="仿宋" w:eastAsia="仿宋" w:hAnsi="仿宋" w:cs="仿宋"/>
                <w:lang w:bidi="zh-CN"/>
              </w:rPr>
            </w:pPr>
            <w:r>
              <w:rPr>
                <w:rFonts w:ascii="仿宋" w:eastAsia="仿宋" w:hAnsi="仿宋" w:cs="仿宋" w:hint="eastAsia"/>
                <w:lang w:bidi="zh-CN"/>
              </w:rPr>
              <w:t>3</w:t>
            </w:r>
          </w:p>
        </w:tc>
        <w:tc>
          <w:tcPr>
            <w:tcW w:w="1437" w:type="dxa"/>
            <w:vMerge w:val="restart"/>
            <w:tcBorders>
              <w:top w:val="single" w:sz="4" w:space="0" w:color="000000"/>
              <w:left w:val="single" w:sz="4" w:space="0" w:color="000000"/>
              <w:right w:val="single" w:sz="4" w:space="0" w:color="000000"/>
            </w:tcBorders>
            <w:shd w:val="clear" w:color="auto" w:fill="auto"/>
            <w:vAlign w:val="center"/>
          </w:tcPr>
          <w:p w14:paraId="3DBC1549" w14:textId="77777777" w:rsidR="00394B81" w:rsidRDefault="00641896">
            <w:pPr>
              <w:jc w:val="center"/>
            </w:pPr>
            <w:r>
              <w:rPr>
                <w:rFonts w:ascii="仿宋" w:eastAsia="仿宋" w:hAnsi="仿宋" w:cs="仿宋" w:hint="eastAsia"/>
                <w:color w:val="000000"/>
                <w:lang w:bidi="zh-CN"/>
              </w:rPr>
              <w:t>雕刻实训室</w:t>
            </w:r>
          </w:p>
        </w:tc>
        <w:tc>
          <w:tcPr>
            <w:tcW w:w="197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73895926" w14:textId="77777777" w:rsidR="00394B81" w:rsidRDefault="00641896">
            <w:pPr>
              <w:spacing w:line="280" w:lineRule="exact"/>
              <w:jc w:val="center"/>
              <w:rPr>
                <w:rFonts w:ascii="仿宋" w:eastAsia="仿宋" w:hAnsi="仿宋" w:cs="仿宋"/>
              </w:rPr>
            </w:pPr>
            <w:r>
              <w:rPr>
                <w:rFonts w:ascii="仿宋" w:eastAsia="仿宋" w:hAnsi="仿宋" w:cs="仿宋" w:hint="eastAsia"/>
                <w:lang w:bidi="zh-CN"/>
              </w:rPr>
              <w:t>操作案台</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772DF984"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20</w:t>
            </w:r>
          </w:p>
        </w:tc>
        <w:tc>
          <w:tcPr>
            <w:tcW w:w="1984" w:type="dxa"/>
            <w:vMerge w:val="restart"/>
            <w:tcBorders>
              <w:top w:val="single" w:sz="4" w:space="0" w:color="000000"/>
              <w:left w:val="single" w:sz="4" w:space="0" w:color="000000"/>
              <w:right w:val="single" w:sz="4" w:space="0" w:color="000000"/>
            </w:tcBorders>
            <w:shd w:val="clear" w:color="auto" w:fill="auto"/>
          </w:tcPr>
          <w:p w14:paraId="39CA40C1" w14:textId="77777777" w:rsidR="00394B81" w:rsidRDefault="00641896">
            <w:r>
              <w:rPr>
                <w:rFonts w:ascii="仿宋" w:eastAsia="仿宋" w:hAnsi="仿宋" w:cs="仿宋" w:hint="eastAsia"/>
                <w:lang w:bidi="zh-CN"/>
              </w:rPr>
              <w:t>进行食品雕刻</w:t>
            </w:r>
          </w:p>
        </w:tc>
        <w:tc>
          <w:tcPr>
            <w:tcW w:w="2261" w:type="dxa"/>
            <w:vMerge w:val="restart"/>
            <w:tcBorders>
              <w:top w:val="single" w:sz="4" w:space="0" w:color="000000"/>
              <w:left w:val="single" w:sz="4" w:space="0" w:color="000000"/>
              <w:right w:val="single" w:sz="4" w:space="0" w:color="000000"/>
            </w:tcBorders>
            <w:shd w:val="clear" w:color="auto" w:fill="auto"/>
          </w:tcPr>
          <w:p w14:paraId="1F22F313" w14:textId="77777777" w:rsidR="00394B81" w:rsidRDefault="00641896">
            <w:r>
              <w:rPr>
                <w:rFonts w:ascii="仿宋" w:eastAsia="仿宋" w:hAnsi="仿宋" w:cs="仿宋" w:hint="eastAsia"/>
                <w:lang w:bidi="zh-CN"/>
              </w:rPr>
              <w:t>食品雕刻实训课</w:t>
            </w:r>
          </w:p>
        </w:tc>
      </w:tr>
      <w:tr w:rsidR="00394B81" w14:paraId="32792DD3" w14:textId="77777777">
        <w:trPr>
          <w:trHeight w:val="290"/>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4B752101"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67800644"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57D55EA" w14:textId="77777777" w:rsidR="00394B81" w:rsidRDefault="00641896">
            <w:pPr>
              <w:spacing w:line="280" w:lineRule="exact"/>
              <w:jc w:val="center"/>
              <w:rPr>
                <w:rFonts w:ascii="仿宋" w:eastAsia="仿宋" w:hAnsi="仿宋" w:cs="仿宋"/>
              </w:rPr>
            </w:pPr>
            <w:r>
              <w:rPr>
                <w:rFonts w:ascii="仿宋" w:eastAsia="仿宋" w:hAnsi="仿宋" w:cs="仿宋" w:hint="eastAsia"/>
                <w:lang w:bidi="zh-CN"/>
              </w:rPr>
              <w:t>储物柜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455CB79"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2</w:t>
            </w:r>
          </w:p>
        </w:tc>
        <w:tc>
          <w:tcPr>
            <w:tcW w:w="1984" w:type="dxa"/>
            <w:vMerge/>
            <w:tcBorders>
              <w:left w:val="single" w:sz="4" w:space="0" w:color="000000"/>
              <w:bottom w:val="single" w:sz="4" w:space="0" w:color="000000"/>
              <w:right w:val="single" w:sz="4" w:space="0" w:color="000000"/>
            </w:tcBorders>
            <w:shd w:val="clear" w:color="auto" w:fill="auto"/>
          </w:tcPr>
          <w:p w14:paraId="0A6BB627"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6137BDCC" w14:textId="77777777" w:rsidR="00394B81" w:rsidRDefault="00394B81"/>
        </w:tc>
      </w:tr>
      <w:tr w:rsidR="00394B81" w14:paraId="1ECAFC2E" w14:textId="77777777">
        <w:trPr>
          <w:trHeight w:val="358"/>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6DDFD503"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3EFBBA5E"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A297FBD" w14:textId="77777777" w:rsidR="00394B81" w:rsidRDefault="00641896">
            <w:pPr>
              <w:spacing w:line="280" w:lineRule="exact"/>
              <w:jc w:val="center"/>
              <w:rPr>
                <w:rFonts w:ascii="仿宋" w:eastAsia="仿宋" w:hAnsi="仿宋" w:cs="仿宋"/>
              </w:rPr>
            </w:pPr>
            <w:r>
              <w:rPr>
                <w:rFonts w:ascii="仿宋" w:eastAsia="仿宋" w:hAnsi="仿宋" w:cs="仿宋" w:hint="eastAsia"/>
                <w:lang w:bidi="zh-CN"/>
              </w:rPr>
              <w:t>希沃白板</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5165C77"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45E5FCCC"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23200776" w14:textId="77777777" w:rsidR="00394B81" w:rsidRDefault="00394B81"/>
        </w:tc>
      </w:tr>
      <w:tr w:rsidR="00394B81" w14:paraId="5BE0B40B" w14:textId="77777777">
        <w:trPr>
          <w:trHeight w:val="192"/>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6C394108"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6B80C551"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61EA68B" w14:textId="77777777" w:rsidR="00394B81" w:rsidRDefault="00641896">
            <w:pPr>
              <w:spacing w:line="280" w:lineRule="exact"/>
              <w:jc w:val="center"/>
              <w:rPr>
                <w:rFonts w:ascii="仿宋" w:eastAsia="仿宋" w:hAnsi="仿宋" w:cs="仿宋"/>
              </w:rPr>
            </w:pPr>
            <w:r>
              <w:rPr>
                <w:rFonts w:ascii="仿宋" w:eastAsia="仿宋" w:hAnsi="仿宋" w:cs="仿宋" w:hint="eastAsia"/>
                <w:lang w:bidi="zh-CN"/>
              </w:rPr>
              <w:t>演示操作台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0E7EE8D"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7CB758B5"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20D30E84" w14:textId="77777777" w:rsidR="00394B81" w:rsidRDefault="00394B81"/>
        </w:tc>
      </w:tr>
      <w:tr w:rsidR="00394B81" w14:paraId="021FC050" w14:textId="77777777">
        <w:trPr>
          <w:trHeight w:val="370"/>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5667FEE2" w14:textId="77777777" w:rsidR="00394B81" w:rsidRDefault="00394B81">
            <w:pPr>
              <w:jc w:val="center"/>
              <w:rPr>
                <w:rFonts w:ascii="仿宋" w:eastAsia="仿宋" w:hAnsi="仿宋" w:cs="仿宋"/>
                <w:lang w:bidi="zh-CN"/>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6EAA0BBA" w14:textId="77777777" w:rsidR="00394B81" w:rsidRDefault="00394B81"/>
        </w:tc>
        <w:tc>
          <w:tcPr>
            <w:tcW w:w="197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0C90C06E" w14:textId="77777777" w:rsidR="00394B81" w:rsidRDefault="00641896">
            <w:pPr>
              <w:spacing w:line="280" w:lineRule="exact"/>
              <w:jc w:val="center"/>
              <w:rPr>
                <w:rFonts w:ascii="仿宋" w:eastAsia="仿宋" w:hAnsi="仿宋" w:cs="仿宋"/>
                <w:lang w:bidi="zh-CN"/>
              </w:rPr>
            </w:pPr>
            <w:r>
              <w:rPr>
                <w:rFonts w:ascii="仿宋" w:eastAsia="仿宋" w:hAnsi="仿宋" w:cs="仿宋" w:hint="eastAsia"/>
                <w:lang w:bidi="zh-CN"/>
              </w:rPr>
              <w:t>电子平板</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2832F821"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4665DE5C"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4D103721" w14:textId="77777777" w:rsidR="00394B81" w:rsidRDefault="00394B81"/>
        </w:tc>
      </w:tr>
      <w:tr w:rsidR="00394B81" w14:paraId="23756AC5" w14:textId="77777777">
        <w:trPr>
          <w:trHeight w:val="393"/>
          <w:jc w:val="center"/>
        </w:trPr>
        <w:tc>
          <w:tcPr>
            <w:tcW w:w="692" w:type="dxa"/>
            <w:vMerge w:val="restart"/>
            <w:tcBorders>
              <w:top w:val="single" w:sz="4" w:space="0" w:color="000000"/>
              <w:left w:val="single" w:sz="4" w:space="0" w:color="000000"/>
              <w:right w:val="single" w:sz="4" w:space="0" w:color="000000"/>
            </w:tcBorders>
            <w:shd w:val="clear" w:color="auto" w:fill="auto"/>
            <w:vAlign w:val="center"/>
          </w:tcPr>
          <w:p w14:paraId="17216FF1" w14:textId="77777777" w:rsidR="00394B81" w:rsidRDefault="00641896">
            <w:pPr>
              <w:jc w:val="center"/>
              <w:rPr>
                <w:rFonts w:ascii="仿宋" w:eastAsia="仿宋" w:hAnsi="仿宋" w:cs="仿宋"/>
                <w:lang w:bidi="zh-CN"/>
              </w:rPr>
            </w:pPr>
            <w:r>
              <w:rPr>
                <w:rFonts w:ascii="仿宋" w:eastAsia="仿宋" w:hAnsi="仿宋" w:cs="仿宋" w:hint="eastAsia"/>
                <w:lang w:bidi="zh-CN"/>
              </w:rPr>
              <w:t>4</w:t>
            </w:r>
          </w:p>
        </w:tc>
        <w:tc>
          <w:tcPr>
            <w:tcW w:w="1437" w:type="dxa"/>
            <w:vMerge w:val="restart"/>
            <w:tcBorders>
              <w:top w:val="single" w:sz="4" w:space="0" w:color="000000"/>
              <w:left w:val="single" w:sz="4" w:space="0" w:color="000000"/>
              <w:right w:val="single" w:sz="4" w:space="0" w:color="000000"/>
            </w:tcBorders>
            <w:shd w:val="clear" w:color="auto" w:fill="auto"/>
            <w:vAlign w:val="center"/>
          </w:tcPr>
          <w:p w14:paraId="78D030D7" w14:textId="77777777" w:rsidR="00394B81" w:rsidRDefault="00641896">
            <w:pPr>
              <w:jc w:val="center"/>
            </w:pPr>
            <w:r>
              <w:rPr>
                <w:rFonts w:ascii="仿宋" w:eastAsia="仿宋" w:hAnsi="仿宋" w:cs="仿宋" w:hint="eastAsia"/>
                <w:color w:val="000000"/>
                <w:lang w:bidi="zh-CN"/>
              </w:rPr>
              <w:t>中西烹理实一体实训室</w:t>
            </w:r>
          </w:p>
        </w:tc>
        <w:tc>
          <w:tcPr>
            <w:tcW w:w="197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65EE931A" w14:textId="77777777" w:rsidR="00394B81" w:rsidRDefault="00641896">
            <w:pPr>
              <w:spacing w:line="280" w:lineRule="exact"/>
              <w:jc w:val="center"/>
              <w:rPr>
                <w:rFonts w:ascii="仿宋" w:eastAsia="仿宋" w:hAnsi="仿宋" w:cs="仿宋"/>
              </w:rPr>
            </w:pPr>
            <w:r>
              <w:rPr>
                <w:rFonts w:ascii="仿宋" w:eastAsia="仿宋" w:hAnsi="仿宋" w:cs="仿宋" w:hint="eastAsia"/>
                <w:lang w:bidi="zh-CN"/>
              </w:rPr>
              <w:t>电磁灶</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0C8E34F9"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40</w:t>
            </w:r>
          </w:p>
        </w:tc>
        <w:tc>
          <w:tcPr>
            <w:tcW w:w="1984" w:type="dxa"/>
            <w:vMerge w:val="restart"/>
            <w:tcBorders>
              <w:top w:val="single" w:sz="4" w:space="0" w:color="000000"/>
              <w:left w:val="single" w:sz="4" w:space="0" w:color="000000"/>
              <w:right w:val="single" w:sz="4" w:space="0" w:color="000000"/>
            </w:tcBorders>
            <w:shd w:val="clear" w:color="auto" w:fill="auto"/>
          </w:tcPr>
          <w:p w14:paraId="4692F6D8" w14:textId="77777777" w:rsidR="00394B81" w:rsidRDefault="00641896">
            <w:r>
              <w:rPr>
                <w:rFonts w:ascii="仿宋" w:eastAsia="仿宋" w:hAnsi="仿宋" w:cs="仿宋" w:hint="eastAsia"/>
              </w:rPr>
              <w:t>制作西餐冷菜、热菜、中餐冷菜、热菜等菜品</w:t>
            </w:r>
          </w:p>
        </w:tc>
        <w:tc>
          <w:tcPr>
            <w:tcW w:w="2261" w:type="dxa"/>
            <w:vMerge w:val="restart"/>
            <w:tcBorders>
              <w:top w:val="single" w:sz="4" w:space="0" w:color="000000"/>
              <w:left w:val="single" w:sz="4" w:space="0" w:color="000000"/>
              <w:right w:val="single" w:sz="4" w:space="0" w:color="000000"/>
            </w:tcBorders>
            <w:shd w:val="clear" w:color="auto" w:fill="auto"/>
          </w:tcPr>
          <w:p w14:paraId="0F1493C3" w14:textId="77777777" w:rsidR="00394B81" w:rsidRDefault="00641896">
            <w:r>
              <w:rPr>
                <w:rFonts w:ascii="仿宋" w:eastAsia="仿宋" w:hAnsi="仿宋" w:cs="仿宋" w:hint="eastAsia"/>
              </w:rPr>
              <w:t>西式烹调技艺、中式烹调技艺、冷拼实训课</w:t>
            </w:r>
          </w:p>
        </w:tc>
      </w:tr>
      <w:tr w:rsidR="00394B81" w14:paraId="5EF06EFB" w14:textId="77777777">
        <w:trPr>
          <w:trHeight w:val="403"/>
          <w:jc w:val="center"/>
        </w:trPr>
        <w:tc>
          <w:tcPr>
            <w:tcW w:w="692" w:type="dxa"/>
            <w:vMerge/>
            <w:tcBorders>
              <w:left w:val="single" w:sz="4" w:space="0" w:color="000000"/>
              <w:right w:val="single" w:sz="4" w:space="0" w:color="000000"/>
            </w:tcBorders>
            <w:shd w:val="clear" w:color="auto" w:fill="auto"/>
            <w:vAlign w:val="center"/>
          </w:tcPr>
          <w:p w14:paraId="6A8DD39E" w14:textId="77777777" w:rsidR="00394B81" w:rsidRDefault="00394B81">
            <w:pPr>
              <w:rPr>
                <w:rFonts w:eastAsia="宋体"/>
              </w:rPr>
            </w:pPr>
          </w:p>
        </w:tc>
        <w:tc>
          <w:tcPr>
            <w:tcW w:w="1437" w:type="dxa"/>
            <w:vMerge/>
            <w:tcBorders>
              <w:left w:val="single" w:sz="4" w:space="0" w:color="000000"/>
              <w:right w:val="single" w:sz="4" w:space="0" w:color="000000"/>
            </w:tcBorders>
            <w:shd w:val="clear" w:color="auto" w:fill="auto"/>
            <w:vAlign w:val="center"/>
          </w:tcPr>
          <w:p w14:paraId="5DFC3C3F"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0A033A6" w14:textId="77777777" w:rsidR="00394B81" w:rsidRDefault="00641896">
            <w:pPr>
              <w:spacing w:line="280" w:lineRule="exact"/>
              <w:jc w:val="center"/>
              <w:rPr>
                <w:rFonts w:ascii="仿宋" w:eastAsia="仿宋" w:hAnsi="仿宋" w:cs="仿宋"/>
              </w:rPr>
            </w:pPr>
            <w:r>
              <w:rPr>
                <w:rFonts w:ascii="仿宋" w:eastAsia="仿宋" w:hAnsi="仿宋" w:cs="仿宋" w:hint="eastAsia"/>
                <w:lang w:bidi="zh-CN"/>
              </w:rPr>
              <w:t>演示灶台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CEA3D53"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113F60B6" w14:textId="77777777" w:rsidR="00394B81" w:rsidRDefault="00394B81"/>
        </w:tc>
        <w:tc>
          <w:tcPr>
            <w:tcW w:w="2261" w:type="dxa"/>
            <w:vMerge/>
            <w:tcBorders>
              <w:left w:val="single" w:sz="4" w:space="0" w:color="000000"/>
              <w:right w:val="single" w:sz="4" w:space="0" w:color="000000"/>
            </w:tcBorders>
            <w:shd w:val="clear" w:color="auto" w:fill="auto"/>
          </w:tcPr>
          <w:p w14:paraId="476DEB80" w14:textId="77777777" w:rsidR="00394B81" w:rsidRDefault="00394B81"/>
        </w:tc>
      </w:tr>
      <w:tr w:rsidR="00394B81" w14:paraId="564B66C6" w14:textId="77777777">
        <w:trPr>
          <w:trHeight w:val="242"/>
          <w:jc w:val="center"/>
        </w:trPr>
        <w:tc>
          <w:tcPr>
            <w:tcW w:w="692" w:type="dxa"/>
            <w:vMerge/>
            <w:tcBorders>
              <w:left w:val="single" w:sz="4" w:space="0" w:color="000000"/>
              <w:right w:val="single" w:sz="4" w:space="0" w:color="000000"/>
            </w:tcBorders>
            <w:shd w:val="clear" w:color="auto" w:fill="auto"/>
            <w:vAlign w:val="center"/>
          </w:tcPr>
          <w:p w14:paraId="48DE7916" w14:textId="77777777" w:rsidR="00394B81" w:rsidRDefault="00394B81">
            <w:pPr>
              <w:rPr>
                <w:rFonts w:eastAsia="宋体"/>
              </w:rPr>
            </w:pPr>
          </w:p>
        </w:tc>
        <w:tc>
          <w:tcPr>
            <w:tcW w:w="1437" w:type="dxa"/>
            <w:vMerge/>
            <w:tcBorders>
              <w:left w:val="single" w:sz="4" w:space="0" w:color="000000"/>
              <w:right w:val="single" w:sz="4" w:space="0" w:color="000000"/>
            </w:tcBorders>
            <w:shd w:val="clear" w:color="auto" w:fill="auto"/>
            <w:vAlign w:val="center"/>
          </w:tcPr>
          <w:p w14:paraId="19D81C08"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2B82CFC" w14:textId="77777777" w:rsidR="00394B81" w:rsidRDefault="00641896">
            <w:pPr>
              <w:spacing w:line="280" w:lineRule="exact"/>
              <w:jc w:val="center"/>
              <w:rPr>
                <w:rFonts w:ascii="仿宋" w:eastAsia="仿宋" w:hAnsi="仿宋" w:cs="仿宋"/>
              </w:rPr>
            </w:pPr>
            <w:r>
              <w:rPr>
                <w:rFonts w:ascii="仿宋" w:eastAsia="仿宋" w:hAnsi="仿宋" w:cs="仿宋" w:hint="eastAsia"/>
                <w:lang w:bidi="zh-CN"/>
              </w:rPr>
              <w:t>储物柜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EA27D5D"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984" w:type="dxa"/>
            <w:vMerge/>
            <w:tcBorders>
              <w:left w:val="single" w:sz="4" w:space="0" w:color="000000"/>
              <w:right w:val="single" w:sz="4" w:space="0" w:color="000000"/>
            </w:tcBorders>
            <w:shd w:val="clear" w:color="auto" w:fill="auto"/>
          </w:tcPr>
          <w:p w14:paraId="7AB02D00" w14:textId="77777777" w:rsidR="00394B81" w:rsidRDefault="00394B81"/>
        </w:tc>
        <w:tc>
          <w:tcPr>
            <w:tcW w:w="2261" w:type="dxa"/>
            <w:vMerge/>
            <w:tcBorders>
              <w:left w:val="single" w:sz="4" w:space="0" w:color="000000"/>
              <w:right w:val="single" w:sz="4" w:space="0" w:color="000000"/>
            </w:tcBorders>
            <w:shd w:val="clear" w:color="auto" w:fill="auto"/>
          </w:tcPr>
          <w:p w14:paraId="53BB5F7F" w14:textId="77777777" w:rsidR="00394B81" w:rsidRDefault="00394B81"/>
        </w:tc>
      </w:tr>
      <w:tr w:rsidR="00394B81" w14:paraId="42C0D211" w14:textId="77777777">
        <w:trPr>
          <w:trHeight w:val="472"/>
          <w:jc w:val="center"/>
        </w:trPr>
        <w:tc>
          <w:tcPr>
            <w:tcW w:w="692" w:type="dxa"/>
            <w:vMerge/>
            <w:tcBorders>
              <w:left w:val="single" w:sz="4" w:space="0" w:color="000000"/>
              <w:right w:val="single" w:sz="4" w:space="0" w:color="000000"/>
            </w:tcBorders>
            <w:shd w:val="clear" w:color="auto" w:fill="auto"/>
            <w:vAlign w:val="center"/>
          </w:tcPr>
          <w:p w14:paraId="25B29964" w14:textId="77777777" w:rsidR="00394B81" w:rsidRDefault="00394B81">
            <w:pPr>
              <w:rPr>
                <w:rFonts w:eastAsia="宋体"/>
              </w:rPr>
            </w:pPr>
          </w:p>
        </w:tc>
        <w:tc>
          <w:tcPr>
            <w:tcW w:w="1437" w:type="dxa"/>
            <w:vMerge/>
            <w:tcBorders>
              <w:left w:val="single" w:sz="4" w:space="0" w:color="000000"/>
              <w:right w:val="single" w:sz="4" w:space="0" w:color="000000"/>
            </w:tcBorders>
            <w:shd w:val="clear" w:color="auto" w:fill="auto"/>
            <w:vAlign w:val="center"/>
          </w:tcPr>
          <w:p w14:paraId="4FB3548A"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DBF095A" w14:textId="77777777" w:rsidR="00394B81" w:rsidRDefault="00641896">
            <w:pPr>
              <w:spacing w:line="280" w:lineRule="exact"/>
              <w:jc w:val="center"/>
              <w:rPr>
                <w:rFonts w:ascii="仿宋" w:eastAsia="仿宋" w:hAnsi="仿宋" w:cs="仿宋"/>
              </w:rPr>
            </w:pPr>
            <w:r>
              <w:rPr>
                <w:rFonts w:ascii="仿宋" w:eastAsia="仿宋" w:hAnsi="仿宋" w:cs="仿宋" w:hint="eastAsia"/>
                <w:lang w:bidi="zh-CN"/>
              </w:rPr>
              <w:t>希沃白板</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4D685A9"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04D24E35" w14:textId="77777777" w:rsidR="00394B81" w:rsidRDefault="00394B81"/>
        </w:tc>
        <w:tc>
          <w:tcPr>
            <w:tcW w:w="2261" w:type="dxa"/>
            <w:vMerge/>
            <w:tcBorders>
              <w:left w:val="single" w:sz="4" w:space="0" w:color="000000"/>
              <w:right w:val="single" w:sz="4" w:space="0" w:color="000000"/>
            </w:tcBorders>
            <w:shd w:val="clear" w:color="auto" w:fill="auto"/>
          </w:tcPr>
          <w:p w14:paraId="130F085F" w14:textId="77777777" w:rsidR="00394B81" w:rsidRDefault="00394B81"/>
        </w:tc>
      </w:tr>
      <w:tr w:rsidR="00394B81" w14:paraId="3D5449F9" w14:textId="77777777">
        <w:trPr>
          <w:trHeight w:val="90"/>
          <w:jc w:val="center"/>
        </w:trPr>
        <w:tc>
          <w:tcPr>
            <w:tcW w:w="692" w:type="dxa"/>
            <w:vMerge/>
            <w:tcBorders>
              <w:left w:val="single" w:sz="4" w:space="0" w:color="000000"/>
              <w:right w:val="single" w:sz="4" w:space="0" w:color="000000"/>
            </w:tcBorders>
            <w:shd w:val="clear" w:color="auto" w:fill="auto"/>
            <w:vAlign w:val="center"/>
          </w:tcPr>
          <w:p w14:paraId="7A47C0CC" w14:textId="77777777" w:rsidR="00394B81" w:rsidRDefault="00394B81">
            <w:pPr>
              <w:rPr>
                <w:rFonts w:eastAsia="宋体"/>
              </w:rPr>
            </w:pPr>
          </w:p>
        </w:tc>
        <w:tc>
          <w:tcPr>
            <w:tcW w:w="1437" w:type="dxa"/>
            <w:vMerge/>
            <w:tcBorders>
              <w:left w:val="single" w:sz="4" w:space="0" w:color="000000"/>
              <w:right w:val="single" w:sz="4" w:space="0" w:color="000000"/>
            </w:tcBorders>
            <w:shd w:val="clear" w:color="auto" w:fill="auto"/>
            <w:vAlign w:val="center"/>
          </w:tcPr>
          <w:p w14:paraId="2DBC3E28" w14:textId="77777777" w:rsidR="00394B81" w:rsidRDefault="00394B81"/>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9A95BAD" w14:textId="77777777" w:rsidR="00394B81" w:rsidRDefault="00641896">
            <w:pPr>
              <w:spacing w:line="280" w:lineRule="exact"/>
              <w:jc w:val="center"/>
              <w:rPr>
                <w:rFonts w:ascii="仿宋" w:eastAsia="仿宋" w:hAnsi="仿宋" w:cs="仿宋"/>
                <w:lang w:bidi="zh-CN"/>
              </w:rPr>
            </w:pPr>
            <w:r>
              <w:rPr>
                <w:rFonts w:ascii="仿宋" w:eastAsia="仿宋" w:hAnsi="仿宋" w:cs="仿宋" w:hint="eastAsia"/>
                <w:lang w:bidi="zh-CN"/>
              </w:rPr>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12EB8D6"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5875E466" w14:textId="77777777" w:rsidR="00394B81" w:rsidRDefault="00394B81"/>
        </w:tc>
        <w:tc>
          <w:tcPr>
            <w:tcW w:w="2261" w:type="dxa"/>
            <w:vMerge/>
            <w:tcBorders>
              <w:left w:val="single" w:sz="4" w:space="0" w:color="000000"/>
              <w:right w:val="single" w:sz="4" w:space="0" w:color="000000"/>
            </w:tcBorders>
            <w:shd w:val="clear" w:color="auto" w:fill="auto"/>
          </w:tcPr>
          <w:p w14:paraId="3DC80428" w14:textId="77777777" w:rsidR="00394B81" w:rsidRDefault="00394B81"/>
        </w:tc>
      </w:tr>
      <w:tr w:rsidR="00394B81" w14:paraId="69FBE466" w14:textId="77777777">
        <w:trPr>
          <w:trHeight w:val="222"/>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65A6AE52" w14:textId="77777777" w:rsidR="00394B81" w:rsidRDefault="00394B81">
            <w:pPr>
              <w:rPr>
                <w:rFonts w:eastAsia="宋体"/>
              </w:rPr>
            </w:pPr>
          </w:p>
        </w:tc>
        <w:tc>
          <w:tcPr>
            <w:tcW w:w="1437" w:type="dxa"/>
            <w:vMerge/>
            <w:tcBorders>
              <w:left w:val="single" w:sz="4" w:space="0" w:color="000000"/>
              <w:bottom w:val="single" w:sz="4" w:space="0" w:color="000000"/>
              <w:right w:val="single" w:sz="4" w:space="0" w:color="000000"/>
            </w:tcBorders>
            <w:shd w:val="clear" w:color="auto" w:fill="auto"/>
            <w:vAlign w:val="center"/>
          </w:tcPr>
          <w:p w14:paraId="467A69F6" w14:textId="77777777" w:rsidR="00394B81" w:rsidRDefault="00394B81"/>
        </w:tc>
        <w:tc>
          <w:tcPr>
            <w:tcW w:w="197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613FEAF7" w14:textId="77777777" w:rsidR="00394B81" w:rsidRDefault="00641896">
            <w:pPr>
              <w:spacing w:line="280" w:lineRule="exact"/>
              <w:jc w:val="center"/>
              <w:rPr>
                <w:rFonts w:ascii="仿宋" w:eastAsia="仿宋" w:hAnsi="仿宋" w:cs="仿宋"/>
              </w:rPr>
            </w:pPr>
            <w:r>
              <w:rPr>
                <w:rFonts w:ascii="仿宋" w:eastAsia="仿宋" w:hAnsi="仿宋" w:cs="仿宋" w:hint="eastAsia"/>
                <w:lang w:bidi="zh-CN"/>
              </w:rPr>
              <w:t>桌椅一体椅子</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6C25F572" w14:textId="77777777" w:rsidR="00394B81" w:rsidRDefault="00641896">
            <w:pPr>
              <w:pStyle w:val="a3"/>
              <w:wordWrap w:val="0"/>
              <w:jc w:val="center"/>
              <w:rPr>
                <w:rFonts w:ascii="仿宋" w:eastAsia="仿宋" w:hAnsi="仿宋" w:cs="仿宋"/>
                <w:sz w:val="21"/>
                <w:szCs w:val="21"/>
              </w:rPr>
            </w:pPr>
            <w:r>
              <w:rPr>
                <w:rFonts w:ascii="仿宋" w:eastAsia="仿宋" w:hAnsi="仿宋" w:cs="仿宋" w:hint="eastAsia"/>
                <w:sz w:val="21"/>
                <w:szCs w:val="21"/>
              </w:rPr>
              <w:t>39</w:t>
            </w:r>
          </w:p>
        </w:tc>
        <w:tc>
          <w:tcPr>
            <w:tcW w:w="1984" w:type="dxa"/>
            <w:vMerge/>
            <w:tcBorders>
              <w:left w:val="single" w:sz="4" w:space="0" w:color="000000"/>
              <w:bottom w:val="single" w:sz="4" w:space="0" w:color="000000"/>
              <w:right w:val="single" w:sz="4" w:space="0" w:color="000000"/>
            </w:tcBorders>
            <w:shd w:val="clear" w:color="auto" w:fill="auto"/>
          </w:tcPr>
          <w:p w14:paraId="07460FF4" w14:textId="77777777" w:rsidR="00394B81" w:rsidRDefault="00394B81"/>
        </w:tc>
        <w:tc>
          <w:tcPr>
            <w:tcW w:w="2261" w:type="dxa"/>
            <w:vMerge/>
            <w:tcBorders>
              <w:left w:val="single" w:sz="4" w:space="0" w:color="000000"/>
              <w:bottom w:val="single" w:sz="4" w:space="0" w:color="000000"/>
              <w:right w:val="single" w:sz="4" w:space="0" w:color="000000"/>
            </w:tcBorders>
            <w:shd w:val="clear" w:color="auto" w:fill="auto"/>
          </w:tcPr>
          <w:p w14:paraId="25DEA8BB" w14:textId="77777777" w:rsidR="00394B81" w:rsidRDefault="00394B81"/>
        </w:tc>
      </w:tr>
    </w:tbl>
    <w:p w14:paraId="7F760E6B" w14:textId="77777777" w:rsidR="00394B81" w:rsidRDefault="00641896">
      <w:pPr>
        <w:pStyle w:val="a3"/>
        <w:wordWrap w:val="0"/>
        <w:ind w:firstLine="200"/>
        <w:jc w:val="both"/>
        <w:rPr>
          <w:rFonts w:ascii="仿宋" w:eastAsia="仿宋" w:hAnsi="仿宋" w:cs="仿宋"/>
          <w:b/>
          <w:color w:val="000000"/>
          <w:sz w:val="21"/>
          <w:szCs w:val="21"/>
        </w:rPr>
      </w:pPr>
      <w:r>
        <w:rPr>
          <w:rFonts w:ascii="仿宋" w:eastAsia="仿宋" w:hAnsi="仿宋" w:cs="仿宋" w:hint="eastAsia"/>
          <w:b/>
          <w:color w:val="000000"/>
          <w:sz w:val="21"/>
          <w:szCs w:val="21"/>
        </w:rPr>
        <w:lastRenderedPageBreak/>
        <w:t>2.校外实训基地</w:t>
      </w:r>
    </w:p>
    <w:p w14:paraId="6F141841"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为满足本专业学生跟岗实习和顶岗实习需要，选择3-5家符合专业培养方向的企业作为校外实训实习基地，为学生提供西餐厨房各岗位的实训实习，同时进一步健全校外实训实习管理制度，并加强落实。</w:t>
      </w:r>
    </w:p>
    <w:p w14:paraId="70F35957" w14:textId="77777777" w:rsidR="00394B81" w:rsidRDefault="00641896">
      <w:pPr>
        <w:pStyle w:val="a3"/>
        <w:wordWrap w:val="0"/>
        <w:spacing w:before="156" w:after="156"/>
        <w:jc w:val="center"/>
        <w:rPr>
          <w:rFonts w:ascii="仿宋" w:eastAsia="仿宋" w:hAnsi="仿宋" w:cs="仿宋"/>
          <w:b/>
        </w:rPr>
      </w:pPr>
      <w:r>
        <w:rPr>
          <w:rFonts w:ascii="仿宋" w:eastAsia="仿宋" w:hAnsi="仿宋" w:cs="仿宋" w:hint="eastAsia"/>
          <w:b/>
        </w:rPr>
        <w:t>校外实训基地</w:t>
      </w:r>
    </w:p>
    <w:tbl>
      <w:tblPr>
        <w:tblW w:w="93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20" w:type="dxa"/>
          <w:left w:w="120" w:type="dxa"/>
          <w:bottom w:w="120" w:type="dxa"/>
          <w:right w:w="120" w:type="dxa"/>
        </w:tblCellMar>
        <w:tblLook w:val="04A0" w:firstRow="1" w:lastRow="0" w:firstColumn="1" w:lastColumn="0" w:noHBand="0" w:noVBand="1"/>
      </w:tblPr>
      <w:tblGrid>
        <w:gridCol w:w="600"/>
        <w:gridCol w:w="2991"/>
        <w:gridCol w:w="3497"/>
        <w:gridCol w:w="2250"/>
      </w:tblGrid>
      <w:tr w:rsidR="00394B81" w14:paraId="70755A9D" w14:textId="77777777">
        <w:trPr>
          <w:jc w:val="center"/>
        </w:trPr>
        <w:tc>
          <w:tcPr>
            <w:tcW w:w="600" w:type="dxa"/>
            <w:tcBorders>
              <w:tl2br w:val="nil"/>
              <w:tr2bl w:val="nil"/>
            </w:tcBorders>
            <w:shd w:val="clear" w:color="auto" w:fill="auto"/>
            <w:tcMar>
              <w:left w:w="108" w:type="dxa"/>
              <w:right w:w="108" w:type="dxa"/>
            </w:tcMar>
            <w:vAlign w:val="center"/>
          </w:tcPr>
          <w:p w14:paraId="42B755D1"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序号</w:t>
            </w:r>
          </w:p>
        </w:tc>
        <w:tc>
          <w:tcPr>
            <w:tcW w:w="2991" w:type="dxa"/>
            <w:tcBorders>
              <w:tl2br w:val="nil"/>
              <w:tr2bl w:val="nil"/>
            </w:tcBorders>
            <w:shd w:val="clear" w:color="auto" w:fill="auto"/>
            <w:tcMar>
              <w:left w:w="108" w:type="dxa"/>
              <w:right w:w="108" w:type="dxa"/>
            </w:tcMar>
            <w:vAlign w:val="center"/>
          </w:tcPr>
          <w:p w14:paraId="0E640C78"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企业实践基地名称</w:t>
            </w:r>
          </w:p>
        </w:tc>
        <w:tc>
          <w:tcPr>
            <w:tcW w:w="3497" w:type="dxa"/>
            <w:tcBorders>
              <w:tl2br w:val="nil"/>
              <w:tr2bl w:val="nil"/>
            </w:tcBorders>
            <w:shd w:val="clear" w:color="auto" w:fill="auto"/>
            <w:tcMar>
              <w:left w:w="108" w:type="dxa"/>
              <w:right w:w="108" w:type="dxa"/>
            </w:tcMar>
            <w:vAlign w:val="center"/>
          </w:tcPr>
          <w:p w14:paraId="2F3F0D65"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企业主要业务</w:t>
            </w:r>
          </w:p>
        </w:tc>
        <w:tc>
          <w:tcPr>
            <w:tcW w:w="2250" w:type="dxa"/>
            <w:tcBorders>
              <w:tl2br w:val="nil"/>
              <w:tr2bl w:val="nil"/>
            </w:tcBorders>
            <w:shd w:val="clear" w:color="auto" w:fill="auto"/>
            <w:tcMar>
              <w:left w:w="108" w:type="dxa"/>
              <w:right w:w="108" w:type="dxa"/>
            </w:tcMar>
            <w:vAlign w:val="center"/>
          </w:tcPr>
          <w:p w14:paraId="20F19F34" w14:textId="77777777" w:rsidR="00394B81" w:rsidRDefault="00641896">
            <w:pPr>
              <w:pStyle w:val="a3"/>
              <w:wordWrap w:val="0"/>
              <w:jc w:val="center"/>
              <w:rPr>
                <w:rFonts w:ascii="仿宋" w:eastAsia="仿宋" w:hAnsi="仿宋" w:cs="仿宋"/>
              </w:rPr>
            </w:pPr>
            <w:r>
              <w:rPr>
                <w:rFonts w:ascii="仿宋" w:eastAsia="仿宋" w:hAnsi="仿宋" w:cs="仿宋" w:hint="eastAsia"/>
                <w:sz w:val="21"/>
                <w:szCs w:val="21"/>
              </w:rPr>
              <w:t>可提供的企业实践岗位或内容</w:t>
            </w:r>
          </w:p>
        </w:tc>
      </w:tr>
      <w:tr w:rsidR="00394B81" w14:paraId="33BEA472" w14:textId="77777777">
        <w:trPr>
          <w:jc w:val="center"/>
        </w:trPr>
        <w:tc>
          <w:tcPr>
            <w:tcW w:w="600" w:type="dxa"/>
            <w:tcBorders>
              <w:tl2br w:val="nil"/>
              <w:tr2bl w:val="nil"/>
            </w:tcBorders>
            <w:shd w:val="clear" w:color="auto" w:fill="auto"/>
            <w:tcMar>
              <w:left w:w="108" w:type="dxa"/>
              <w:right w:w="108" w:type="dxa"/>
            </w:tcMar>
            <w:vAlign w:val="center"/>
          </w:tcPr>
          <w:p w14:paraId="6122393C" w14:textId="77777777" w:rsidR="00394B81" w:rsidRDefault="00641896">
            <w:pPr>
              <w:jc w:val="center"/>
              <w:rPr>
                <w:rFonts w:ascii="仿宋" w:eastAsia="仿宋" w:hAnsi="仿宋" w:cs="仿宋"/>
                <w:lang w:bidi="zh-CN"/>
              </w:rPr>
            </w:pPr>
            <w:r>
              <w:rPr>
                <w:rFonts w:ascii="仿宋" w:eastAsia="仿宋" w:hAnsi="仿宋" w:cs="仿宋" w:hint="eastAsia"/>
                <w:lang w:bidi="zh-CN"/>
              </w:rPr>
              <w:t>1</w:t>
            </w:r>
          </w:p>
        </w:tc>
        <w:tc>
          <w:tcPr>
            <w:tcW w:w="2991" w:type="dxa"/>
            <w:tcBorders>
              <w:tl2br w:val="nil"/>
              <w:tr2bl w:val="nil"/>
            </w:tcBorders>
            <w:shd w:val="clear" w:color="auto" w:fill="auto"/>
            <w:tcMar>
              <w:left w:w="108" w:type="dxa"/>
              <w:right w:w="108" w:type="dxa"/>
            </w:tcMar>
            <w:vAlign w:val="center"/>
          </w:tcPr>
          <w:p w14:paraId="78FAAAE7" w14:textId="77777777" w:rsidR="00394B81" w:rsidRDefault="00641896">
            <w:pPr>
              <w:spacing w:line="560" w:lineRule="exact"/>
              <w:jc w:val="center"/>
              <w:rPr>
                <w:rFonts w:ascii="仿宋" w:eastAsia="仿宋" w:hAnsi="仿宋" w:cs="仿宋"/>
                <w:lang w:bidi="zh-CN"/>
              </w:rPr>
            </w:pPr>
            <w:r>
              <w:rPr>
                <w:rFonts w:ascii="仿宋" w:eastAsia="仿宋" w:hAnsi="仿宋" w:cs="仿宋" w:hint="eastAsia"/>
                <w:lang w:bidi="zh-CN"/>
              </w:rPr>
              <w:t>大连富丽华酒店</w:t>
            </w:r>
          </w:p>
        </w:tc>
        <w:tc>
          <w:tcPr>
            <w:tcW w:w="3497" w:type="dxa"/>
            <w:tcBorders>
              <w:tl2br w:val="nil"/>
              <w:tr2bl w:val="nil"/>
            </w:tcBorders>
            <w:shd w:val="clear" w:color="auto" w:fill="auto"/>
            <w:tcMar>
              <w:left w:w="108" w:type="dxa"/>
              <w:right w:w="108" w:type="dxa"/>
            </w:tcMar>
            <w:vAlign w:val="center"/>
          </w:tcPr>
          <w:p w14:paraId="437B66A4" w14:textId="77777777" w:rsidR="00394B81" w:rsidRDefault="00641896">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701D6BD4" w14:textId="77777777" w:rsidR="00394B81" w:rsidRDefault="00641896">
            <w:pPr>
              <w:spacing w:line="560" w:lineRule="exact"/>
              <w:jc w:val="center"/>
              <w:rPr>
                <w:rFonts w:ascii="仿宋" w:eastAsia="仿宋" w:hAnsi="仿宋" w:cs="仿宋"/>
                <w:lang w:bidi="zh-CN"/>
              </w:rPr>
            </w:pPr>
            <w:r>
              <w:rPr>
                <w:rFonts w:ascii="仿宋" w:eastAsia="仿宋" w:hAnsi="仿宋" w:cs="仿宋" w:hint="eastAsia"/>
                <w:lang w:bidi="zh-CN"/>
              </w:rPr>
              <w:t>西餐厨房各岗位</w:t>
            </w:r>
          </w:p>
        </w:tc>
      </w:tr>
      <w:tr w:rsidR="00394B81" w14:paraId="01F7944F" w14:textId="77777777">
        <w:trPr>
          <w:jc w:val="center"/>
        </w:trPr>
        <w:tc>
          <w:tcPr>
            <w:tcW w:w="600" w:type="dxa"/>
            <w:tcBorders>
              <w:tl2br w:val="nil"/>
              <w:tr2bl w:val="nil"/>
            </w:tcBorders>
            <w:shd w:val="clear" w:color="auto" w:fill="auto"/>
            <w:tcMar>
              <w:left w:w="108" w:type="dxa"/>
              <w:right w:w="108" w:type="dxa"/>
            </w:tcMar>
            <w:vAlign w:val="center"/>
          </w:tcPr>
          <w:p w14:paraId="33B769C7" w14:textId="77777777" w:rsidR="00394B81" w:rsidRDefault="00641896">
            <w:pPr>
              <w:jc w:val="center"/>
              <w:rPr>
                <w:rFonts w:ascii="仿宋" w:eastAsia="仿宋" w:hAnsi="仿宋" w:cs="仿宋"/>
                <w:lang w:bidi="zh-CN"/>
              </w:rPr>
            </w:pPr>
            <w:r>
              <w:rPr>
                <w:rFonts w:ascii="仿宋" w:eastAsia="仿宋" w:hAnsi="仿宋" w:cs="仿宋" w:hint="eastAsia"/>
                <w:lang w:bidi="zh-CN"/>
              </w:rPr>
              <w:t>2</w:t>
            </w:r>
          </w:p>
        </w:tc>
        <w:tc>
          <w:tcPr>
            <w:tcW w:w="2991" w:type="dxa"/>
            <w:tcBorders>
              <w:tl2br w:val="nil"/>
              <w:tr2bl w:val="nil"/>
            </w:tcBorders>
            <w:shd w:val="clear" w:color="auto" w:fill="auto"/>
            <w:tcMar>
              <w:left w:w="108" w:type="dxa"/>
              <w:right w:w="108" w:type="dxa"/>
            </w:tcMar>
            <w:vAlign w:val="center"/>
          </w:tcPr>
          <w:p w14:paraId="1E61D242" w14:textId="77777777" w:rsidR="00394B81" w:rsidRDefault="00641896">
            <w:pPr>
              <w:jc w:val="center"/>
              <w:rPr>
                <w:rFonts w:ascii="仿宋" w:eastAsia="仿宋" w:hAnsi="仿宋" w:cs="仿宋"/>
                <w:lang w:bidi="zh-CN"/>
              </w:rPr>
            </w:pPr>
            <w:r>
              <w:rPr>
                <w:rFonts w:ascii="仿宋" w:eastAsia="仿宋" w:hAnsi="仿宋" w:cs="仿宋" w:hint="eastAsia"/>
                <w:lang w:bidi="zh-CN"/>
              </w:rPr>
              <w:t>大连香格里拉饭店</w:t>
            </w:r>
          </w:p>
        </w:tc>
        <w:tc>
          <w:tcPr>
            <w:tcW w:w="3497" w:type="dxa"/>
            <w:tcBorders>
              <w:tl2br w:val="nil"/>
              <w:tr2bl w:val="nil"/>
            </w:tcBorders>
            <w:shd w:val="clear" w:color="auto" w:fill="auto"/>
            <w:tcMar>
              <w:left w:w="108" w:type="dxa"/>
              <w:right w:w="108" w:type="dxa"/>
            </w:tcMar>
            <w:vAlign w:val="center"/>
          </w:tcPr>
          <w:p w14:paraId="29CBF516" w14:textId="77777777" w:rsidR="00394B81" w:rsidRDefault="00641896">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10860EEF" w14:textId="77777777" w:rsidR="00394B81" w:rsidRDefault="00641896">
            <w:pPr>
              <w:jc w:val="center"/>
              <w:rPr>
                <w:rFonts w:ascii="仿宋" w:eastAsia="仿宋" w:hAnsi="仿宋" w:cs="仿宋"/>
                <w:lang w:bidi="zh-CN"/>
              </w:rPr>
            </w:pPr>
            <w:r>
              <w:rPr>
                <w:rFonts w:ascii="仿宋" w:eastAsia="仿宋" w:hAnsi="仿宋" w:cs="仿宋" w:hint="eastAsia"/>
                <w:lang w:bidi="zh-CN"/>
              </w:rPr>
              <w:t>西餐厨房各岗位</w:t>
            </w:r>
          </w:p>
        </w:tc>
      </w:tr>
      <w:tr w:rsidR="00394B81" w14:paraId="10B86E36" w14:textId="77777777">
        <w:trPr>
          <w:jc w:val="center"/>
        </w:trPr>
        <w:tc>
          <w:tcPr>
            <w:tcW w:w="600" w:type="dxa"/>
            <w:tcBorders>
              <w:tl2br w:val="nil"/>
              <w:tr2bl w:val="nil"/>
            </w:tcBorders>
            <w:shd w:val="clear" w:color="auto" w:fill="auto"/>
            <w:tcMar>
              <w:left w:w="108" w:type="dxa"/>
              <w:right w:w="108" w:type="dxa"/>
            </w:tcMar>
            <w:vAlign w:val="center"/>
          </w:tcPr>
          <w:p w14:paraId="120157FE" w14:textId="77777777" w:rsidR="00394B81" w:rsidRDefault="00641896">
            <w:pPr>
              <w:jc w:val="center"/>
              <w:rPr>
                <w:rFonts w:ascii="仿宋" w:eastAsia="仿宋" w:hAnsi="仿宋" w:cs="仿宋"/>
                <w:lang w:bidi="zh-CN"/>
              </w:rPr>
            </w:pPr>
            <w:r>
              <w:rPr>
                <w:rFonts w:ascii="仿宋" w:eastAsia="仿宋" w:hAnsi="仿宋" w:cs="仿宋" w:hint="eastAsia"/>
                <w:lang w:bidi="zh-CN"/>
              </w:rPr>
              <w:t>3</w:t>
            </w:r>
          </w:p>
        </w:tc>
        <w:tc>
          <w:tcPr>
            <w:tcW w:w="2991" w:type="dxa"/>
            <w:tcBorders>
              <w:tl2br w:val="nil"/>
              <w:tr2bl w:val="nil"/>
            </w:tcBorders>
            <w:shd w:val="clear" w:color="auto" w:fill="auto"/>
            <w:tcMar>
              <w:left w:w="108" w:type="dxa"/>
              <w:right w:w="108" w:type="dxa"/>
            </w:tcMar>
            <w:vAlign w:val="center"/>
          </w:tcPr>
          <w:p w14:paraId="58997514" w14:textId="77777777" w:rsidR="00394B81" w:rsidRDefault="00641896">
            <w:pPr>
              <w:jc w:val="center"/>
              <w:rPr>
                <w:rFonts w:ascii="仿宋" w:eastAsia="仿宋" w:hAnsi="仿宋" w:cs="仿宋"/>
                <w:lang w:bidi="zh-CN"/>
              </w:rPr>
            </w:pPr>
            <w:r>
              <w:rPr>
                <w:rFonts w:ascii="仿宋" w:eastAsia="仿宋" w:hAnsi="仿宋" w:cs="仿宋" w:hint="eastAsia"/>
                <w:lang w:bidi="zh-CN"/>
              </w:rPr>
              <w:t>大连中远海运洲际酒店</w:t>
            </w:r>
          </w:p>
        </w:tc>
        <w:tc>
          <w:tcPr>
            <w:tcW w:w="3497" w:type="dxa"/>
            <w:tcBorders>
              <w:tl2br w:val="nil"/>
              <w:tr2bl w:val="nil"/>
            </w:tcBorders>
            <w:shd w:val="clear" w:color="auto" w:fill="auto"/>
            <w:tcMar>
              <w:left w:w="108" w:type="dxa"/>
              <w:right w:w="108" w:type="dxa"/>
            </w:tcMar>
            <w:vAlign w:val="center"/>
          </w:tcPr>
          <w:p w14:paraId="122D6DE4" w14:textId="77777777" w:rsidR="00394B81" w:rsidRDefault="00641896">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73DD6D56" w14:textId="77777777" w:rsidR="00394B81" w:rsidRDefault="00641896">
            <w:pPr>
              <w:jc w:val="center"/>
              <w:rPr>
                <w:rFonts w:ascii="仿宋" w:eastAsia="仿宋" w:hAnsi="仿宋" w:cs="仿宋"/>
                <w:lang w:bidi="zh-CN"/>
              </w:rPr>
            </w:pPr>
            <w:r>
              <w:rPr>
                <w:rFonts w:ascii="仿宋" w:eastAsia="仿宋" w:hAnsi="仿宋" w:cs="仿宋" w:hint="eastAsia"/>
                <w:lang w:bidi="zh-CN"/>
              </w:rPr>
              <w:t>西餐厨房各岗位</w:t>
            </w:r>
          </w:p>
        </w:tc>
      </w:tr>
      <w:tr w:rsidR="00394B81" w14:paraId="25C211B1" w14:textId="77777777">
        <w:trPr>
          <w:jc w:val="center"/>
        </w:trPr>
        <w:tc>
          <w:tcPr>
            <w:tcW w:w="600" w:type="dxa"/>
            <w:tcBorders>
              <w:tl2br w:val="nil"/>
              <w:tr2bl w:val="nil"/>
            </w:tcBorders>
            <w:shd w:val="clear" w:color="auto" w:fill="auto"/>
            <w:tcMar>
              <w:left w:w="108" w:type="dxa"/>
              <w:right w:w="108" w:type="dxa"/>
            </w:tcMar>
            <w:vAlign w:val="center"/>
          </w:tcPr>
          <w:p w14:paraId="0E68CBBC" w14:textId="77777777" w:rsidR="00394B81" w:rsidRDefault="00641896">
            <w:pPr>
              <w:jc w:val="center"/>
              <w:rPr>
                <w:rFonts w:ascii="仿宋" w:eastAsia="仿宋" w:hAnsi="仿宋" w:cs="仿宋"/>
                <w:lang w:bidi="zh-CN"/>
              </w:rPr>
            </w:pPr>
            <w:r>
              <w:rPr>
                <w:rFonts w:ascii="仿宋" w:eastAsia="仿宋" w:hAnsi="仿宋" w:cs="仿宋" w:hint="eastAsia"/>
                <w:lang w:bidi="zh-CN"/>
              </w:rPr>
              <w:t>4</w:t>
            </w:r>
          </w:p>
        </w:tc>
        <w:tc>
          <w:tcPr>
            <w:tcW w:w="2991" w:type="dxa"/>
            <w:tcBorders>
              <w:tl2br w:val="nil"/>
              <w:tr2bl w:val="nil"/>
            </w:tcBorders>
            <w:shd w:val="clear" w:color="auto" w:fill="auto"/>
            <w:tcMar>
              <w:left w:w="108" w:type="dxa"/>
              <w:right w:w="108" w:type="dxa"/>
            </w:tcMar>
            <w:vAlign w:val="center"/>
          </w:tcPr>
          <w:p w14:paraId="655CB506" w14:textId="77777777" w:rsidR="00394B81" w:rsidRDefault="00641896">
            <w:pPr>
              <w:jc w:val="center"/>
              <w:rPr>
                <w:rFonts w:ascii="仿宋" w:eastAsia="仿宋" w:hAnsi="仿宋" w:cs="仿宋"/>
                <w:lang w:bidi="zh-CN"/>
              </w:rPr>
            </w:pPr>
            <w:r>
              <w:rPr>
                <w:rFonts w:ascii="仿宋" w:eastAsia="仿宋" w:hAnsi="仿宋" w:cs="仿宋" w:hint="eastAsia"/>
                <w:lang w:bidi="zh-CN"/>
              </w:rPr>
              <w:t>大连凯宾斯基饭店</w:t>
            </w:r>
          </w:p>
        </w:tc>
        <w:tc>
          <w:tcPr>
            <w:tcW w:w="3497" w:type="dxa"/>
            <w:tcBorders>
              <w:tl2br w:val="nil"/>
              <w:tr2bl w:val="nil"/>
            </w:tcBorders>
            <w:shd w:val="clear" w:color="auto" w:fill="auto"/>
            <w:tcMar>
              <w:left w:w="108" w:type="dxa"/>
              <w:right w:w="108" w:type="dxa"/>
            </w:tcMar>
            <w:vAlign w:val="center"/>
          </w:tcPr>
          <w:p w14:paraId="30999D31" w14:textId="77777777" w:rsidR="00394B81" w:rsidRDefault="00641896">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10303DDD" w14:textId="77777777" w:rsidR="00394B81" w:rsidRDefault="00641896">
            <w:pPr>
              <w:jc w:val="center"/>
              <w:rPr>
                <w:rFonts w:ascii="仿宋" w:eastAsia="仿宋" w:hAnsi="仿宋" w:cs="仿宋"/>
                <w:lang w:bidi="zh-CN"/>
              </w:rPr>
            </w:pPr>
            <w:r>
              <w:rPr>
                <w:rFonts w:ascii="仿宋" w:eastAsia="仿宋" w:hAnsi="仿宋" w:cs="仿宋" w:hint="eastAsia"/>
                <w:lang w:bidi="zh-CN"/>
              </w:rPr>
              <w:t>西餐厨房各岗位</w:t>
            </w:r>
          </w:p>
        </w:tc>
      </w:tr>
      <w:tr w:rsidR="00394B81" w14:paraId="43DE48E7" w14:textId="77777777">
        <w:trPr>
          <w:jc w:val="center"/>
        </w:trPr>
        <w:tc>
          <w:tcPr>
            <w:tcW w:w="600" w:type="dxa"/>
            <w:tcBorders>
              <w:tl2br w:val="nil"/>
              <w:tr2bl w:val="nil"/>
            </w:tcBorders>
            <w:shd w:val="clear" w:color="auto" w:fill="auto"/>
            <w:tcMar>
              <w:left w:w="108" w:type="dxa"/>
              <w:right w:w="108" w:type="dxa"/>
            </w:tcMar>
            <w:vAlign w:val="center"/>
          </w:tcPr>
          <w:p w14:paraId="212D74F1" w14:textId="77777777" w:rsidR="00394B81" w:rsidRDefault="00641896">
            <w:pPr>
              <w:jc w:val="center"/>
              <w:rPr>
                <w:rFonts w:ascii="仿宋" w:eastAsia="仿宋" w:hAnsi="仿宋" w:cs="仿宋"/>
                <w:lang w:bidi="zh-CN"/>
              </w:rPr>
            </w:pPr>
            <w:r>
              <w:rPr>
                <w:rFonts w:ascii="仿宋" w:eastAsia="仿宋" w:hAnsi="仿宋" w:cs="仿宋" w:hint="eastAsia"/>
                <w:lang w:bidi="zh-CN"/>
              </w:rPr>
              <w:t>5</w:t>
            </w:r>
          </w:p>
        </w:tc>
        <w:tc>
          <w:tcPr>
            <w:tcW w:w="2991" w:type="dxa"/>
            <w:tcBorders>
              <w:tl2br w:val="nil"/>
              <w:tr2bl w:val="nil"/>
            </w:tcBorders>
            <w:shd w:val="clear" w:color="auto" w:fill="auto"/>
            <w:tcMar>
              <w:left w:w="108" w:type="dxa"/>
              <w:right w:w="108" w:type="dxa"/>
            </w:tcMar>
            <w:vAlign w:val="center"/>
          </w:tcPr>
          <w:p w14:paraId="67EBF985" w14:textId="77777777" w:rsidR="00394B81" w:rsidRDefault="00641896">
            <w:pPr>
              <w:jc w:val="center"/>
              <w:rPr>
                <w:rFonts w:ascii="仿宋" w:eastAsia="仿宋" w:hAnsi="仿宋" w:cs="仿宋"/>
                <w:lang w:bidi="zh-CN"/>
              </w:rPr>
            </w:pPr>
            <w:r>
              <w:rPr>
                <w:rFonts w:ascii="仿宋" w:eastAsia="仿宋" w:hAnsi="仿宋" w:cs="仿宋" w:hint="eastAsia"/>
                <w:lang w:bidi="zh-CN"/>
              </w:rPr>
              <w:t>大连富力希尔顿酒店</w:t>
            </w:r>
          </w:p>
        </w:tc>
        <w:tc>
          <w:tcPr>
            <w:tcW w:w="3497" w:type="dxa"/>
            <w:tcBorders>
              <w:tl2br w:val="nil"/>
              <w:tr2bl w:val="nil"/>
            </w:tcBorders>
            <w:shd w:val="clear" w:color="auto" w:fill="auto"/>
            <w:tcMar>
              <w:left w:w="108" w:type="dxa"/>
              <w:right w:w="108" w:type="dxa"/>
            </w:tcMar>
            <w:vAlign w:val="center"/>
          </w:tcPr>
          <w:p w14:paraId="62D05774" w14:textId="77777777" w:rsidR="00394B81" w:rsidRDefault="00641896">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6DB7EBCF" w14:textId="77777777" w:rsidR="00394B81" w:rsidRDefault="00641896">
            <w:pPr>
              <w:jc w:val="center"/>
              <w:rPr>
                <w:rFonts w:ascii="仿宋" w:eastAsia="仿宋" w:hAnsi="仿宋" w:cs="仿宋"/>
                <w:lang w:bidi="zh-CN"/>
              </w:rPr>
            </w:pPr>
            <w:r>
              <w:rPr>
                <w:rFonts w:ascii="仿宋" w:eastAsia="仿宋" w:hAnsi="仿宋" w:cs="仿宋" w:hint="eastAsia"/>
                <w:lang w:bidi="zh-CN"/>
              </w:rPr>
              <w:t>西餐厨房各岗位</w:t>
            </w:r>
          </w:p>
        </w:tc>
      </w:tr>
      <w:tr w:rsidR="00394B81" w14:paraId="1E62A1B3" w14:textId="77777777">
        <w:trPr>
          <w:jc w:val="center"/>
        </w:trPr>
        <w:tc>
          <w:tcPr>
            <w:tcW w:w="600" w:type="dxa"/>
            <w:tcBorders>
              <w:tl2br w:val="nil"/>
              <w:tr2bl w:val="nil"/>
            </w:tcBorders>
            <w:shd w:val="clear" w:color="auto" w:fill="auto"/>
            <w:tcMar>
              <w:left w:w="108" w:type="dxa"/>
              <w:right w:w="108" w:type="dxa"/>
            </w:tcMar>
            <w:vAlign w:val="center"/>
          </w:tcPr>
          <w:p w14:paraId="419FA48D" w14:textId="77777777" w:rsidR="00394B81" w:rsidRDefault="00641896">
            <w:pPr>
              <w:jc w:val="center"/>
              <w:rPr>
                <w:rFonts w:ascii="仿宋" w:eastAsia="仿宋" w:hAnsi="仿宋" w:cs="仿宋"/>
                <w:lang w:bidi="zh-CN"/>
              </w:rPr>
            </w:pPr>
            <w:r>
              <w:rPr>
                <w:rFonts w:ascii="仿宋" w:eastAsia="仿宋" w:hAnsi="仿宋" w:cs="仿宋" w:hint="eastAsia"/>
                <w:lang w:bidi="zh-CN"/>
              </w:rPr>
              <w:t>6</w:t>
            </w:r>
          </w:p>
        </w:tc>
        <w:tc>
          <w:tcPr>
            <w:tcW w:w="2991" w:type="dxa"/>
            <w:tcBorders>
              <w:tl2br w:val="nil"/>
              <w:tr2bl w:val="nil"/>
            </w:tcBorders>
            <w:shd w:val="clear" w:color="auto" w:fill="auto"/>
            <w:tcMar>
              <w:left w:w="108" w:type="dxa"/>
              <w:right w:w="108" w:type="dxa"/>
            </w:tcMar>
            <w:vAlign w:val="center"/>
          </w:tcPr>
          <w:p w14:paraId="24789EE0" w14:textId="77777777" w:rsidR="00394B81" w:rsidRDefault="00641896">
            <w:pPr>
              <w:jc w:val="center"/>
              <w:rPr>
                <w:rFonts w:ascii="仿宋" w:eastAsia="仿宋" w:hAnsi="仿宋" w:cs="仿宋"/>
                <w:lang w:bidi="zh-CN"/>
              </w:rPr>
            </w:pPr>
            <w:r>
              <w:rPr>
                <w:rFonts w:ascii="仿宋" w:eastAsia="仿宋" w:hAnsi="仿宋" w:cs="仿宋" w:hint="eastAsia"/>
                <w:lang w:bidi="zh-CN"/>
              </w:rPr>
              <w:t>深圳瑞吉酒店</w:t>
            </w:r>
          </w:p>
        </w:tc>
        <w:tc>
          <w:tcPr>
            <w:tcW w:w="3497" w:type="dxa"/>
            <w:tcBorders>
              <w:tl2br w:val="nil"/>
              <w:tr2bl w:val="nil"/>
            </w:tcBorders>
            <w:shd w:val="clear" w:color="auto" w:fill="auto"/>
            <w:tcMar>
              <w:left w:w="108" w:type="dxa"/>
              <w:right w:w="108" w:type="dxa"/>
            </w:tcMar>
            <w:vAlign w:val="center"/>
          </w:tcPr>
          <w:p w14:paraId="4273AF32" w14:textId="77777777" w:rsidR="00394B81" w:rsidRDefault="00641896">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6B14F75D" w14:textId="77777777" w:rsidR="00394B81" w:rsidRDefault="00641896">
            <w:pPr>
              <w:jc w:val="center"/>
              <w:rPr>
                <w:rFonts w:ascii="仿宋" w:eastAsia="仿宋" w:hAnsi="仿宋" w:cs="仿宋"/>
                <w:lang w:bidi="zh-CN"/>
              </w:rPr>
            </w:pPr>
            <w:r>
              <w:rPr>
                <w:rFonts w:ascii="仿宋" w:eastAsia="仿宋" w:hAnsi="仿宋" w:cs="仿宋" w:hint="eastAsia"/>
                <w:lang w:bidi="zh-CN"/>
              </w:rPr>
              <w:t>西餐厨房各岗位</w:t>
            </w:r>
          </w:p>
        </w:tc>
      </w:tr>
      <w:tr w:rsidR="00394B81" w14:paraId="5E547C32" w14:textId="77777777">
        <w:trPr>
          <w:jc w:val="center"/>
        </w:trPr>
        <w:tc>
          <w:tcPr>
            <w:tcW w:w="600" w:type="dxa"/>
            <w:tcBorders>
              <w:tl2br w:val="nil"/>
              <w:tr2bl w:val="nil"/>
            </w:tcBorders>
            <w:shd w:val="clear" w:color="auto" w:fill="auto"/>
            <w:tcMar>
              <w:left w:w="108" w:type="dxa"/>
              <w:right w:w="108" w:type="dxa"/>
            </w:tcMar>
            <w:vAlign w:val="center"/>
          </w:tcPr>
          <w:p w14:paraId="48E20DB1" w14:textId="77777777" w:rsidR="00394B81" w:rsidRDefault="00641896">
            <w:pPr>
              <w:jc w:val="center"/>
              <w:rPr>
                <w:rFonts w:ascii="仿宋" w:eastAsia="仿宋" w:hAnsi="仿宋" w:cs="仿宋"/>
                <w:lang w:bidi="zh-CN"/>
              </w:rPr>
            </w:pPr>
            <w:r>
              <w:rPr>
                <w:rFonts w:ascii="仿宋" w:eastAsia="仿宋" w:hAnsi="仿宋" w:cs="仿宋" w:hint="eastAsia"/>
                <w:lang w:bidi="zh-CN"/>
              </w:rPr>
              <w:t>7</w:t>
            </w:r>
          </w:p>
        </w:tc>
        <w:tc>
          <w:tcPr>
            <w:tcW w:w="2991" w:type="dxa"/>
            <w:tcBorders>
              <w:tl2br w:val="nil"/>
              <w:tr2bl w:val="nil"/>
            </w:tcBorders>
            <w:shd w:val="clear" w:color="auto" w:fill="auto"/>
            <w:tcMar>
              <w:left w:w="108" w:type="dxa"/>
              <w:right w:w="108" w:type="dxa"/>
            </w:tcMar>
            <w:vAlign w:val="center"/>
          </w:tcPr>
          <w:p w14:paraId="23342BF3" w14:textId="77777777" w:rsidR="00394B81" w:rsidRDefault="00641896">
            <w:pPr>
              <w:jc w:val="center"/>
              <w:rPr>
                <w:rFonts w:ascii="仿宋" w:eastAsia="仿宋" w:hAnsi="仿宋" w:cs="仿宋"/>
                <w:lang w:bidi="zh-CN"/>
              </w:rPr>
            </w:pPr>
            <w:r>
              <w:rPr>
                <w:rFonts w:ascii="仿宋" w:eastAsia="仿宋" w:hAnsi="仿宋" w:cs="仿宋" w:hint="eastAsia"/>
                <w:lang w:bidi="zh-CN"/>
              </w:rPr>
              <w:t>广州文华东方酒店</w:t>
            </w:r>
          </w:p>
        </w:tc>
        <w:tc>
          <w:tcPr>
            <w:tcW w:w="3497" w:type="dxa"/>
            <w:tcBorders>
              <w:tl2br w:val="nil"/>
              <w:tr2bl w:val="nil"/>
            </w:tcBorders>
            <w:shd w:val="clear" w:color="auto" w:fill="auto"/>
            <w:tcMar>
              <w:left w:w="108" w:type="dxa"/>
              <w:right w:w="108" w:type="dxa"/>
            </w:tcMar>
            <w:vAlign w:val="center"/>
          </w:tcPr>
          <w:p w14:paraId="2386CB4B" w14:textId="77777777" w:rsidR="00394B81" w:rsidRDefault="00641896">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0531B0B3" w14:textId="77777777" w:rsidR="00394B81" w:rsidRDefault="00641896">
            <w:pPr>
              <w:jc w:val="center"/>
              <w:rPr>
                <w:rFonts w:ascii="仿宋" w:eastAsia="仿宋" w:hAnsi="仿宋" w:cs="仿宋"/>
                <w:lang w:bidi="zh-CN"/>
              </w:rPr>
            </w:pPr>
            <w:r>
              <w:rPr>
                <w:rFonts w:ascii="仿宋" w:eastAsia="仿宋" w:hAnsi="仿宋" w:cs="仿宋" w:hint="eastAsia"/>
                <w:lang w:bidi="zh-CN"/>
              </w:rPr>
              <w:t>西餐厨房各岗位</w:t>
            </w:r>
          </w:p>
        </w:tc>
      </w:tr>
      <w:tr w:rsidR="00394B81" w14:paraId="039E4353" w14:textId="77777777">
        <w:trPr>
          <w:jc w:val="center"/>
        </w:trPr>
        <w:tc>
          <w:tcPr>
            <w:tcW w:w="600" w:type="dxa"/>
            <w:tcBorders>
              <w:tl2br w:val="nil"/>
              <w:tr2bl w:val="nil"/>
            </w:tcBorders>
            <w:shd w:val="clear" w:color="auto" w:fill="auto"/>
            <w:tcMar>
              <w:left w:w="108" w:type="dxa"/>
              <w:right w:w="108" w:type="dxa"/>
            </w:tcMar>
            <w:vAlign w:val="center"/>
          </w:tcPr>
          <w:p w14:paraId="6A2D7AB4" w14:textId="77777777" w:rsidR="00394B81" w:rsidRDefault="00641896">
            <w:pPr>
              <w:jc w:val="center"/>
              <w:rPr>
                <w:rFonts w:ascii="仿宋" w:eastAsia="仿宋" w:hAnsi="仿宋" w:cs="仿宋"/>
                <w:lang w:bidi="zh-CN"/>
              </w:rPr>
            </w:pPr>
            <w:r>
              <w:rPr>
                <w:rFonts w:ascii="仿宋" w:eastAsia="仿宋" w:hAnsi="仿宋" w:cs="仿宋" w:hint="eastAsia"/>
                <w:lang w:bidi="zh-CN"/>
              </w:rPr>
              <w:t>8</w:t>
            </w:r>
          </w:p>
        </w:tc>
        <w:tc>
          <w:tcPr>
            <w:tcW w:w="2991" w:type="dxa"/>
            <w:tcBorders>
              <w:tl2br w:val="nil"/>
              <w:tr2bl w:val="nil"/>
            </w:tcBorders>
            <w:shd w:val="clear" w:color="auto" w:fill="auto"/>
            <w:tcMar>
              <w:left w:w="108" w:type="dxa"/>
              <w:right w:w="108" w:type="dxa"/>
            </w:tcMar>
            <w:vAlign w:val="center"/>
          </w:tcPr>
          <w:p w14:paraId="6DC944D9" w14:textId="77777777" w:rsidR="00394B81" w:rsidRDefault="00641896">
            <w:pPr>
              <w:jc w:val="center"/>
              <w:rPr>
                <w:rFonts w:ascii="仿宋" w:eastAsia="仿宋" w:hAnsi="仿宋" w:cs="仿宋"/>
                <w:lang w:bidi="zh-CN"/>
              </w:rPr>
            </w:pPr>
            <w:r>
              <w:rPr>
                <w:rFonts w:ascii="仿宋" w:eastAsia="仿宋" w:hAnsi="仿宋" w:cs="仿宋" w:hint="eastAsia"/>
                <w:lang w:bidi="zh-CN"/>
              </w:rPr>
              <w:t>北京JW万豪酒店</w:t>
            </w:r>
          </w:p>
        </w:tc>
        <w:tc>
          <w:tcPr>
            <w:tcW w:w="3497" w:type="dxa"/>
            <w:tcBorders>
              <w:tl2br w:val="nil"/>
              <w:tr2bl w:val="nil"/>
            </w:tcBorders>
            <w:shd w:val="clear" w:color="auto" w:fill="auto"/>
            <w:tcMar>
              <w:left w:w="108" w:type="dxa"/>
              <w:right w:w="108" w:type="dxa"/>
            </w:tcMar>
            <w:vAlign w:val="center"/>
          </w:tcPr>
          <w:p w14:paraId="5D632387" w14:textId="77777777" w:rsidR="00394B81" w:rsidRDefault="00641896">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3F56E50F" w14:textId="77777777" w:rsidR="00394B81" w:rsidRDefault="00641896">
            <w:pPr>
              <w:jc w:val="center"/>
              <w:rPr>
                <w:rFonts w:ascii="仿宋" w:eastAsia="仿宋" w:hAnsi="仿宋" w:cs="仿宋"/>
                <w:lang w:bidi="zh-CN"/>
              </w:rPr>
            </w:pPr>
            <w:r>
              <w:rPr>
                <w:rFonts w:ascii="仿宋" w:eastAsia="仿宋" w:hAnsi="仿宋" w:cs="仿宋" w:hint="eastAsia"/>
                <w:lang w:bidi="zh-CN"/>
              </w:rPr>
              <w:t>西餐厨房各岗位</w:t>
            </w:r>
          </w:p>
        </w:tc>
      </w:tr>
      <w:tr w:rsidR="00394B81" w14:paraId="709AC536" w14:textId="77777777">
        <w:trPr>
          <w:jc w:val="center"/>
        </w:trPr>
        <w:tc>
          <w:tcPr>
            <w:tcW w:w="600" w:type="dxa"/>
            <w:tcBorders>
              <w:tl2br w:val="nil"/>
              <w:tr2bl w:val="nil"/>
            </w:tcBorders>
            <w:shd w:val="clear" w:color="auto" w:fill="auto"/>
            <w:tcMar>
              <w:left w:w="108" w:type="dxa"/>
              <w:right w:w="108" w:type="dxa"/>
            </w:tcMar>
            <w:vAlign w:val="center"/>
          </w:tcPr>
          <w:p w14:paraId="69897694" w14:textId="77777777" w:rsidR="00394B81" w:rsidRDefault="00641896">
            <w:pPr>
              <w:jc w:val="center"/>
              <w:rPr>
                <w:rFonts w:ascii="仿宋" w:eastAsia="仿宋" w:hAnsi="仿宋" w:cs="仿宋"/>
                <w:lang w:bidi="zh-CN"/>
              </w:rPr>
            </w:pPr>
            <w:r>
              <w:rPr>
                <w:rFonts w:ascii="仿宋" w:eastAsia="仿宋" w:hAnsi="仿宋" w:cs="仿宋" w:hint="eastAsia"/>
                <w:lang w:bidi="zh-CN"/>
              </w:rPr>
              <w:t>9</w:t>
            </w:r>
          </w:p>
        </w:tc>
        <w:tc>
          <w:tcPr>
            <w:tcW w:w="2991" w:type="dxa"/>
            <w:tcBorders>
              <w:tl2br w:val="nil"/>
              <w:tr2bl w:val="nil"/>
            </w:tcBorders>
            <w:shd w:val="clear" w:color="auto" w:fill="auto"/>
            <w:tcMar>
              <w:left w:w="108" w:type="dxa"/>
              <w:right w:w="108" w:type="dxa"/>
            </w:tcMar>
            <w:vAlign w:val="center"/>
          </w:tcPr>
          <w:p w14:paraId="59970B24" w14:textId="77777777" w:rsidR="00394B81" w:rsidRDefault="00641896">
            <w:pPr>
              <w:jc w:val="center"/>
              <w:rPr>
                <w:rFonts w:ascii="仿宋" w:eastAsia="仿宋" w:hAnsi="仿宋" w:cs="仿宋"/>
                <w:lang w:bidi="zh-CN"/>
              </w:rPr>
            </w:pPr>
            <w:r>
              <w:rPr>
                <w:rFonts w:ascii="仿宋" w:eastAsia="仿宋" w:hAnsi="仿宋" w:cs="仿宋" w:hint="eastAsia"/>
                <w:lang w:bidi="zh-CN"/>
              </w:rPr>
              <w:t>上海浦东丽思卡尔顿酒店</w:t>
            </w:r>
          </w:p>
        </w:tc>
        <w:tc>
          <w:tcPr>
            <w:tcW w:w="3497" w:type="dxa"/>
            <w:tcBorders>
              <w:tl2br w:val="nil"/>
              <w:tr2bl w:val="nil"/>
            </w:tcBorders>
            <w:shd w:val="clear" w:color="auto" w:fill="auto"/>
            <w:tcMar>
              <w:left w:w="108" w:type="dxa"/>
              <w:right w:w="108" w:type="dxa"/>
            </w:tcMar>
            <w:vAlign w:val="center"/>
          </w:tcPr>
          <w:p w14:paraId="12935C31" w14:textId="77777777" w:rsidR="00394B81" w:rsidRDefault="00641896">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3A447DCC" w14:textId="77777777" w:rsidR="00394B81" w:rsidRDefault="00641896">
            <w:pPr>
              <w:jc w:val="center"/>
              <w:rPr>
                <w:rFonts w:ascii="仿宋" w:eastAsia="仿宋" w:hAnsi="仿宋" w:cs="仿宋"/>
                <w:lang w:bidi="zh-CN"/>
              </w:rPr>
            </w:pPr>
            <w:r>
              <w:rPr>
                <w:rFonts w:ascii="仿宋" w:eastAsia="仿宋" w:hAnsi="仿宋" w:cs="仿宋" w:hint="eastAsia"/>
                <w:lang w:bidi="zh-CN"/>
              </w:rPr>
              <w:t>西餐厨房各岗位</w:t>
            </w:r>
          </w:p>
        </w:tc>
      </w:tr>
      <w:tr w:rsidR="00394B81" w14:paraId="4BA31582" w14:textId="77777777">
        <w:trPr>
          <w:jc w:val="center"/>
        </w:trPr>
        <w:tc>
          <w:tcPr>
            <w:tcW w:w="600" w:type="dxa"/>
            <w:tcBorders>
              <w:tl2br w:val="nil"/>
              <w:tr2bl w:val="nil"/>
            </w:tcBorders>
            <w:shd w:val="clear" w:color="auto" w:fill="auto"/>
            <w:tcMar>
              <w:left w:w="108" w:type="dxa"/>
              <w:right w:w="108" w:type="dxa"/>
            </w:tcMar>
            <w:vAlign w:val="center"/>
          </w:tcPr>
          <w:p w14:paraId="7C8C9B1B" w14:textId="77777777" w:rsidR="00394B81" w:rsidRDefault="00641896">
            <w:pPr>
              <w:jc w:val="center"/>
              <w:rPr>
                <w:rFonts w:ascii="仿宋" w:eastAsia="仿宋" w:hAnsi="仿宋" w:cs="仿宋"/>
                <w:lang w:bidi="zh-CN"/>
              </w:rPr>
            </w:pPr>
            <w:r>
              <w:rPr>
                <w:rFonts w:ascii="仿宋" w:eastAsia="仿宋" w:hAnsi="仿宋" w:cs="仿宋" w:hint="eastAsia"/>
                <w:lang w:bidi="zh-CN"/>
              </w:rPr>
              <w:t>10</w:t>
            </w:r>
          </w:p>
        </w:tc>
        <w:tc>
          <w:tcPr>
            <w:tcW w:w="2991" w:type="dxa"/>
            <w:tcBorders>
              <w:tl2br w:val="nil"/>
              <w:tr2bl w:val="nil"/>
            </w:tcBorders>
            <w:shd w:val="clear" w:color="auto" w:fill="auto"/>
            <w:tcMar>
              <w:left w:w="108" w:type="dxa"/>
              <w:right w:w="108" w:type="dxa"/>
            </w:tcMar>
            <w:vAlign w:val="center"/>
          </w:tcPr>
          <w:p w14:paraId="392749A1" w14:textId="77777777" w:rsidR="00394B81" w:rsidRDefault="00641896">
            <w:pPr>
              <w:jc w:val="center"/>
              <w:rPr>
                <w:rFonts w:ascii="仿宋" w:eastAsia="仿宋" w:hAnsi="仿宋" w:cs="仿宋"/>
                <w:lang w:bidi="zh-CN"/>
              </w:rPr>
            </w:pPr>
            <w:r>
              <w:rPr>
                <w:rFonts w:ascii="仿宋" w:eastAsia="仿宋" w:hAnsi="仿宋" w:cs="仿宋" w:hint="eastAsia"/>
                <w:lang w:bidi="zh-CN"/>
              </w:rPr>
              <w:t>杭州君悦酒店</w:t>
            </w:r>
          </w:p>
        </w:tc>
        <w:tc>
          <w:tcPr>
            <w:tcW w:w="3497" w:type="dxa"/>
            <w:tcBorders>
              <w:tl2br w:val="nil"/>
              <w:tr2bl w:val="nil"/>
            </w:tcBorders>
            <w:shd w:val="clear" w:color="auto" w:fill="auto"/>
            <w:tcMar>
              <w:left w:w="108" w:type="dxa"/>
              <w:right w:w="108" w:type="dxa"/>
            </w:tcMar>
            <w:vAlign w:val="center"/>
          </w:tcPr>
          <w:p w14:paraId="334071D7" w14:textId="77777777" w:rsidR="00394B81" w:rsidRDefault="00641896">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4A5C2277" w14:textId="77777777" w:rsidR="00394B81" w:rsidRDefault="00641896">
            <w:pPr>
              <w:jc w:val="center"/>
              <w:rPr>
                <w:rFonts w:ascii="仿宋" w:eastAsia="仿宋" w:hAnsi="仿宋" w:cs="仿宋"/>
                <w:lang w:bidi="zh-CN"/>
              </w:rPr>
            </w:pPr>
            <w:r>
              <w:rPr>
                <w:rFonts w:ascii="仿宋" w:eastAsia="仿宋" w:hAnsi="仿宋" w:cs="仿宋" w:hint="eastAsia"/>
                <w:lang w:bidi="zh-CN"/>
              </w:rPr>
              <w:t>西餐厨房各岗位</w:t>
            </w:r>
          </w:p>
        </w:tc>
      </w:tr>
      <w:tr w:rsidR="00394B81" w14:paraId="4C7FF523" w14:textId="77777777">
        <w:trPr>
          <w:jc w:val="center"/>
        </w:trPr>
        <w:tc>
          <w:tcPr>
            <w:tcW w:w="600" w:type="dxa"/>
            <w:tcBorders>
              <w:tl2br w:val="nil"/>
              <w:tr2bl w:val="nil"/>
            </w:tcBorders>
            <w:shd w:val="clear" w:color="auto" w:fill="auto"/>
            <w:tcMar>
              <w:left w:w="108" w:type="dxa"/>
              <w:right w:w="108" w:type="dxa"/>
            </w:tcMar>
            <w:vAlign w:val="center"/>
          </w:tcPr>
          <w:p w14:paraId="4A7CF3BE" w14:textId="77777777" w:rsidR="00394B81" w:rsidRDefault="00641896">
            <w:pPr>
              <w:jc w:val="center"/>
              <w:rPr>
                <w:rFonts w:ascii="仿宋" w:eastAsia="仿宋" w:hAnsi="仿宋" w:cs="仿宋"/>
                <w:lang w:bidi="zh-CN"/>
              </w:rPr>
            </w:pPr>
            <w:r>
              <w:rPr>
                <w:rFonts w:ascii="仿宋" w:eastAsia="仿宋" w:hAnsi="仿宋" w:cs="仿宋" w:hint="eastAsia"/>
                <w:lang w:bidi="zh-CN"/>
              </w:rPr>
              <w:t>11</w:t>
            </w:r>
          </w:p>
        </w:tc>
        <w:tc>
          <w:tcPr>
            <w:tcW w:w="2991" w:type="dxa"/>
            <w:tcBorders>
              <w:tl2br w:val="nil"/>
              <w:tr2bl w:val="nil"/>
            </w:tcBorders>
            <w:shd w:val="clear" w:color="auto" w:fill="auto"/>
            <w:tcMar>
              <w:left w:w="108" w:type="dxa"/>
              <w:right w:w="108" w:type="dxa"/>
            </w:tcMar>
            <w:vAlign w:val="center"/>
          </w:tcPr>
          <w:p w14:paraId="369F9FDC" w14:textId="77777777" w:rsidR="00394B81" w:rsidRDefault="00641896">
            <w:pPr>
              <w:jc w:val="center"/>
              <w:rPr>
                <w:rFonts w:ascii="仿宋" w:eastAsia="仿宋" w:hAnsi="仿宋" w:cs="仿宋"/>
                <w:lang w:bidi="zh-CN"/>
              </w:rPr>
            </w:pPr>
            <w:r>
              <w:rPr>
                <w:rFonts w:ascii="仿宋" w:eastAsia="仿宋" w:hAnsi="仿宋" w:cs="仿宋" w:hint="eastAsia"/>
                <w:lang w:bidi="zh-CN"/>
              </w:rPr>
              <w:t>………</w:t>
            </w:r>
          </w:p>
        </w:tc>
        <w:tc>
          <w:tcPr>
            <w:tcW w:w="3497" w:type="dxa"/>
            <w:tcBorders>
              <w:tl2br w:val="nil"/>
              <w:tr2bl w:val="nil"/>
            </w:tcBorders>
            <w:shd w:val="clear" w:color="auto" w:fill="auto"/>
            <w:tcMar>
              <w:left w:w="108" w:type="dxa"/>
              <w:right w:w="108" w:type="dxa"/>
            </w:tcMar>
            <w:vAlign w:val="center"/>
          </w:tcPr>
          <w:p w14:paraId="24C47A9D" w14:textId="77777777" w:rsidR="00394B81" w:rsidRDefault="00641896">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20A09BA6" w14:textId="77777777" w:rsidR="00394B81" w:rsidRDefault="00641896">
            <w:pPr>
              <w:jc w:val="center"/>
              <w:rPr>
                <w:rFonts w:ascii="仿宋" w:eastAsia="仿宋" w:hAnsi="仿宋" w:cs="仿宋"/>
                <w:lang w:bidi="zh-CN"/>
              </w:rPr>
            </w:pPr>
            <w:r>
              <w:rPr>
                <w:rFonts w:ascii="仿宋" w:eastAsia="仿宋" w:hAnsi="仿宋" w:cs="仿宋" w:hint="eastAsia"/>
                <w:lang w:bidi="zh-CN"/>
              </w:rPr>
              <w:t>西餐厨房各岗位</w:t>
            </w:r>
          </w:p>
        </w:tc>
      </w:tr>
    </w:tbl>
    <w:p w14:paraId="63EC24A4"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（三）教学资源</w:t>
      </w:r>
    </w:p>
    <w:p w14:paraId="75469B1D" w14:textId="0BEAA388" w:rsidR="00394B81" w:rsidRDefault="00641896">
      <w:pPr>
        <w:pStyle w:val="a3"/>
        <w:wordWrap w:val="0"/>
        <w:ind w:firstLine="200"/>
        <w:jc w:val="both"/>
        <w:rPr>
          <w:rFonts w:ascii="仿宋" w:eastAsia="仿宋" w:hAnsi="仿宋" w:cs="仿宋"/>
          <w:b/>
          <w:sz w:val="21"/>
          <w:szCs w:val="21"/>
        </w:rPr>
      </w:pPr>
      <w:r>
        <w:rPr>
          <w:rFonts w:ascii="仿宋" w:eastAsia="仿宋" w:hAnsi="仿宋" w:cs="仿宋" w:hint="eastAsia"/>
          <w:b/>
          <w:sz w:val="21"/>
          <w:szCs w:val="21"/>
        </w:rPr>
        <w:t>对教材选用、图书文献配备、数字资源配备等提出有关要求。</w:t>
      </w:r>
    </w:p>
    <w:p w14:paraId="439041D7" w14:textId="103AC01B" w:rsidR="0058060D" w:rsidRDefault="0058060D">
      <w:pPr>
        <w:pStyle w:val="a3"/>
        <w:wordWrap w:val="0"/>
        <w:ind w:firstLine="200"/>
        <w:jc w:val="both"/>
        <w:rPr>
          <w:rFonts w:ascii="仿宋" w:eastAsia="仿宋" w:hAnsi="仿宋" w:cs="仿宋"/>
          <w:b/>
          <w:sz w:val="21"/>
          <w:szCs w:val="21"/>
        </w:rPr>
      </w:pPr>
    </w:p>
    <w:tbl>
      <w:tblPr>
        <w:tblW w:w="9333" w:type="dxa"/>
        <w:jc w:val="center"/>
        <w:tblLayout w:type="fixed"/>
        <w:tblCellMar>
          <w:top w:w="120" w:type="dxa"/>
          <w:left w:w="120" w:type="dxa"/>
          <w:bottom w:w="120" w:type="dxa"/>
          <w:right w:w="120" w:type="dxa"/>
        </w:tblCellMar>
        <w:tblLook w:val="04A0" w:firstRow="1" w:lastRow="0" w:firstColumn="1" w:lastColumn="0" w:noHBand="0" w:noVBand="1"/>
      </w:tblPr>
      <w:tblGrid>
        <w:gridCol w:w="616"/>
        <w:gridCol w:w="1184"/>
        <w:gridCol w:w="1250"/>
        <w:gridCol w:w="1066"/>
        <w:gridCol w:w="934"/>
        <w:gridCol w:w="1033"/>
        <w:gridCol w:w="733"/>
        <w:gridCol w:w="1034"/>
        <w:gridCol w:w="1483"/>
      </w:tblGrid>
      <w:tr w:rsidR="0058060D" w14:paraId="61A98711"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1FDD3F" w14:textId="77777777" w:rsidR="0058060D" w:rsidRDefault="0058060D" w:rsidP="00160FE5">
            <w:pPr>
              <w:pStyle w:val="a3"/>
              <w:wordWrap w:val="0"/>
              <w:jc w:val="center"/>
              <w:rPr>
                <w:rFonts w:ascii="仿宋" w:eastAsia="仿宋" w:hAnsi="仿宋" w:cs="仿宋"/>
              </w:rPr>
            </w:pPr>
            <w:r>
              <w:rPr>
                <w:rFonts w:ascii="仿宋" w:eastAsia="仿宋" w:hAnsi="仿宋" w:cs="仿宋" w:hint="eastAsia"/>
                <w:sz w:val="21"/>
                <w:szCs w:val="21"/>
              </w:rPr>
              <w:t>序号</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776BF1" w14:textId="77777777" w:rsidR="0058060D" w:rsidRDefault="0058060D" w:rsidP="00160FE5">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74BCE9" w14:textId="77777777" w:rsidR="0058060D" w:rsidRDefault="0058060D" w:rsidP="00160FE5">
            <w:pPr>
              <w:pStyle w:val="a3"/>
              <w:wordWrap w:val="0"/>
              <w:jc w:val="center"/>
              <w:rPr>
                <w:rFonts w:ascii="仿宋" w:eastAsia="仿宋" w:hAnsi="仿宋" w:cs="仿宋"/>
              </w:rPr>
            </w:pPr>
            <w:r>
              <w:rPr>
                <w:rFonts w:ascii="仿宋" w:eastAsia="仿宋" w:hAnsi="仿宋" w:cs="仿宋" w:hint="eastAsia"/>
                <w:sz w:val="21"/>
                <w:szCs w:val="21"/>
              </w:rPr>
              <w:t>教材名称</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8037FA" w14:textId="77777777" w:rsidR="0058060D" w:rsidRDefault="0058060D" w:rsidP="00160FE5">
            <w:pPr>
              <w:pStyle w:val="a3"/>
              <w:wordWrap w:val="0"/>
              <w:jc w:val="center"/>
              <w:rPr>
                <w:rFonts w:ascii="仿宋" w:eastAsia="仿宋" w:hAnsi="仿宋" w:cs="仿宋"/>
              </w:rPr>
            </w:pPr>
            <w:r>
              <w:rPr>
                <w:rFonts w:ascii="仿宋" w:eastAsia="仿宋" w:hAnsi="仿宋" w:cs="仿宋" w:hint="eastAsia"/>
                <w:sz w:val="21"/>
                <w:szCs w:val="21"/>
              </w:rPr>
              <w:t>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F012B6" w14:textId="77777777" w:rsidR="0058060D" w:rsidRDefault="0058060D" w:rsidP="00160FE5">
            <w:pPr>
              <w:pStyle w:val="a3"/>
              <w:wordWrap w:val="0"/>
              <w:jc w:val="center"/>
              <w:rPr>
                <w:rFonts w:ascii="仿宋" w:eastAsia="仿宋" w:hAnsi="仿宋" w:cs="仿宋"/>
              </w:rPr>
            </w:pPr>
            <w:r>
              <w:rPr>
                <w:rFonts w:ascii="仿宋" w:eastAsia="仿宋" w:hAnsi="仿宋" w:cs="仿宋" w:hint="eastAsia"/>
                <w:sz w:val="21"/>
                <w:szCs w:val="21"/>
              </w:rPr>
              <w:t>作者</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0AC65A" w14:textId="77777777" w:rsidR="0058060D" w:rsidRDefault="0058060D" w:rsidP="00160FE5">
            <w:pPr>
              <w:pStyle w:val="a3"/>
              <w:wordWrap w:val="0"/>
              <w:jc w:val="center"/>
              <w:rPr>
                <w:rFonts w:ascii="仿宋" w:eastAsia="仿宋" w:hAnsi="仿宋" w:cs="仿宋"/>
              </w:rPr>
            </w:pPr>
            <w:r>
              <w:rPr>
                <w:rFonts w:ascii="仿宋" w:eastAsia="仿宋" w:hAnsi="仿宋" w:cs="仿宋" w:hint="eastAsia"/>
                <w:sz w:val="21"/>
                <w:szCs w:val="21"/>
              </w:rPr>
              <w:t>书号</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685CAA" w14:textId="77777777" w:rsidR="0058060D" w:rsidRDefault="0058060D" w:rsidP="00160FE5">
            <w:pPr>
              <w:pStyle w:val="a3"/>
              <w:wordWrap w:val="0"/>
              <w:jc w:val="center"/>
              <w:rPr>
                <w:rFonts w:ascii="仿宋" w:eastAsia="仿宋" w:hAnsi="仿宋" w:cs="仿宋"/>
              </w:rPr>
            </w:pPr>
            <w:r>
              <w:rPr>
                <w:rFonts w:ascii="仿宋" w:eastAsia="仿宋" w:hAnsi="仿宋" w:cs="仿宋" w:hint="eastAsia"/>
                <w:sz w:val="21"/>
                <w:szCs w:val="21"/>
              </w:rPr>
              <w:t>是否规划教材</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B7A3CD" w14:textId="77777777" w:rsidR="0058060D" w:rsidRDefault="0058060D" w:rsidP="00160FE5">
            <w:pPr>
              <w:pStyle w:val="a3"/>
              <w:wordWrap w:val="0"/>
              <w:jc w:val="center"/>
              <w:rPr>
                <w:rFonts w:ascii="仿宋" w:eastAsia="仿宋" w:hAnsi="仿宋" w:cs="仿宋"/>
              </w:rPr>
            </w:pPr>
            <w:r>
              <w:rPr>
                <w:rFonts w:ascii="仿宋" w:eastAsia="仿宋" w:hAnsi="仿宋" w:cs="仿宋" w:hint="eastAsia"/>
                <w:sz w:val="21"/>
                <w:szCs w:val="21"/>
              </w:rPr>
              <w:t>配套图书文献说明</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13B23B" w14:textId="77777777" w:rsidR="0058060D" w:rsidRDefault="0058060D" w:rsidP="00160FE5">
            <w:pPr>
              <w:pStyle w:val="a3"/>
              <w:wordWrap w:val="0"/>
              <w:jc w:val="center"/>
              <w:rPr>
                <w:rFonts w:ascii="仿宋" w:eastAsia="仿宋" w:hAnsi="仿宋" w:cs="仿宋"/>
              </w:rPr>
            </w:pPr>
            <w:r>
              <w:rPr>
                <w:rFonts w:ascii="仿宋" w:eastAsia="仿宋" w:hAnsi="仿宋" w:cs="仿宋" w:hint="eastAsia"/>
                <w:sz w:val="21"/>
                <w:szCs w:val="21"/>
              </w:rPr>
              <w:t>配套数字化资源说明</w:t>
            </w:r>
          </w:p>
        </w:tc>
      </w:tr>
      <w:tr w:rsidR="0058060D" w14:paraId="4198A23F"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AF828C" w14:textId="77777777" w:rsidR="0058060D" w:rsidRDefault="0058060D" w:rsidP="00160FE5">
            <w:pPr>
              <w:spacing w:line="240" w:lineRule="exact"/>
              <w:rPr>
                <w:rFonts w:ascii="仿宋" w:eastAsia="仿宋" w:hAnsi="仿宋" w:cs="仿宋"/>
              </w:rPr>
            </w:pPr>
            <w:r>
              <w:rPr>
                <w:rFonts w:ascii="仿宋" w:eastAsia="仿宋" w:hAnsi="仿宋" w:cs="仿宋" w:hint="eastAsia"/>
                <w:color w:val="000000"/>
                <w:sz w:val="18"/>
                <w:szCs w:val="18"/>
              </w:rPr>
              <w:lastRenderedPageBreak/>
              <w:t>1</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3019DD" w14:textId="77777777" w:rsidR="0058060D" w:rsidRDefault="0058060D" w:rsidP="00160FE5">
            <w:pPr>
              <w:spacing w:line="240" w:lineRule="exact"/>
              <w:rPr>
                <w:rFonts w:ascii="仿宋" w:eastAsia="仿宋" w:hAnsi="仿宋" w:cs="仿宋"/>
              </w:rPr>
            </w:pPr>
            <w:r>
              <w:rPr>
                <w:rFonts w:ascii="仿宋" w:eastAsia="仿宋" w:hAnsi="仿宋" w:cs="仿宋" w:hint="eastAsia"/>
                <w:color w:val="000000"/>
                <w:sz w:val="18"/>
                <w:szCs w:val="18"/>
              </w:rPr>
              <w:t>思政</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5D076F"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color w:val="000000"/>
                <w:sz w:val="18"/>
                <w:szCs w:val="18"/>
              </w:rPr>
              <w:t>中国特色社会主义</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EF2E01F"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高教出版社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8D0B4F"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rPr>
              <w:t>陶</w:t>
            </w:r>
            <w:r>
              <w:rPr>
                <w:rFonts w:ascii="仿宋" w:eastAsia="仿宋" w:hAnsi="仿宋" w:cs="仿宋"/>
              </w:rPr>
              <w:t>文邵</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F7ADE4" w14:textId="77777777" w:rsidR="0058060D" w:rsidRDefault="0058060D" w:rsidP="00160FE5">
            <w:pPr>
              <w:spacing w:line="240" w:lineRule="exact"/>
              <w:jc w:val="left"/>
              <w:rPr>
                <w:rFonts w:ascii="仿宋" w:eastAsia="仿宋" w:hAnsi="仿宋" w:cs="仿宋"/>
              </w:rPr>
            </w:pPr>
            <w:r w:rsidRPr="003B56F1">
              <w:rPr>
                <w:rFonts w:ascii="仿宋" w:eastAsia="仿宋" w:hAnsi="仿宋" w:cs="仿宋"/>
              </w:rPr>
              <w:t>7</w:t>
            </w:r>
            <w:r>
              <w:rPr>
                <w:rFonts w:ascii="仿宋" w:eastAsia="仿宋" w:hAnsi="仿宋" w:cs="仿宋"/>
              </w:rPr>
              <w:t>-</w:t>
            </w:r>
            <w:r w:rsidRPr="003B56F1">
              <w:rPr>
                <w:rFonts w:ascii="仿宋" w:eastAsia="仿宋" w:hAnsi="仿宋" w:cs="仿宋"/>
              </w:rPr>
              <w:t>04</w:t>
            </w:r>
            <w:r>
              <w:rPr>
                <w:rFonts w:ascii="仿宋" w:eastAsia="仿宋" w:hAnsi="仿宋" w:cs="仿宋"/>
              </w:rPr>
              <w:t>-</w:t>
            </w:r>
            <w:r w:rsidRPr="003B56F1">
              <w:rPr>
                <w:rFonts w:ascii="仿宋" w:eastAsia="仿宋" w:hAnsi="仿宋" w:cs="仿宋"/>
              </w:rPr>
              <w:t>060907</w:t>
            </w:r>
            <w:r>
              <w:rPr>
                <w:rFonts w:ascii="仿宋" w:eastAsia="仿宋" w:hAnsi="仿宋" w:cs="仿宋"/>
              </w:rPr>
              <w:t>-</w:t>
            </w:r>
            <w:r w:rsidRPr="003B56F1">
              <w:rPr>
                <w:rFonts w:ascii="仿宋" w:eastAsia="仿宋" w:hAnsi="仿宋" w:cs="仿宋"/>
              </w:rPr>
              <w:t>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D6D5A6"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CF28A1"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5694D6"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38245328"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950FD3" w14:textId="77777777" w:rsidR="0058060D" w:rsidRDefault="0058060D" w:rsidP="00160FE5">
            <w:pPr>
              <w:spacing w:line="240" w:lineRule="exact"/>
              <w:rPr>
                <w:rFonts w:ascii="仿宋" w:eastAsia="仿宋" w:hAnsi="仿宋" w:cs="仿宋"/>
              </w:rPr>
            </w:pPr>
            <w:r>
              <w:rPr>
                <w:rFonts w:ascii="仿宋" w:eastAsia="仿宋" w:hAnsi="仿宋" w:cs="仿宋" w:hint="eastAsia"/>
                <w:color w:val="000000"/>
                <w:sz w:val="18"/>
                <w:szCs w:val="18"/>
              </w:rPr>
              <w:t>2</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8CC953" w14:textId="77777777" w:rsidR="0058060D" w:rsidRDefault="0058060D"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144D6B"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color w:val="000000"/>
                <w:sz w:val="18"/>
                <w:szCs w:val="18"/>
              </w:rPr>
              <w:t>心理健康与职业生涯</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5EADAA9" w14:textId="77777777" w:rsidR="0058060D" w:rsidRDefault="0058060D"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D3689A"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rPr>
              <w:t>邹泓</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60A24F" w14:textId="77777777" w:rsidR="0058060D" w:rsidRDefault="0058060D"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060908</w:t>
            </w:r>
            <w:r>
              <w:rPr>
                <w:rFonts w:ascii="仿宋" w:eastAsia="仿宋" w:hAnsi="仿宋" w:cs="仿宋"/>
              </w:rPr>
              <w:t>-</w:t>
            </w:r>
            <w:r w:rsidRPr="00DA246B">
              <w:rPr>
                <w:rFonts w:ascii="仿宋" w:eastAsia="仿宋" w:hAnsi="仿宋" w:cs="仿宋"/>
              </w:rPr>
              <w:t>0</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3F5351"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6C211F"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3F72CF"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732417A8"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96E4D8" w14:textId="77777777" w:rsidR="0058060D" w:rsidRDefault="0058060D" w:rsidP="00160FE5">
            <w:pPr>
              <w:spacing w:line="240" w:lineRule="exact"/>
              <w:rPr>
                <w:rFonts w:ascii="仿宋" w:eastAsia="仿宋" w:hAnsi="仿宋" w:cs="仿宋"/>
              </w:rPr>
            </w:pPr>
            <w:r>
              <w:rPr>
                <w:rFonts w:ascii="仿宋" w:eastAsia="仿宋" w:hAnsi="仿宋" w:cs="仿宋" w:hint="eastAsia"/>
                <w:color w:val="000000"/>
                <w:sz w:val="18"/>
                <w:szCs w:val="18"/>
              </w:rPr>
              <w:t>3</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D61EF8" w14:textId="77777777" w:rsidR="0058060D" w:rsidRDefault="0058060D"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6EC42C"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color w:val="000000"/>
                <w:sz w:val="18"/>
                <w:szCs w:val="18"/>
              </w:rPr>
              <w:t>哲学与人生</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246888AE" w14:textId="77777777" w:rsidR="0058060D" w:rsidRDefault="0058060D"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5033A1"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rPr>
              <w:t>王霁</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D99F12" w14:textId="77777777" w:rsidR="0058060D" w:rsidRDefault="0058060D"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054437</w:t>
            </w:r>
            <w:r>
              <w:rPr>
                <w:rFonts w:ascii="仿宋" w:eastAsia="仿宋" w:hAnsi="仿宋" w:cs="仿宋"/>
              </w:rPr>
              <w:t>-</w:t>
            </w:r>
            <w:r w:rsidRPr="00DA246B">
              <w:rPr>
                <w:rFonts w:ascii="仿宋" w:eastAsia="仿宋" w:hAnsi="仿宋" w:cs="仿宋"/>
              </w:rPr>
              <w:t>4</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B871D8"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DF4527F"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0DA29C"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73AC5B79"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AC71D4" w14:textId="77777777" w:rsidR="0058060D" w:rsidRDefault="0058060D" w:rsidP="00160FE5">
            <w:pPr>
              <w:spacing w:line="240" w:lineRule="exact"/>
              <w:rPr>
                <w:rFonts w:ascii="仿宋" w:eastAsia="仿宋" w:hAnsi="仿宋" w:cs="仿宋"/>
              </w:rPr>
            </w:pPr>
            <w:r>
              <w:rPr>
                <w:rFonts w:ascii="仿宋" w:eastAsia="仿宋" w:hAnsi="仿宋" w:cs="仿宋" w:hint="eastAsia"/>
                <w:color w:val="000000"/>
                <w:sz w:val="18"/>
                <w:szCs w:val="18"/>
              </w:rPr>
              <w:t>4</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97BE23" w14:textId="77777777" w:rsidR="0058060D" w:rsidRDefault="0058060D"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6622AC"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color w:val="000000"/>
                <w:sz w:val="18"/>
                <w:szCs w:val="18"/>
              </w:rPr>
              <w:t>职业道德与法治</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554D1825" w14:textId="77777777" w:rsidR="0058060D" w:rsidRDefault="0058060D"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A4205B"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rPr>
              <w:t>张伟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79FF86" w14:textId="77777777" w:rsidR="0058060D" w:rsidRDefault="0058060D"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060910</w:t>
            </w:r>
            <w:r>
              <w:rPr>
                <w:rFonts w:ascii="仿宋" w:eastAsia="仿宋" w:hAnsi="仿宋" w:cs="仿宋"/>
              </w:rPr>
              <w:t>-</w:t>
            </w:r>
            <w:r w:rsidRPr="00DA246B">
              <w:rPr>
                <w:rFonts w:ascii="仿宋" w:eastAsia="仿宋" w:hAnsi="仿宋" w:cs="仿宋"/>
              </w:rPr>
              <w:t>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4CA7EB"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D2E678"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E06C6D"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5ABC3200"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3E34E8" w14:textId="77777777" w:rsidR="0058060D" w:rsidRDefault="0058060D" w:rsidP="00160FE5">
            <w:pPr>
              <w:spacing w:line="240" w:lineRule="exact"/>
              <w:ind w:firstLineChars="50" w:firstLine="90"/>
              <w:rPr>
                <w:rFonts w:ascii="仿宋" w:eastAsia="仿宋" w:hAnsi="仿宋" w:cs="仿宋"/>
              </w:rPr>
            </w:pPr>
            <w:r>
              <w:rPr>
                <w:rFonts w:ascii="仿宋" w:eastAsia="仿宋" w:hAnsi="仿宋" w:cs="仿宋" w:hint="eastAsia"/>
                <w:color w:val="000000"/>
                <w:sz w:val="18"/>
                <w:szCs w:val="18"/>
              </w:rPr>
              <w:t>5</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807D2E" w14:textId="77777777" w:rsidR="0058060D" w:rsidRDefault="0058060D"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4EF978" w14:textId="77777777" w:rsidR="0058060D" w:rsidRDefault="0058060D" w:rsidP="00160FE5">
            <w:pPr>
              <w:spacing w:line="180" w:lineRule="exact"/>
              <w:jc w:val="left"/>
              <w:rPr>
                <w:rFonts w:ascii="仿宋" w:eastAsia="仿宋" w:hAnsi="仿宋" w:cs="仿宋"/>
              </w:rPr>
            </w:pPr>
            <w:r>
              <w:rPr>
                <w:rFonts w:ascii="仿宋" w:eastAsia="仿宋" w:hAnsi="仿宋" w:cs="仿宋" w:hint="eastAsia"/>
                <w:color w:val="000000"/>
                <w:sz w:val="16"/>
                <w:szCs w:val="18"/>
              </w:rPr>
              <w:t>习近平新时代中国特色社会主义思想学生读本</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FC54D6D" w14:textId="77777777" w:rsidR="0058060D" w:rsidRDefault="0058060D"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3850D3"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rPr>
              <w:t>秦宣</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817CCE"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rPr>
              <w:t>7-01-023531-8</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9DAFA0"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否</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46736DD"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B0766E"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7A288DF9"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0D71441" w14:textId="77777777" w:rsidR="0058060D" w:rsidRDefault="0058060D" w:rsidP="00160FE5">
            <w:pPr>
              <w:spacing w:line="240" w:lineRule="exact"/>
              <w:rPr>
                <w:rFonts w:ascii="仿宋" w:eastAsia="仿宋" w:hAnsi="仿宋" w:cs="仿宋"/>
              </w:rPr>
            </w:pPr>
            <w:r>
              <w:rPr>
                <w:rFonts w:ascii="仿宋" w:eastAsia="仿宋" w:hAnsi="仿宋" w:cs="仿宋" w:hint="eastAsia"/>
                <w:color w:val="000000"/>
                <w:sz w:val="18"/>
                <w:szCs w:val="18"/>
              </w:rPr>
              <w:t>6</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630A474"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color w:val="000000"/>
                <w:sz w:val="18"/>
                <w:szCs w:val="18"/>
              </w:rPr>
              <w:t>语文</w:t>
            </w:r>
          </w:p>
        </w:tc>
        <w:tc>
          <w:tcPr>
            <w:tcW w:w="1250"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321E1BE"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语文（基础模块</w:t>
            </w:r>
            <w:r>
              <w:rPr>
                <w:rFonts w:ascii="仿宋" w:eastAsia="仿宋" w:hAnsi="仿宋" w:cs="仿宋" w:hint="eastAsia"/>
                <w:color w:val="000000"/>
                <w:sz w:val="18"/>
                <w:szCs w:val="18"/>
              </w:rPr>
              <w:t>上</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65DDEEAB" w14:textId="77777777" w:rsidR="0058060D" w:rsidRDefault="0058060D" w:rsidP="00160FE5">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E19FC40"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李</w:t>
            </w:r>
            <w:r>
              <w:rPr>
                <w:rFonts w:ascii="仿宋" w:eastAsia="仿宋" w:hAnsi="仿宋" w:cs="仿宋"/>
                <w:bCs/>
                <w:sz w:val="18"/>
                <w:szCs w:val="18"/>
              </w:rPr>
              <w:t>晋霞</w:t>
            </w:r>
          </w:p>
          <w:p w14:paraId="15EEECD5" w14:textId="77777777" w:rsidR="0058060D" w:rsidRDefault="0058060D" w:rsidP="00160FE5">
            <w:pPr>
              <w:spacing w:line="240" w:lineRule="exact"/>
              <w:jc w:val="left"/>
              <w:rPr>
                <w:rFonts w:ascii="仿宋" w:eastAsia="仿宋" w:hAnsi="仿宋" w:cs="仿宋"/>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006918" w14:textId="77777777" w:rsidR="0058060D" w:rsidRDefault="0058060D"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060915</w:t>
            </w:r>
            <w:r>
              <w:rPr>
                <w:rFonts w:ascii="仿宋" w:eastAsia="仿宋" w:hAnsi="仿宋" w:cs="仿宋"/>
              </w:rPr>
              <w:t>-</w:t>
            </w:r>
            <w:r w:rsidRPr="007B2143">
              <w:rPr>
                <w:rFonts w:ascii="仿宋" w:eastAsia="仿宋" w:hAnsi="仿宋" w:cs="仿宋"/>
              </w:rPr>
              <w:t>8</w:t>
            </w:r>
          </w:p>
          <w:p w14:paraId="4CCC7CA8" w14:textId="77777777" w:rsidR="0058060D" w:rsidRDefault="0058060D" w:rsidP="00160FE5">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BD7290C"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84EA067"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B6C709A" w14:textId="77777777"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6F899E14" w14:textId="77777777" w:rsidTr="00160FE5">
        <w:trPr>
          <w:trHeight w:val="751"/>
          <w:jc w:val="center"/>
        </w:trPr>
        <w:tc>
          <w:tcPr>
            <w:tcW w:w="616" w:type="dxa"/>
            <w:vMerge/>
            <w:tcBorders>
              <w:left w:val="single" w:sz="4" w:space="0" w:color="000000"/>
              <w:right w:val="single" w:sz="4" w:space="0" w:color="000000"/>
            </w:tcBorders>
            <w:shd w:val="clear" w:color="auto" w:fill="auto"/>
            <w:tcMar>
              <w:left w:w="108" w:type="dxa"/>
              <w:right w:w="108" w:type="dxa"/>
            </w:tcMar>
            <w:vAlign w:val="center"/>
          </w:tcPr>
          <w:p w14:paraId="00DB74FC" w14:textId="77777777" w:rsidR="0058060D" w:rsidRDefault="0058060D" w:rsidP="00160FE5">
            <w:pPr>
              <w:spacing w:line="240" w:lineRule="exact"/>
              <w:rPr>
                <w:rFonts w:ascii="仿宋" w:eastAsia="仿宋" w:hAnsi="仿宋" w:cs="仿宋"/>
                <w:color w:val="000000"/>
                <w:sz w:val="18"/>
                <w:szCs w:val="18"/>
              </w:rPr>
            </w:pPr>
          </w:p>
        </w:tc>
        <w:tc>
          <w:tcPr>
            <w:tcW w:w="1184" w:type="dxa"/>
            <w:vMerge/>
            <w:tcBorders>
              <w:left w:val="single" w:sz="4" w:space="0" w:color="000000"/>
              <w:right w:val="single" w:sz="4" w:space="0" w:color="000000"/>
            </w:tcBorders>
            <w:shd w:val="clear" w:color="auto" w:fill="auto"/>
            <w:tcMar>
              <w:left w:w="108" w:type="dxa"/>
              <w:right w:w="108" w:type="dxa"/>
            </w:tcMar>
            <w:vAlign w:val="center"/>
          </w:tcPr>
          <w:p w14:paraId="7E238DD5" w14:textId="77777777" w:rsidR="0058060D" w:rsidRDefault="0058060D" w:rsidP="00160FE5">
            <w:pPr>
              <w:spacing w:line="240" w:lineRule="exact"/>
              <w:jc w:val="left"/>
              <w:rPr>
                <w:rFonts w:ascii="仿宋" w:eastAsia="仿宋" w:hAnsi="仿宋" w:cs="仿宋"/>
                <w:color w:val="000000"/>
                <w:sz w:val="18"/>
                <w:szCs w:val="18"/>
              </w:rPr>
            </w:pPr>
          </w:p>
        </w:tc>
        <w:tc>
          <w:tcPr>
            <w:tcW w:w="1250" w:type="dxa"/>
            <w:tcBorders>
              <w:left w:val="single" w:sz="4" w:space="0" w:color="000000"/>
              <w:right w:val="single" w:sz="4" w:space="0" w:color="000000"/>
            </w:tcBorders>
            <w:shd w:val="clear" w:color="auto" w:fill="auto"/>
            <w:tcMar>
              <w:left w:w="108" w:type="dxa"/>
              <w:right w:w="108" w:type="dxa"/>
            </w:tcMar>
            <w:vAlign w:val="center"/>
          </w:tcPr>
          <w:p w14:paraId="35051D9D" w14:textId="77777777" w:rsidR="0058060D" w:rsidRDefault="0058060D"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语文（基础模块</w:t>
            </w:r>
            <w:r>
              <w:rPr>
                <w:rFonts w:ascii="仿宋" w:eastAsia="仿宋" w:hAnsi="仿宋" w:cs="仿宋" w:hint="eastAsia"/>
                <w:color w:val="000000"/>
                <w:sz w:val="18"/>
                <w:szCs w:val="18"/>
              </w:rPr>
              <w:t>下</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204DF15F" w14:textId="77777777" w:rsidR="0058060D" w:rsidRDefault="0058060D" w:rsidP="00160FE5">
            <w:pPr>
              <w:spacing w:line="240" w:lineRule="exact"/>
              <w:jc w:val="left"/>
              <w:rPr>
                <w:rFonts w:ascii="仿宋" w:eastAsia="仿宋" w:hAnsi="仿宋" w:cs="仿宋"/>
              </w:rPr>
            </w:pPr>
          </w:p>
        </w:tc>
        <w:tc>
          <w:tcPr>
            <w:tcW w:w="934" w:type="dxa"/>
            <w:tcBorders>
              <w:left w:val="single" w:sz="4" w:space="0" w:color="000000"/>
              <w:right w:val="single" w:sz="4" w:space="0" w:color="000000"/>
            </w:tcBorders>
            <w:shd w:val="clear" w:color="auto" w:fill="auto"/>
            <w:tcMar>
              <w:left w:w="108" w:type="dxa"/>
              <w:right w:w="108" w:type="dxa"/>
            </w:tcMar>
            <w:vAlign w:val="center"/>
          </w:tcPr>
          <w:p w14:paraId="69317B1D"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李</w:t>
            </w:r>
            <w:r>
              <w:rPr>
                <w:rFonts w:ascii="仿宋" w:eastAsia="仿宋" w:hAnsi="仿宋" w:cs="仿宋"/>
                <w:bCs/>
                <w:sz w:val="18"/>
                <w:szCs w:val="18"/>
              </w:rPr>
              <w:t>晋霞</w:t>
            </w:r>
          </w:p>
          <w:p w14:paraId="2A4CEAD1" w14:textId="77777777" w:rsidR="0058060D" w:rsidRDefault="0058060D" w:rsidP="00160FE5">
            <w:pPr>
              <w:spacing w:line="240" w:lineRule="exact"/>
              <w:jc w:val="left"/>
              <w:rPr>
                <w:rFonts w:ascii="仿宋" w:eastAsia="仿宋" w:hAnsi="仿宋" w:cs="仿宋"/>
                <w:bCs/>
                <w:sz w:val="18"/>
                <w:szCs w:val="18"/>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D92140" w14:textId="77777777" w:rsidR="0058060D" w:rsidRDefault="0058060D"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060914</w:t>
            </w:r>
            <w:r>
              <w:rPr>
                <w:rFonts w:ascii="仿宋" w:eastAsia="仿宋" w:hAnsi="仿宋" w:cs="仿宋"/>
              </w:rPr>
              <w:t>-</w:t>
            </w:r>
            <w:r w:rsidRPr="007B2143">
              <w:rPr>
                <w:rFonts w:ascii="仿宋" w:eastAsia="仿宋" w:hAnsi="仿宋" w:cs="仿宋"/>
              </w:rPr>
              <w:t>1</w:t>
            </w:r>
          </w:p>
          <w:p w14:paraId="1BDD7F7A" w14:textId="77777777" w:rsidR="0058060D" w:rsidRPr="007B2143" w:rsidRDefault="0058060D" w:rsidP="00160FE5">
            <w:pPr>
              <w:spacing w:line="240" w:lineRule="exact"/>
              <w:jc w:val="left"/>
              <w:rPr>
                <w:rFonts w:ascii="仿宋" w:eastAsia="仿宋" w:hAnsi="仿宋" w:cs="仿宋"/>
              </w:rPr>
            </w:pPr>
          </w:p>
        </w:tc>
        <w:tc>
          <w:tcPr>
            <w:tcW w:w="733" w:type="dxa"/>
            <w:vMerge/>
            <w:tcBorders>
              <w:left w:val="single" w:sz="4" w:space="0" w:color="000000"/>
              <w:right w:val="single" w:sz="4" w:space="0" w:color="000000"/>
            </w:tcBorders>
            <w:shd w:val="clear" w:color="auto" w:fill="auto"/>
            <w:tcMar>
              <w:left w:w="108" w:type="dxa"/>
              <w:right w:w="108" w:type="dxa"/>
            </w:tcMar>
            <w:vAlign w:val="center"/>
          </w:tcPr>
          <w:p w14:paraId="1B701C07" w14:textId="77777777" w:rsidR="0058060D" w:rsidRDefault="0058060D" w:rsidP="00160FE5">
            <w:pPr>
              <w:spacing w:line="240" w:lineRule="exact"/>
              <w:jc w:val="left"/>
              <w:rPr>
                <w:rFonts w:ascii="仿宋" w:eastAsia="仿宋" w:hAnsi="仿宋" w:cs="仿宋"/>
                <w:bCs/>
                <w:sz w:val="18"/>
                <w:szCs w:val="18"/>
              </w:rPr>
            </w:pPr>
          </w:p>
        </w:tc>
        <w:tc>
          <w:tcPr>
            <w:tcW w:w="1034" w:type="dxa"/>
            <w:vMerge/>
            <w:tcBorders>
              <w:left w:val="single" w:sz="4" w:space="0" w:color="000000"/>
              <w:right w:val="single" w:sz="4" w:space="0" w:color="000000"/>
            </w:tcBorders>
            <w:shd w:val="clear" w:color="auto" w:fill="auto"/>
            <w:tcMar>
              <w:left w:w="108" w:type="dxa"/>
              <w:right w:w="108" w:type="dxa"/>
            </w:tcMar>
            <w:vAlign w:val="center"/>
          </w:tcPr>
          <w:p w14:paraId="36EFEE91" w14:textId="77777777" w:rsidR="0058060D" w:rsidRDefault="0058060D" w:rsidP="00160FE5">
            <w:pPr>
              <w:pStyle w:val="a3"/>
              <w:wordWrap w:val="0"/>
              <w:jc w:val="center"/>
              <w:rPr>
                <w:rFonts w:ascii="仿宋" w:eastAsia="仿宋" w:hAnsi="仿宋" w:cs="仿宋"/>
                <w:sz w:val="21"/>
                <w:szCs w:val="21"/>
              </w:rPr>
            </w:pPr>
          </w:p>
        </w:tc>
        <w:tc>
          <w:tcPr>
            <w:tcW w:w="1483" w:type="dxa"/>
            <w:vMerge/>
            <w:tcBorders>
              <w:left w:val="single" w:sz="4" w:space="0" w:color="000000"/>
              <w:right w:val="single" w:sz="4" w:space="0" w:color="000000"/>
            </w:tcBorders>
            <w:shd w:val="clear" w:color="auto" w:fill="auto"/>
            <w:tcMar>
              <w:left w:w="108" w:type="dxa"/>
              <w:right w:w="108" w:type="dxa"/>
            </w:tcMar>
            <w:vAlign w:val="center"/>
          </w:tcPr>
          <w:p w14:paraId="2DA00918" w14:textId="77777777" w:rsidR="0058060D" w:rsidRDefault="0058060D" w:rsidP="00160FE5">
            <w:pPr>
              <w:pStyle w:val="a3"/>
              <w:wordWrap w:val="0"/>
              <w:jc w:val="center"/>
              <w:rPr>
                <w:rFonts w:ascii="仿宋" w:eastAsia="仿宋" w:hAnsi="仿宋" w:cs="仿宋"/>
                <w:sz w:val="21"/>
                <w:szCs w:val="21"/>
              </w:rPr>
            </w:pPr>
          </w:p>
        </w:tc>
      </w:tr>
      <w:tr w:rsidR="0058060D" w14:paraId="2BCBE700"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D826698" w14:textId="77777777" w:rsidR="0058060D" w:rsidRDefault="0058060D"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EA69C79" w14:textId="77777777" w:rsidR="0058060D" w:rsidRDefault="0058060D" w:rsidP="00160FE5">
            <w:pPr>
              <w:spacing w:line="240" w:lineRule="exact"/>
              <w:jc w:val="left"/>
              <w:rPr>
                <w:rFonts w:ascii="仿宋" w:eastAsia="仿宋" w:hAnsi="仿宋" w:cs="仿宋"/>
                <w:color w:val="000000"/>
                <w:sz w:val="18"/>
                <w:szCs w:val="18"/>
              </w:rPr>
            </w:pPr>
          </w:p>
        </w:tc>
        <w:tc>
          <w:tcPr>
            <w:tcW w:w="1250"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8CDC432" w14:textId="77777777" w:rsidR="0058060D" w:rsidRDefault="0058060D" w:rsidP="00160FE5">
            <w:pPr>
              <w:spacing w:line="240" w:lineRule="exact"/>
              <w:jc w:val="left"/>
              <w:rPr>
                <w:rFonts w:ascii="仿宋" w:eastAsia="仿宋" w:hAnsi="仿宋" w:cs="仿宋"/>
                <w:bCs/>
                <w:sz w:val="18"/>
                <w:szCs w:val="18"/>
              </w:rPr>
            </w:pPr>
            <w:r>
              <w:rPr>
                <w:rFonts w:ascii="仿宋" w:eastAsia="仿宋" w:hAnsi="仿宋" w:cs="仿宋"/>
                <w:bCs/>
                <w:sz w:val="18"/>
                <w:szCs w:val="18"/>
              </w:rPr>
              <w:t>语文</w:t>
            </w:r>
            <w:r>
              <w:rPr>
                <w:rFonts w:ascii="仿宋" w:eastAsia="仿宋" w:hAnsi="仿宋" w:cs="仿宋" w:hint="eastAsia"/>
                <w:bCs/>
                <w:sz w:val="18"/>
                <w:szCs w:val="18"/>
              </w:rPr>
              <w:t>（职业模块）</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48EC7DC4" w14:textId="77777777" w:rsidR="0058060D" w:rsidRDefault="0058060D" w:rsidP="00160FE5">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3A1AC9C" w14:textId="77777777" w:rsidR="0058060D" w:rsidRDefault="0058060D"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倪文锦</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679F6E" w14:textId="77777777" w:rsidR="0058060D" w:rsidRPr="007B2143" w:rsidRDefault="0058060D" w:rsidP="00160FE5">
            <w:pPr>
              <w:spacing w:line="240" w:lineRule="exact"/>
              <w:jc w:val="left"/>
              <w:rPr>
                <w:rFonts w:ascii="仿宋" w:eastAsia="仿宋" w:hAnsi="仿宋" w:cs="仿宋"/>
              </w:rPr>
            </w:pPr>
            <w:r>
              <w:rPr>
                <w:rFonts w:ascii="仿宋" w:eastAsia="仿宋" w:hAnsi="仿宋" w:cs="仿宋" w:hint="eastAsia"/>
              </w:rPr>
              <w:t>7-04-052294-5</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E5C3919" w14:textId="77777777" w:rsidR="0058060D" w:rsidRDefault="0058060D"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3072A69" w14:textId="77777777" w:rsidR="0058060D" w:rsidRDefault="0058060D"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4F2A5B5" w14:textId="77777777" w:rsidR="0058060D" w:rsidRDefault="0058060D" w:rsidP="00160FE5">
            <w:pPr>
              <w:pStyle w:val="a3"/>
              <w:wordWrap w:val="0"/>
              <w:jc w:val="center"/>
              <w:rPr>
                <w:rFonts w:ascii="仿宋" w:eastAsia="仿宋" w:hAnsi="仿宋" w:cs="仿宋"/>
                <w:sz w:val="21"/>
                <w:szCs w:val="21"/>
              </w:rPr>
            </w:pPr>
          </w:p>
        </w:tc>
      </w:tr>
      <w:tr w:rsidR="0058060D" w14:paraId="714E4741" w14:textId="77777777" w:rsidTr="00160FE5">
        <w:trPr>
          <w:trHeight w:val="626"/>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869B81A" w14:textId="77777777" w:rsidR="0058060D" w:rsidRDefault="0058060D" w:rsidP="00160FE5">
            <w:pPr>
              <w:spacing w:line="240" w:lineRule="exact"/>
              <w:rPr>
                <w:rFonts w:ascii="仿宋" w:eastAsia="仿宋" w:hAnsi="仿宋" w:cs="仿宋"/>
              </w:rPr>
            </w:pPr>
            <w:r>
              <w:rPr>
                <w:rFonts w:ascii="仿宋" w:eastAsia="仿宋" w:hAnsi="仿宋" w:cs="仿宋" w:hint="eastAsia"/>
                <w:color w:val="000000"/>
                <w:sz w:val="18"/>
                <w:szCs w:val="18"/>
              </w:rPr>
              <w:t>7</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AC893C4"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color w:val="000000"/>
                <w:sz w:val="18"/>
                <w:szCs w:val="18"/>
              </w:rPr>
              <w:t>数学</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D98346"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数学（基础模块</w:t>
            </w:r>
            <w:r>
              <w:rPr>
                <w:rFonts w:ascii="仿宋" w:eastAsia="仿宋" w:hAnsi="仿宋" w:cs="仿宋" w:hint="eastAsia"/>
                <w:color w:val="000000"/>
                <w:sz w:val="18"/>
                <w:szCs w:val="18"/>
              </w:rPr>
              <w:t>上</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028DC955" w14:textId="77777777" w:rsidR="0058060D" w:rsidRDefault="0058060D" w:rsidP="00160FE5">
            <w:pPr>
              <w:spacing w:line="240" w:lineRule="exact"/>
              <w:jc w:val="left"/>
              <w:rPr>
                <w:rFonts w:ascii="仿宋" w:eastAsia="仿宋" w:hAnsi="仿宋" w:cs="仿宋"/>
              </w:rPr>
            </w:pP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4717E80"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秦</w:t>
            </w:r>
            <w:r>
              <w:rPr>
                <w:rFonts w:ascii="仿宋" w:eastAsia="仿宋" w:hAnsi="仿宋" w:cs="仿宋"/>
                <w:bCs/>
                <w:sz w:val="18"/>
                <w:szCs w:val="18"/>
              </w:rPr>
              <w:t>静</w:t>
            </w: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10EA5F4" w14:textId="77777777" w:rsidR="0058060D" w:rsidRDefault="0058060D"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060723</w:t>
            </w:r>
            <w:r>
              <w:rPr>
                <w:rFonts w:ascii="仿宋" w:eastAsia="仿宋" w:hAnsi="仿宋" w:cs="仿宋"/>
              </w:rPr>
              <w:t>-</w:t>
            </w:r>
            <w:r w:rsidRPr="007B2143">
              <w:rPr>
                <w:rFonts w:ascii="仿宋" w:eastAsia="仿宋" w:hAnsi="仿宋" w:cs="仿宋"/>
              </w:rPr>
              <w:t>9</w:t>
            </w:r>
          </w:p>
          <w:p w14:paraId="0A016DFE" w14:textId="77777777" w:rsidR="0058060D" w:rsidRDefault="0058060D" w:rsidP="00160FE5">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3E54F69" w14:textId="77777777" w:rsidR="0058060D" w:rsidRDefault="0058060D"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F245A71" w14:textId="5FD541C0" w:rsidR="0058060D" w:rsidRDefault="0058060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0AE7F15" w14:textId="3C588F73" w:rsidR="0058060D" w:rsidRDefault="0058060D" w:rsidP="00160FE5">
            <w:pPr>
              <w:wordWrap w:val="0"/>
              <w:jc w:val="center"/>
              <w:rPr>
                <w:rFonts w:ascii="仿宋" w:eastAsia="仿宋" w:hAnsi="仿宋" w:cs="仿宋"/>
              </w:rPr>
            </w:pPr>
            <w:r>
              <w:rPr>
                <w:rFonts w:ascii="仿宋" w:eastAsia="仿宋" w:hAnsi="仿宋" w:cs="仿宋" w:hint="eastAsia"/>
              </w:rPr>
              <w:t>无</w:t>
            </w:r>
          </w:p>
        </w:tc>
      </w:tr>
      <w:tr w:rsidR="0058060D" w14:paraId="52899AD6" w14:textId="77777777" w:rsidTr="00160FE5">
        <w:trPr>
          <w:trHeight w:val="626"/>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31087EA" w14:textId="77777777" w:rsidR="0058060D" w:rsidRDefault="0058060D"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C3B0D3A" w14:textId="77777777" w:rsidR="0058060D" w:rsidRDefault="0058060D" w:rsidP="00160FE5">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772F27" w14:textId="77777777" w:rsidR="0058060D" w:rsidRDefault="0058060D"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数学（基础模块</w:t>
            </w:r>
            <w:r>
              <w:rPr>
                <w:rFonts w:ascii="仿宋" w:eastAsia="仿宋" w:hAnsi="仿宋" w:cs="仿宋" w:hint="eastAsia"/>
                <w:color w:val="000000"/>
                <w:sz w:val="18"/>
                <w:szCs w:val="18"/>
              </w:rPr>
              <w:t>下</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758D725" w14:textId="77777777" w:rsidR="0058060D" w:rsidRDefault="0058060D" w:rsidP="00160FE5">
            <w:pPr>
              <w:spacing w:line="240" w:lineRule="exact"/>
              <w:jc w:val="left"/>
              <w:rPr>
                <w:rFonts w:ascii="仿宋" w:eastAsia="仿宋" w:hAnsi="仿宋" w:cs="仿宋"/>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6425019" w14:textId="77777777" w:rsidR="0058060D" w:rsidRDefault="0058060D" w:rsidP="00160FE5">
            <w:pPr>
              <w:spacing w:line="240" w:lineRule="exact"/>
              <w:jc w:val="left"/>
              <w:rPr>
                <w:rFonts w:ascii="仿宋" w:eastAsia="仿宋" w:hAnsi="仿宋" w:cs="仿宋"/>
                <w:bCs/>
                <w:sz w:val="18"/>
                <w:szCs w:val="18"/>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907CEFC" w14:textId="77777777" w:rsidR="0058060D" w:rsidRPr="007B2143" w:rsidRDefault="0058060D"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060722</w:t>
            </w:r>
            <w:r>
              <w:rPr>
                <w:rFonts w:ascii="仿宋" w:eastAsia="仿宋" w:hAnsi="仿宋" w:cs="仿宋"/>
              </w:rPr>
              <w:t>-</w:t>
            </w:r>
            <w:r w:rsidRPr="007B2143">
              <w:rPr>
                <w:rFonts w:ascii="仿宋" w:eastAsia="仿宋" w:hAnsi="仿宋" w:cs="仿宋"/>
              </w:rPr>
              <w:t>2</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B9C75C8" w14:textId="77777777" w:rsidR="0058060D" w:rsidRDefault="0058060D"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C5F6A7F" w14:textId="77777777" w:rsidR="0058060D" w:rsidRDefault="0058060D"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3857942" w14:textId="77777777" w:rsidR="0058060D" w:rsidRDefault="0058060D" w:rsidP="00160FE5">
            <w:pPr>
              <w:wordWrap w:val="0"/>
              <w:jc w:val="center"/>
              <w:rPr>
                <w:rFonts w:ascii="仿宋" w:eastAsia="仿宋" w:hAnsi="仿宋" w:cs="仿宋"/>
              </w:rPr>
            </w:pPr>
          </w:p>
        </w:tc>
      </w:tr>
      <w:tr w:rsidR="0058060D" w14:paraId="5BE3A608" w14:textId="77777777" w:rsidTr="00160FE5">
        <w:trPr>
          <w:trHeight w:val="501"/>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405F6FC"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8</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3E0E2F5"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6FC0CD"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color w:val="000000"/>
                <w:sz w:val="18"/>
                <w:szCs w:val="18"/>
              </w:rPr>
              <w:t>英语（基础模块下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B442C3F"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外研社</w:t>
            </w: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1625A70"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闫国华</w:t>
            </w: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5341D61" w14:textId="77777777" w:rsidR="0058060D" w:rsidRDefault="0058060D" w:rsidP="0058060D">
            <w:pPr>
              <w:spacing w:line="240" w:lineRule="exact"/>
              <w:jc w:val="left"/>
              <w:rPr>
                <w:rFonts w:ascii="仿宋" w:eastAsia="仿宋" w:hAnsi="仿宋" w:cs="仿宋"/>
                <w:bCs/>
                <w:sz w:val="18"/>
                <w:szCs w:val="18"/>
              </w:rPr>
            </w:pPr>
            <w:r>
              <w:rPr>
                <w:rFonts w:ascii="仿宋" w:eastAsia="仿宋" w:hAnsi="仿宋" w:cs="仿宋" w:hint="eastAsia"/>
                <w:bCs/>
                <w:sz w:val="18"/>
                <w:szCs w:val="18"/>
              </w:rPr>
              <w:t xml:space="preserve">7-5213-2457-0  </w:t>
            </w:r>
          </w:p>
          <w:p w14:paraId="2B57EFE7" w14:textId="77777777" w:rsidR="0058060D" w:rsidRDefault="0058060D" w:rsidP="0058060D">
            <w:pPr>
              <w:spacing w:line="240" w:lineRule="exact"/>
              <w:jc w:val="left"/>
              <w:rPr>
                <w:rFonts w:ascii="仿宋" w:eastAsia="仿宋" w:hAnsi="仿宋" w:cs="仿宋"/>
              </w:rPr>
            </w:pPr>
            <w:r w:rsidRPr="007B2143">
              <w:rPr>
                <w:rFonts w:ascii="仿宋" w:eastAsia="仿宋" w:hAnsi="仿宋" w:cs="仿宋"/>
                <w:bCs/>
                <w:sz w:val="18"/>
                <w:szCs w:val="18"/>
              </w:rPr>
              <w:t>7</w:t>
            </w:r>
            <w:r>
              <w:rPr>
                <w:rFonts w:ascii="仿宋" w:eastAsia="仿宋" w:hAnsi="仿宋" w:cs="仿宋"/>
                <w:bCs/>
                <w:sz w:val="18"/>
                <w:szCs w:val="18"/>
              </w:rPr>
              <w:t>-</w:t>
            </w:r>
            <w:r w:rsidRPr="007B2143">
              <w:rPr>
                <w:rFonts w:ascii="仿宋" w:eastAsia="仿宋" w:hAnsi="仿宋" w:cs="仿宋"/>
                <w:bCs/>
                <w:sz w:val="18"/>
                <w:szCs w:val="18"/>
              </w:rPr>
              <w:t>5213</w:t>
            </w:r>
            <w:r>
              <w:rPr>
                <w:rFonts w:ascii="仿宋" w:eastAsia="仿宋" w:hAnsi="仿宋" w:cs="仿宋"/>
                <w:bCs/>
                <w:sz w:val="18"/>
                <w:szCs w:val="18"/>
              </w:rPr>
              <w:t>-</w:t>
            </w:r>
            <w:r w:rsidRPr="007B2143">
              <w:rPr>
                <w:rFonts w:ascii="仿宋" w:eastAsia="仿宋" w:hAnsi="仿宋" w:cs="仿宋"/>
                <w:bCs/>
                <w:sz w:val="18"/>
                <w:szCs w:val="18"/>
              </w:rPr>
              <w:t>2456</w:t>
            </w:r>
            <w:r>
              <w:rPr>
                <w:rFonts w:ascii="仿宋" w:eastAsia="仿宋" w:hAnsi="仿宋" w:cs="仿宋"/>
                <w:bCs/>
                <w:sz w:val="18"/>
                <w:szCs w:val="18"/>
              </w:rPr>
              <w:t>-</w:t>
            </w:r>
            <w:r w:rsidRPr="007B2143">
              <w:rPr>
                <w:rFonts w:ascii="仿宋" w:eastAsia="仿宋" w:hAnsi="仿宋" w:cs="仿宋"/>
                <w:bCs/>
                <w:sz w:val="18"/>
                <w:szCs w:val="18"/>
              </w:rPr>
              <w:t>3</w:t>
            </w:r>
            <w:r>
              <w:rPr>
                <w:rFonts w:ascii="仿宋" w:eastAsia="仿宋" w:hAnsi="仿宋" w:cs="仿宋" w:hint="eastAsia"/>
                <w:bCs/>
                <w:sz w:val="18"/>
                <w:szCs w:val="18"/>
              </w:rPr>
              <w:t xml:space="preserve">                                                 </w:t>
            </w: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79B31D7"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7D40126" w14:textId="3DF41D7E"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B3CF083" w14:textId="591C4D14"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0D9CFC84" w14:textId="77777777" w:rsidTr="00160FE5">
        <w:trPr>
          <w:trHeight w:val="50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76575F2" w14:textId="77777777" w:rsidR="0058060D" w:rsidRDefault="0058060D" w:rsidP="0058060D">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A6A941E" w14:textId="77777777" w:rsidR="0058060D" w:rsidRDefault="0058060D" w:rsidP="0058060D">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C0F627" w14:textId="77777777" w:rsidR="0058060D" w:rsidRDefault="0058060D" w:rsidP="0058060D">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英语（基础模块下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6AFF2EF" w14:textId="77777777" w:rsidR="0058060D" w:rsidRDefault="0058060D" w:rsidP="0058060D">
            <w:pPr>
              <w:spacing w:line="240" w:lineRule="exact"/>
              <w:jc w:val="left"/>
              <w:rPr>
                <w:rFonts w:ascii="仿宋" w:eastAsia="仿宋" w:hAnsi="仿宋" w:cs="仿宋"/>
                <w:bCs/>
                <w:sz w:val="18"/>
                <w:szCs w:val="18"/>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707A094" w14:textId="77777777" w:rsidR="0058060D" w:rsidRDefault="0058060D" w:rsidP="0058060D">
            <w:pPr>
              <w:spacing w:line="240" w:lineRule="exact"/>
              <w:jc w:val="left"/>
              <w:rPr>
                <w:rFonts w:ascii="仿宋" w:eastAsia="仿宋" w:hAnsi="仿宋" w:cs="仿宋"/>
                <w:bCs/>
                <w:sz w:val="18"/>
                <w:szCs w:val="18"/>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AA81ADE" w14:textId="77777777" w:rsidR="0058060D" w:rsidRDefault="0058060D" w:rsidP="0058060D">
            <w:pPr>
              <w:spacing w:line="240" w:lineRule="exact"/>
              <w:jc w:val="left"/>
              <w:rPr>
                <w:rFonts w:ascii="仿宋" w:eastAsia="仿宋" w:hAnsi="仿宋" w:cs="仿宋"/>
                <w:bCs/>
                <w:sz w:val="18"/>
                <w:szCs w:val="18"/>
              </w:rPr>
            </w:pPr>
            <w:r w:rsidRPr="007B2143">
              <w:rPr>
                <w:rFonts w:ascii="仿宋" w:eastAsia="仿宋" w:hAnsi="仿宋" w:cs="仿宋"/>
                <w:bCs/>
                <w:sz w:val="18"/>
                <w:szCs w:val="18"/>
              </w:rPr>
              <w:t>7</w:t>
            </w:r>
            <w:r>
              <w:rPr>
                <w:rFonts w:ascii="仿宋" w:eastAsia="仿宋" w:hAnsi="仿宋" w:cs="仿宋"/>
                <w:bCs/>
                <w:sz w:val="18"/>
                <w:szCs w:val="18"/>
              </w:rPr>
              <w:t>-</w:t>
            </w:r>
            <w:r w:rsidRPr="007B2143">
              <w:rPr>
                <w:rFonts w:ascii="仿宋" w:eastAsia="仿宋" w:hAnsi="仿宋" w:cs="仿宋"/>
                <w:bCs/>
                <w:sz w:val="18"/>
                <w:szCs w:val="18"/>
              </w:rPr>
              <w:t>5213</w:t>
            </w:r>
            <w:r>
              <w:rPr>
                <w:rFonts w:ascii="仿宋" w:eastAsia="仿宋" w:hAnsi="仿宋" w:cs="仿宋"/>
                <w:bCs/>
                <w:sz w:val="18"/>
                <w:szCs w:val="18"/>
              </w:rPr>
              <w:t>-</w:t>
            </w:r>
            <w:r w:rsidRPr="007B2143">
              <w:rPr>
                <w:rFonts w:ascii="仿宋" w:eastAsia="仿宋" w:hAnsi="仿宋" w:cs="仿宋"/>
                <w:bCs/>
                <w:sz w:val="18"/>
                <w:szCs w:val="18"/>
              </w:rPr>
              <w:t>2456</w:t>
            </w:r>
            <w:r>
              <w:rPr>
                <w:rFonts w:ascii="仿宋" w:eastAsia="仿宋" w:hAnsi="仿宋" w:cs="仿宋"/>
                <w:bCs/>
                <w:sz w:val="18"/>
                <w:szCs w:val="18"/>
              </w:rPr>
              <w:t>-</w:t>
            </w:r>
            <w:r w:rsidRPr="007B2143">
              <w:rPr>
                <w:rFonts w:ascii="仿宋" w:eastAsia="仿宋" w:hAnsi="仿宋" w:cs="仿宋"/>
                <w:bCs/>
                <w:sz w:val="18"/>
                <w:szCs w:val="18"/>
              </w:rPr>
              <w:t>3</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E1B8CF7" w14:textId="77777777" w:rsidR="0058060D" w:rsidRDefault="0058060D" w:rsidP="0058060D">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1FBC329" w14:textId="77777777" w:rsidR="0058060D" w:rsidRDefault="0058060D" w:rsidP="0058060D">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27AD729" w14:textId="77777777" w:rsidR="0058060D" w:rsidRDefault="0058060D" w:rsidP="0058060D">
            <w:pPr>
              <w:pStyle w:val="a3"/>
              <w:wordWrap w:val="0"/>
              <w:jc w:val="center"/>
              <w:rPr>
                <w:rFonts w:ascii="仿宋" w:eastAsia="仿宋" w:hAnsi="仿宋" w:cs="仿宋"/>
                <w:sz w:val="21"/>
                <w:szCs w:val="21"/>
              </w:rPr>
            </w:pPr>
          </w:p>
        </w:tc>
      </w:tr>
      <w:tr w:rsidR="0058060D" w14:paraId="04E6B48E"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A900568"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9</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22C3C1F"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color w:val="000000"/>
                <w:sz w:val="18"/>
                <w:szCs w:val="18"/>
              </w:rPr>
              <w:t>信息技术</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0B6D31"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color w:val="000000"/>
                <w:sz w:val="18"/>
                <w:szCs w:val="18"/>
              </w:rPr>
              <w:t>信息技术（基础模块上</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F68DB47"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高教出版社</w:t>
            </w: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4B0EA8A"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rPr>
              <w:t>徐维祥</w:t>
            </w: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2228F5E" w14:textId="77777777" w:rsidR="0058060D" w:rsidRDefault="0058060D" w:rsidP="0058060D">
            <w:pPr>
              <w:spacing w:line="240" w:lineRule="exact"/>
              <w:jc w:val="left"/>
              <w:rPr>
                <w:rFonts w:ascii="仿宋" w:eastAsia="仿宋" w:hAnsi="仿宋" w:cs="仿宋"/>
              </w:rPr>
            </w:pPr>
            <w:r w:rsidRPr="004A7868">
              <w:rPr>
                <w:rFonts w:ascii="仿宋" w:eastAsia="仿宋" w:hAnsi="仿宋" w:cs="仿宋"/>
              </w:rPr>
              <w:t>7040605648</w:t>
            </w: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2E2DDD2"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4647E82" w14:textId="13C44EC8"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E560410" w14:textId="6D0F1D07" w:rsidR="0058060D" w:rsidRDefault="0058060D" w:rsidP="0058060D">
            <w:pPr>
              <w:wordWrap w:val="0"/>
              <w:jc w:val="center"/>
              <w:rPr>
                <w:rFonts w:ascii="仿宋" w:eastAsia="仿宋" w:hAnsi="仿宋" w:cs="仿宋"/>
              </w:rPr>
            </w:pPr>
            <w:r>
              <w:rPr>
                <w:rFonts w:ascii="仿宋" w:eastAsia="仿宋" w:hAnsi="仿宋" w:cs="仿宋" w:hint="eastAsia"/>
              </w:rPr>
              <w:t>无</w:t>
            </w:r>
          </w:p>
        </w:tc>
      </w:tr>
      <w:tr w:rsidR="0058060D" w14:paraId="3E5AAB8E"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1A95DCA" w14:textId="77777777" w:rsidR="0058060D" w:rsidRDefault="0058060D" w:rsidP="0058060D">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97FDCAE" w14:textId="77777777" w:rsidR="0058060D" w:rsidRDefault="0058060D" w:rsidP="0058060D">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41F84C" w14:textId="77777777" w:rsidR="0058060D" w:rsidRDefault="0058060D" w:rsidP="0058060D">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信息技术（基础模块下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2DF4377" w14:textId="77777777" w:rsidR="0058060D" w:rsidRDefault="0058060D" w:rsidP="0058060D">
            <w:pPr>
              <w:spacing w:line="240" w:lineRule="exact"/>
              <w:jc w:val="left"/>
              <w:rPr>
                <w:rFonts w:ascii="仿宋" w:eastAsia="仿宋" w:hAnsi="仿宋" w:cs="仿宋"/>
                <w:bCs/>
                <w:sz w:val="18"/>
                <w:szCs w:val="18"/>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A2C0D7D" w14:textId="77777777" w:rsidR="0058060D" w:rsidRDefault="0058060D" w:rsidP="0058060D">
            <w:pPr>
              <w:spacing w:line="240" w:lineRule="exact"/>
              <w:jc w:val="left"/>
              <w:rPr>
                <w:rFonts w:ascii="仿宋" w:eastAsia="仿宋" w:hAnsi="仿宋" w:cs="仿宋"/>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70E4568" w14:textId="77777777" w:rsidR="0058060D" w:rsidRPr="00841CA4" w:rsidRDefault="0058060D" w:rsidP="0058060D">
            <w:pPr>
              <w:spacing w:line="240" w:lineRule="exact"/>
              <w:jc w:val="left"/>
              <w:rPr>
                <w:rFonts w:ascii="仿宋" w:eastAsia="仿宋" w:hAnsi="仿宋" w:cs="仿宋"/>
              </w:rPr>
            </w:pPr>
            <w:r w:rsidRPr="004A7868">
              <w:rPr>
                <w:rFonts w:ascii="仿宋" w:eastAsia="仿宋" w:hAnsi="仿宋" w:cs="仿宋"/>
              </w:rPr>
              <w:t>7040604757</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9898E30" w14:textId="77777777" w:rsidR="0058060D" w:rsidRDefault="0058060D" w:rsidP="0058060D">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D206E06" w14:textId="77777777" w:rsidR="0058060D" w:rsidRDefault="0058060D" w:rsidP="0058060D">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029CAEC" w14:textId="77777777" w:rsidR="0058060D" w:rsidRDefault="0058060D" w:rsidP="0058060D">
            <w:pPr>
              <w:wordWrap w:val="0"/>
              <w:jc w:val="center"/>
              <w:rPr>
                <w:rFonts w:ascii="仿宋" w:eastAsia="仿宋" w:hAnsi="仿宋" w:cs="仿宋"/>
              </w:rPr>
            </w:pPr>
          </w:p>
        </w:tc>
      </w:tr>
      <w:tr w:rsidR="0058060D" w14:paraId="013FF158"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744F09"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10</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08EE0E"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color w:val="000000"/>
                <w:sz w:val="18"/>
                <w:szCs w:val="18"/>
              </w:rPr>
              <w:t>体育与健康</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A14422"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color w:val="000000"/>
                <w:sz w:val="18"/>
                <w:szCs w:val="18"/>
              </w:rPr>
              <w:t>体育与健康</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6BFBD44" w14:textId="77777777" w:rsidR="0058060D" w:rsidRDefault="0058060D" w:rsidP="0058060D">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CCCFA4"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郑厚成</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469CD2" w14:textId="77777777" w:rsidR="0058060D" w:rsidRDefault="0058060D" w:rsidP="0058060D">
            <w:pPr>
              <w:spacing w:line="240" w:lineRule="exact"/>
              <w:rPr>
                <w:rFonts w:ascii="仿宋" w:eastAsia="仿宋" w:hAnsi="仿宋" w:cs="仿宋"/>
              </w:rPr>
            </w:pPr>
            <w:r>
              <w:rPr>
                <w:rFonts w:ascii="仿宋" w:eastAsia="仿宋" w:hAnsi="仿宋" w:cs="仿宋" w:hint="eastAsia"/>
                <w:bCs/>
                <w:sz w:val="18"/>
                <w:szCs w:val="18"/>
              </w:rPr>
              <w:t>7-04-040086-1</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FB00C1"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58A521" w14:textId="67EB53DB"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C3EBF6" w14:textId="49FCE67A" w:rsidR="0058060D" w:rsidRDefault="0058060D" w:rsidP="0058060D">
            <w:pPr>
              <w:wordWrap w:val="0"/>
              <w:jc w:val="center"/>
              <w:rPr>
                <w:rFonts w:ascii="仿宋" w:eastAsia="仿宋" w:hAnsi="仿宋" w:cs="仿宋"/>
              </w:rPr>
            </w:pPr>
            <w:r>
              <w:rPr>
                <w:rFonts w:ascii="仿宋" w:eastAsia="仿宋" w:hAnsi="仿宋" w:cs="仿宋" w:hint="eastAsia"/>
              </w:rPr>
              <w:t>无</w:t>
            </w:r>
          </w:p>
        </w:tc>
      </w:tr>
      <w:tr w:rsidR="0058060D" w14:paraId="520C6E53"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D1A808F"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11</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CC29B48"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color w:val="000000"/>
                <w:sz w:val="18"/>
                <w:szCs w:val="18"/>
              </w:rPr>
              <w:t>历史</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CBFA60" w14:textId="77777777" w:rsidR="0058060D" w:rsidRDefault="0058060D" w:rsidP="0058060D">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中国历史</w:t>
            </w:r>
          </w:p>
          <w:p w14:paraId="0C511589" w14:textId="77777777" w:rsidR="0058060D" w:rsidRPr="00984E0C" w:rsidRDefault="0058060D" w:rsidP="0058060D">
            <w:pPr>
              <w:spacing w:line="240" w:lineRule="exact"/>
              <w:jc w:val="left"/>
              <w:rPr>
                <w:rFonts w:ascii="仿宋" w:eastAsia="仿宋" w:hAnsi="仿宋" w:cs="仿宋"/>
                <w:color w:val="000000"/>
                <w:sz w:val="18"/>
                <w:szCs w:val="18"/>
              </w:rPr>
            </w:pP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1DB3E863" w14:textId="77777777" w:rsidR="0058060D" w:rsidRDefault="0058060D" w:rsidP="0058060D">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9E6D99C"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rPr>
              <w:t>李帆</w:t>
            </w:r>
          </w:p>
          <w:p w14:paraId="4836FFA0" w14:textId="77777777" w:rsidR="0058060D" w:rsidRDefault="0058060D" w:rsidP="0058060D">
            <w:pPr>
              <w:spacing w:line="240" w:lineRule="exact"/>
              <w:jc w:val="left"/>
              <w:rPr>
                <w:rFonts w:ascii="仿宋" w:eastAsia="仿宋" w:hAnsi="仿宋" w:cs="仿宋"/>
              </w:rPr>
            </w:pP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0F981AF" w14:textId="77777777" w:rsidR="0058060D" w:rsidRDefault="0058060D" w:rsidP="0058060D">
            <w:pPr>
              <w:spacing w:line="240" w:lineRule="exact"/>
              <w:jc w:val="left"/>
              <w:rPr>
                <w:rFonts w:ascii="仿宋" w:eastAsia="仿宋" w:hAnsi="仿宋" w:cs="仿宋"/>
              </w:rPr>
            </w:pPr>
            <w:r w:rsidRPr="00984E0C">
              <w:rPr>
                <w:rFonts w:ascii="仿宋" w:eastAsia="仿宋" w:hAnsi="仿宋" w:cs="仿宋"/>
              </w:rPr>
              <w:t>7</w:t>
            </w:r>
            <w:r>
              <w:rPr>
                <w:rFonts w:ascii="仿宋" w:eastAsia="仿宋" w:hAnsi="仿宋" w:cs="仿宋"/>
              </w:rPr>
              <w:t>-</w:t>
            </w:r>
            <w:r w:rsidRPr="00984E0C">
              <w:rPr>
                <w:rFonts w:ascii="仿宋" w:eastAsia="仿宋" w:hAnsi="仿宋" w:cs="仿宋"/>
              </w:rPr>
              <w:t>04</w:t>
            </w:r>
            <w:r>
              <w:rPr>
                <w:rFonts w:ascii="仿宋" w:eastAsia="仿宋" w:hAnsi="仿宋" w:cs="仿宋"/>
              </w:rPr>
              <w:t>-</w:t>
            </w:r>
            <w:r w:rsidRPr="00984E0C">
              <w:rPr>
                <w:rFonts w:ascii="仿宋" w:eastAsia="仿宋" w:hAnsi="仿宋" w:cs="仿宋"/>
              </w:rPr>
              <w:t>060912</w:t>
            </w:r>
            <w:r>
              <w:rPr>
                <w:rFonts w:ascii="仿宋" w:eastAsia="仿宋" w:hAnsi="仿宋" w:cs="仿宋"/>
              </w:rPr>
              <w:t>-</w:t>
            </w:r>
            <w:r w:rsidRPr="00984E0C">
              <w:rPr>
                <w:rFonts w:ascii="仿宋" w:eastAsia="仿宋" w:hAnsi="仿宋" w:cs="仿宋"/>
              </w:rPr>
              <w:t>7</w:t>
            </w:r>
          </w:p>
          <w:p w14:paraId="7EF0C0E8" w14:textId="77777777" w:rsidR="0058060D" w:rsidRDefault="0058060D" w:rsidP="0058060D">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525762C"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9335EF6" w14:textId="394FB070"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2CEC948" w14:textId="41307D79" w:rsidR="0058060D" w:rsidRDefault="0058060D" w:rsidP="0058060D">
            <w:pPr>
              <w:wordWrap w:val="0"/>
              <w:jc w:val="center"/>
              <w:rPr>
                <w:rFonts w:ascii="仿宋" w:eastAsia="仿宋" w:hAnsi="仿宋" w:cs="仿宋"/>
              </w:rPr>
            </w:pPr>
            <w:r>
              <w:rPr>
                <w:rFonts w:ascii="仿宋" w:eastAsia="仿宋" w:hAnsi="仿宋" w:cs="仿宋" w:hint="eastAsia"/>
              </w:rPr>
              <w:t>无</w:t>
            </w:r>
          </w:p>
        </w:tc>
      </w:tr>
      <w:tr w:rsidR="0058060D" w14:paraId="30B08D4B"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1F15593" w14:textId="77777777" w:rsidR="0058060D" w:rsidRDefault="0058060D" w:rsidP="0058060D">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26CB6B3" w14:textId="77777777" w:rsidR="0058060D" w:rsidRDefault="0058060D" w:rsidP="0058060D">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A9EA1C" w14:textId="77777777" w:rsidR="0058060D" w:rsidRDefault="0058060D" w:rsidP="0058060D">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世界</w:t>
            </w:r>
            <w:r>
              <w:rPr>
                <w:rFonts w:ascii="仿宋" w:eastAsia="仿宋" w:hAnsi="仿宋" w:cs="仿宋"/>
                <w:color w:val="000000"/>
                <w:sz w:val="18"/>
                <w:szCs w:val="18"/>
              </w:rPr>
              <w:t>历史</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4872264" w14:textId="77777777" w:rsidR="0058060D" w:rsidRDefault="0058060D" w:rsidP="0058060D">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F3F37A9"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rPr>
              <w:t>孟</w:t>
            </w:r>
            <w:r>
              <w:rPr>
                <w:rFonts w:ascii="仿宋" w:eastAsia="仿宋" w:hAnsi="仿宋" w:cs="仿宋"/>
              </w:rPr>
              <w:t>钟捷</w:t>
            </w: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747265B" w14:textId="77777777" w:rsidR="0058060D" w:rsidRPr="00984E0C" w:rsidRDefault="0058060D" w:rsidP="0058060D">
            <w:pPr>
              <w:spacing w:line="240" w:lineRule="exact"/>
              <w:jc w:val="left"/>
              <w:rPr>
                <w:rFonts w:ascii="仿宋" w:eastAsia="仿宋" w:hAnsi="仿宋" w:cs="仿宋"/>
              </w:rPr>
            </w:pPr>
            <w:r w:rsidRPr="00984E0C">
              <w:rPr>
                <w:rFonts w:ascii="仿宋" w:eastAsia="仿宋" w:hAnsi="仿宋" w:cs="仿宋"/>
              </w:rPr>
              <w:t>7</w:t>
            </w:r>
            <w:r>
              <w:rPr>
                <w:rFonts w:ascii="仿宋" w:eastAsia="仿宋" w:hAnsi="仿宋" w:cs="仿宋"/>
              </w:rPr>
              <w:t>-</w:t>
            </w:r>
            <w:r w:rsidRPr="00984E0C">
              <w:rPr>
                <w:rFonts w:ascii="仿宋" w:eastAsia="仿宋" w:hAnsi="仿宋" w:cs="仿宋"/>
              </w:rPr>
              <w:t>04</w:t>
            </w:r>
            <w:r>
              <w:rPr>
                <w:rFonts w:ascii="仿宋" w:eastAsia="仿宋" w:hAnsi="仿宋" w:cs="仿宋"/>
              </w:rPr>
              <w:t>-</w:t>
            </w:r>
            <w:r w:rsidRPr="00984E0C">
              <w:rPr>
                <w:rFonts w:ascii="仿宋" w:eastAsia="仿宋" w:hAnsi="仿宋" w:cs="仿宋"/>
              </w:rPr>
              <w:t>060911</w:t>
            </w:r>
            <w:r>
              <w:rPr>
                <w:rFonts w:ascii="仿宋" w:eastAsia="仿宋" w:hAnsi="仿宋" w:cs="仿宋"/>
              </w:rPr>
              <w:t>-</w:t>
            </w:r>
            <w:r w:rsidRPr="00984E0C">
              <w:rPr>
                <w:rFonts w:ascii="仿宋" w:eastAsia="仿宋" w:hAnsi="仿宋" w:cs="仿宋"/>
              </w:rPr>
              <w:t>0</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F977AB3" w14:textId="77777777" w:rsidR="0058060D" w:rsidRDefault="0058060D" w:rsidP="0058060D">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14B18CA" w14:textId="77777777" w:rsidR="0058060D" w:rsidRDefault="0058060D" w:rsidP="0058060D">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902EFA5" w14:textId="77777777" w:rsidR="0058060D" w:rsidRDefault="0058060D" w:rsidP="0058060D">
            <w:pPr>
              <w:wordWrap w:val="0"/>
              <w:jc w:val="center"/>
              <w:rPr>
                <w:rFonts w:ascii="仿宋" w:eastAsia="仿宋" w:hAnsi="仿宋" w:cs="仿宋"/>
              </w:rPr>
            </w:pPr>
          </w:p>
        </w:tc>
      </w:tr>
      <w:tr w:rsidR="0058060D" w14:paraId="3670A07E"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02955DC"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12</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CCF83B5"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color w:val="000000"/>
                <w:sz w:val="18"/>
                <w:szCs w:val="18"/>
              </w:rPr>
              <w:t>艺术</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FC85BB"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rPr>
              <w:t>美术鉴赏与实践</w:t>
            </w:r>
          </w:p>
          <w:p w14:paraId="25A32A08" w14:textId="77777777" w:rsidR="0058060D" w:rsidRDefault="0058060D" w:rsidP="0058060D">
            <w:pPr>
              <w:spacing w:line="240" w:lineRule="exact"/>
              <w:jc w:val="left"/>
              <w:rPr>
                <w:rFonts w:ascii="仿宋" w:eastAsia="仿宋" w:hAnsi="仿宋" w:cs="仿宋"/>
              </w:rPr>
            </w:pP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F90393D" w14:textId="77777777" w:rsidR="0058060D" w:rsidRDefault="0058060D" w:rsidP="0058060D">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AF0CC2C"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rPr>
              <w:t>刘</w:t>
            </w:r>
            <w:r>
              <w:rPr>
                <w:rFonts w:ascii="仿宋" w:eastAsia="仿宋" w:hAnsi="仿宋" w:cs="仿宋"/>
              </w:rPr>
              <w:t>礼宾</w:t>
            </w:r>
          </w:p>
          <w:p w14:paraId="62D5AD4B" w14:textId="77777777" w:rsidR="0058060D" w:rsidRDefault="0058060D" w:rsidP="0058060D">
            <w:pPr>
              <w:spacing w:line="240" w:lineRule="exact"/>
              <w:jc w:val="left"/>
              <w:rPr>
                <w:rFonts w:ascii="仿宋" w:eastAsia="仿宋" w:hAnsi="仿宋" w:cs="仿宋"/>
              </w:rPr>
            </w:pPr>
          </w:p>
          <w:p w14:paraId="3A65F302" w14:textId="77777777" w:rsidR="0058060D" w:rsidRDefault="0058060D" w:rsidP="0058060D">
            <w:pPr>
              <w:spacing w:line="240" w:lineRule="exact"/>
              <w:jc w:val="left"/>
              <w:rPr>
                <w:rFonts w:ascii="仿宋" w:eastAsia="仿宋" w:hAnsi="仿宋" w:cs="仿宋"/>
              </w:rPr>
            </w:pP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428689E" w14:textId="77777777" w:rsidR="0058060D" w:rsidRDefault="0058060D" w:rsidP="0058060D">
            <w:pPr>
              <w:spacing w:line="240" w:lineRule="exact"/>
              <w:rPr>
                <w:rFonts w:ascii="仿宋" w:eastAsia="仿宋" w:hAnsi="仿宋" w:cs="仿宋"/>
              </w:rPr>
            </w:pPr>
            <w:r w:rsidRPr="00380583">
              <w:rPr>
                <w:rFonts w:ascii="仿宋" w:eastAsia="仿宋" w:hAnsi="仿宋" w:cs="仿宋"/>
              </w:rPr>
              <w:t>7</w:t>
            </w:r>
            <w:r>
              <w:rPr>
                <w:rFonts w:ascii="仿宋" w:eastAsia="仿宋" w:hAnsi="仿宋" w:cs="仿宋"/>
              </w:rPr>
              <w:t>-</w:t>
            </w:r>
            <w:r w:rsidRPr="00380583">
              <w:rPr>
                <w:rFonts w:ascii="仿宋" w:eastAsia="仿宋" w:hAnsi="仿宋" w:cs="仿宋"/>
              </w:rPr>
              <w:t>04</w:t>
            </w:r>
            <w:r>
              <w:rPr>
                <w:rFonts w:ascii="仿宋" w:eastAsia="仿宋" w:hAnsi="仿宋" w:cs="仿宋"/>
              </w:rPr>
              <w:t>-</w:t>
            </w:r>
            <w:r w:rsidRPr="00380583">
              <w:rPr>
                <w:rFonts w:ascii="仿宋" w:eastAsia="仿宋" w:hAnsi="仿宋" w:cs="仿宋"/>
              </w:rPr>
              <w:t>060667</w:t>
            </w:r>
            <w:r>
              <w:rPr>
                <w:rFonts w:ascii="仿宋" w:eastAsia="仿宋" w:hAnsi="仿宋" w:cs="仿宋"/>
              </w:rPr>
              <w:t>-</w:t>
            </w:r>
            <w:r w:rsidRPr="00380583">
              <w:rPr>
                <w:rFonts w:ascii="仿宋" w:eastAsia="仿宋" w:hAnsi="仿宋" w:cs="仿宋"/>
              </w:rPr>
              <w:t>6</w:t>
            </w:r>
          </w:p>
          <w:p w14:paraId="4D426DE2" w14:textId="77777777" w:rsidR="0058060D" w:rsidRDefault="0058060D" w:rsidP="0058060D">
            <w:pPr>
              <w:spacing w:line="240" w:lineRule="exac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87E53F1"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166FA0C" w14:textId="49714F46"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69392BA" w14:textId="1AFB1C08" w:rsidR="0058060D" w:rsidRDefault="0058060D" w:rsidP="0058060D">
            <w:pPr>
              <w:wordWrap w:val="0"/>
              <w:jc w:val="center"/>
              <w:rPr>
                <w:rFonts w:ascii="仿宋" w:eastAsia="仿宋" w:hAnsi="仿宋" w:cs="仿宋"/>
              </w:rPr>
            </w:pPr>
            <w:r>
              <w:rPr>
                <w:rFonts w:ascii="仿宋" w:eastAsia="仿宋" w:hAnsi="仿宋" w:cs="仿宋" w:hint="eastAsia"/>
              </w:rPr>
              <w:t>无</w:t>
            </w:r>
          </w:p>
        </w:tc>
      </w:tr>
      <w:tr w:rsidR="0058060D" w14:paraId="32CFDA42"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9C9E116" w14:textId="77777777" w:rsidR="0058060D" w:rsidRDefault="0058060D" w:rsidP="0058060D">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0CCBE43" w14:textId="77777777" w:rsidR="0058060D" w:rsidRDefault="0058060D" w:rsidP="0058060D">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AC1629" w14:textId="77777777" w:rsidR="0058060D" w:rsidRPr="00380583" w:rsidRDefault="0058060D" w:rsidP="0058060D">
            <w:pPr>
              <w:spacing w:line="240" w:lineRule="exact"/>
              <w:jc w:val="left"/>
              <w:rPr>
                <w:rFonts w:ascii="仿宋" w:eastAsia="仿宋" w:hAnsi="仿宋" w:cs="仿宋"/>
              </w:rPr>
            </w:pPr>
            <w:r>
              <w:rPr>
                <w:rFonts w:ascii="仿宋" w:eastAsia="仿宋" w:hAnsi="仿宋" w:cs="仿宋" w:hint="eastAsia"/>
              </w:rPr>
              <w:t>音乐鉴赏与实践</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59DB0C9E" w14:textId="77777777" w:rsidR="0058060D" w:rsidRDefault="0058060D" w:rsidP="0058060D">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37FEEA0"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rPr>
              <w:t>孙</w:t>
            </w:r>
            <w:r>
              <w:rPr>
                <w:rFonts w:ascii="仿宋" w:eastAsia="仿宋" w:hAnsi="仿宋" w:cs="仿宋"/>
              </w:rPr>
              <w:t>媛媛</w:t>
            </w: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DF2592D" w14:textId="77777777" w:rsidR="0058060D" w:rsidRPr="00380583" w:rsidRDefault="0058060D" w:rsidP="0058060D">
            <w:pPr>
              <w:spacing w:line="240" w:lineRule="exact"/>
              <w:rPr>
                <w:rFonts w:ascii="仿宋" w:eastAsia="仿宋" w:hAnsi="仿宋" w:cs="仿宋"/>
              </w:rPr>
            </w:pPr>
            <w:r w:rsidRPr="00380583">
              <w:rPr>
                <w:rFonts w:ascii="仿宋" w:eastAsia="仿宋" w:hAnsi="仿宋" w:cs="仿宋"/>
              </w:rPr>
              <w:t>7</w:t>
            </w:r>
            <w:r>
              <w:rPr>
                <w:rFonts w:ascii="仿宋" w:eastAsia="仿宋" w:hAnsi="仿宋" w:cs="仿宋"/>
              </w:rPr>
              <w:t>-</w:t>
            </w:r>
            <w:r w:rsidRPr="00380583">
              <w:rPr>
                <w:rFonts w:ascii="仿宋" w:eastAsia="仿宋" w:hAnsi="仿宋" w:cs="仿宋"/>
              </w:rPr>
              <w:t>04</w:t>
            </w:r>
            <w:r>
              <w:rPr>
                <w:rFonts w:ascii="仿宋" w:eastAsia="仿宋" w:hAnsi="仿宋" w:cs="仿宋"/>
              </w:rPr>
              <w:t>-</w:t>
            </w:r>
            <w:r w:rsidRPr="00380583">
              <w:rPr>
                <w:rFonts w:ascii="仿宋" w:eastAsia="仿宋" w:hAnsi="仿宋" w:cs="仿宋"/>
              </w:rPr>
              <w:t>060666</w:t>
            </w:r>
            <w:r>
              <w:rPr>
                <w:rFonts w:ascii="仿宋" w:eastAsia="仿宋" w:hAnsi="仿宋" w:cs="仿宋"/>
              </w:rPr>
              <w:t>-</w:t>
            </w:r>
            <w:r w:rsidRPr="00380583">
              <w:rPr>
                <w:rFonts w:ascii="仿宋" w:eastAsia="仿宋" w:hAnsi="仿宋" w:cs="仿宋"/>
              </w:rPr>
              <w:t>9</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553E025" w14:textId="77777777" w:rsidR="0058060D" w:rsidRDefault="0058060D" w:rsidP="0058060D">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DCAF29D" w14:textId="77777777" w:rsidR="0058060D" w:rsidRDefault="0058060D" w:rsidP="0058060D">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DCA3E96" w14:textId="77777777" w:rsidR="0058060D" w:rsidRDefault="0058060D" w:rsidP="0058060D">
            <w:pPr>
              <w:wordWrap w:val="0"/>
              <w:jc w:val="center"/>
              <w:rPr>
                <w:rFonts w:ascii="仿宋" w:eastAsia="仿宋" w:hAnsi="仿宋" w:cs="仿宋"/>
              </w:rPr>
            </w:pPr>
          </w:p>
        </w:tc>
      </w:tr>
      <w:tr w:rsidR="0058060D" w14:paraId="3E672DB2"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F4E0AE"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13</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5C50B9"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rPr>
              <w:t>西式烹调基础理论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91970F" w14:textId="77777777" w:rsidR="0058060D" w:rsidRDefault="0058060D" w:rsidP="0058060D">
            <w:pPr>
              <w:spacing w:line="240" w:lineRule="exact"/>
              <w:rPr>
                <w:rFonts w:ascii="仿宋" w:eastAsia="仿宋" w:hAnsi="仿宋" w:cs="仿宋"/>
              </w:rPr>
            </w:pPr>
            <w:r w:rsidRPr="00380583">
              <w:rPr>
                <w:rFonts w:ascii="仿宋" w:eastAsia="仿宋" w:hAnsi="仿宋" w:cs="仿宋" w:hint="eastAsia"/>
              </w:rPr>
              <w:t>西餐热菜制作</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235CE9BA" w14:textId="77777777" w:rsidR="0058060D" w:rsidRDefault="0058060D" w:rsidP="0058060D">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7F3ECA"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rPr>
              <w:t>闫文胜</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98AA65" w14:textId="77777777" w:rsidR="0058060D" w:rsidRDefault="0058060D" w:rsidP="0058060D">
            <w:pPr>
              <w:spacing w:line="240" w:lineRule="exact"/>
              <w:rPr>
                <w:rFonts w:ascii="仿宋" w:eastAsia="仿宋" w:hAnsi="仿宋" w:cs="仿宋"/>
              </w:rPr>
            </w:pPr>
            <w:r w:rsidRPr="00380583">
              <w:rPr>
                <w:rFonts w:ascii="仿宋" w:eastAsia="仿宋" w:hAnsi="仿宋" w:cs="仿宋"/>
              </w:rPr>
              <w:t>7</w:t>
            </w:r>
            <w:r>
              <w:rPr>
                <w:rFonts w:ascii="仿宋" w:eastAsia="仿宋" w:hAnsi="仿宋" w:cs="仿宋"/>
              </w:rPr>
              <w:t>-</w:t>
            </w:r>
            <w:r w:rsidRPr="00380583">
              <w:rPr>
                <w:rFonts w:ascii="仿宋" w:eastAsia="仿宋" w:hAnsi="仿宋" w:cs="仿宋"/>
              </w:rPr>
              <w:t>04</w:t>
            </w:r>
            <w:r>
              <w:rPr>
                <w:rFonts w:ascii="仿宋" w:eastAsia="仿宋" w:hAnsi="仿宋" w:cs="仿宋"/>
              </w:rPr>
              <w:t>-</w:t>
            </w:r>
            <w:r w:rsidRPr="00380583">
              <w:rPr>
                <w:rFonts w:ascii="仿宋" w:eastAsia="仿宋" w:hAnsi="仿宋" w:cs="仿宋"/>
              </w:rPr>
              <w:t>057723</w:t>
            </w:r>
            <w:r>
              <w:rPr>
                <w:rFonts w:ascii="仿宋" w:eastAsia="仿宋" w:hAnsi="仿宋" w:cs="仿宋"/>
              </w:rPr>
              <w:t>-</w:t>
            </w:r>
            <w:r w:rsidRPr="00380583">
              <w:rPr>
                <w:rFonts w:ascii="仿宋" w:eastAsia="仿宋" w:hAnsi="仿宋" w:cs="仿宋"/>
              </w:rPr>
              <w:t>5</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CDA475"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2AE615" w14:textId="39E3F395"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C99BB4" w14:textId="7904677A" w:rsidR="0058060D" w:rsidRDefault="0058060D" w:rsidP="0058060D">
            <w:pPr>
              <w:wordWrap w:val="0"/>
              <w:jc w:val="center"/>
              <w:rPr>
                <w:rFonts w:ascii="仿宋" w:eastAsia="仿宋" w:hAnsi="仿宋" w:cs="仿宋"/>
              </w:rPr>
            </w:pPr>
            <w:r>
              <w:rPr>
                <w:rFonts w:ascii="仿宋" w:eastAsia="仿宋" w:hAnsi="仿宋" w:cs="仿宋" w:hint="eastAsia"/>
              </w:rPr>
              <w:t>无</w:t>
            </w:r>
          </w:p>
        </w:tc>
      </w:tr>
      <w:tr w:rsidR="0058060D" w14:paraId="4BDF765B"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50CF52"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14</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2E4579"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rPr>
              <w:t>西式面点基础理论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2BEDC7" w14:textId="77777777" w:rsidR="0058060D" w:rsidRDefault="0058060D" w:rsidP="0058060D">
            <w:pPr>
              <w:spacing w:line="240" w:lineRule="exact"/>
              <w:rPr>
                <w:rFonts w:ascii="仿宋" w:eastAsia="仿宋" w:hAnsi="仿宋" w:cs="仿宋"/>
              </w:rPr>
            </w:pPr>
            <w:r>
              <w:rPr>
                <w:rFonts w:ascii="仿宋" w:eastAsia="仿宋" w:hAnsi="仿宋" w:cs="仿宋" w:hint="eastAsia"/>
                <w:bCs/>
              </w:rPr>
              <w:t>西餐面点基础</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44DB552" w14:textId="77777777" w:rsidR="0058060D" w:rsidRDefault="0058060D" w:rsidP="0058060D">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31F64F"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rPr>
              <w:t>李娜</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C327B6" w14:textId="77777777" w:rsidR="0058060D" w:rsidRDefault="0058060D" w:rsidP="0058060D">
            <w:pPr>
              <w:spacing w:line="240" w:lineRule="exact"/>
              <w:rPr>
                <w:rFonts w:ascii="仿宋" w:eastAsia="仿宋" w:hAnsi="仿宋" w:cs="仿宋"/>
              </w:rPr>
            </w:pPr>
            <w:r>
              <w:rPr>
                <w:rFonts w:ascii="仿宋" w:eastAsia="仿宋" w:hAnsi="仿宋" w:cs="仿宋" w:hint="eastAsia"/>
                <w:bCs/>
              </w:rPr>
              <w:t>7-04-047269-1</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D76A5A" w14:textId="77777777" w:rsidR="0058060D" w:rsidRDefault="0058060D" w:rsidP="0058060D">
            <w:pPr>
              <w:spacing w:line="240" w:lineRule="exact"/>
              <w:rPr>
                <w:rFonts w:ascii="仿宋" w:eastAsia="仿宋" w:hAnsi="仿宋" w:cs="仿宋"/>
                <w:bCs/>
              </w:rPr>
            </w:pPr>
          </w:p>
          <w:p w14:paraId="3B17D4A4" w14:textId="77777777" w:rsidR="0058060D" w:rsidRDefault="0058060D" w:rsidP="0058060D">
            <w:pPr>
              <w:spacing w:line="240" w:lineRule="exact"/>
              <w:rPr>
                <w:rFonts w:ascii="仿宋" w:eastAsia="仿宋" w:hAnsi="仿宋" w:cs="仿宋"/>
                <w:bCs/>
              </w:rPr>
            </w:pPr>
          </w:p>
          <w:p w14:paraId="1C45582B" w14:textId="77777777" w:rsidR="0058060D" w:rsidRDefault="0058060D" w:rsidP="0058060D">
            <w:pPr>
              <w:spacing w:line="240" w:lineRule="exact"/>
              <w:rPr>
                <w:rFonts w:ascii="仿宋" w:eastAsia="仿宋" w:hAnsi="仿宋" w:cs="仿宋"/>
              </w:rPr>
            </w:pPr>
            <w:r>
              <w:rPr>
                <w:rFonts w:ascii="仿宋" w:eastAsia="仿宋" w:hAnsi="仿宋" w:cs="仿宋" w:hint="eastAsia"/>
                <w:bCs/>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543321" w14:textId="43A3F3D8"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3A33BB" w14:textId="03CE8767" w:rsidR="0058060D" w:rsidRDefault="0058060D" w:rsidP="0058060D">
            <w:pPr>
              <w:wordWrap w:val="0"/>
              <w:jc w:val="center"/>
              <w:rPr>
                <w:rFonts w:ascii="仿宋" w:eastAsia="仿宋" w:hAnsi="仿宋" w:cs="仿宋"/>
              </w:rPr>
            </w:pPr>
            <w:r>
              <w:rPr>
                <w:rFonts w:ascii="仿宋" w:eastAsia="仿宋" w:hAnsi="仿宋" w:cs="仿宋" w:hint="eastAsia"/>
              </w:rPr>
              <w:t>无</w:t>
            </w:r>
          </w:p>
        </w:tc>
      </w:tr>
      <w:tr w:rsidR="0058060D" w14:paraId="731AB552" w14:textId="77777777" w:rsidTr="00160FE5">
        <w:trPr>
          <w:trHeight w:val="558"/>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CC70B3"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15</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C0C7597" w14:textId="77777777" w:rsidR="0058060D" w:rsidRDefault="0058060D" w:rsidP="0058060D">
            <w:pPr>
              <w:spacing w:line="240" w:lineRule="exact"/>
              <w:rPr>
                <w:rFonts w:ascii="仿宋" w:eastAsia="仿宋" w:hAnsi="仿宋" w:cs="仿宋"/>
              </w:rPr>
            </w:pPr>
            <w:r>
              <w:rPr>
                <w:rFonts w:ascii="仿宋" w:eastAsia="仿宋" w:hAnsi="仿宋" w:cs="仿宋" w:hint="eastAsia"/>
                <w:bCs/>
                <w:sz w:val="18"/>
                <w:szCs w:val="18"/>
              </w:rPr>
              <w:t>食品安全与操作规范</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0817A6" w14:textId="77777777" w:rsidR="0058060D" w:rsidRDefault="0058060D" w:rsidP="0058060D">
            <w:pPr>
              <w:spacing w:line="240" w:lineRule="exact"/>
              <w:rPr>
                <w:rFonts w:ascii="仿宋" w:eastAsia="仿宋" w:hAnsi="仿宋" w:cs="仿宋"/>
              </w:rPr>
            </w:pPr>
            <w:r>
              <w:rPr>
                <w:rFonts w:ascii="仿宋" w:eastAsia="仿宋" w:hAnsi="仿宋" w:cs="仿宋" w:hint="eastAsia"/>
                <w:bCs/>
                <w:sz w:val="18"/>
                <w:szCs w:val="18"/>
              </w:rPr>
              <w:t>食品安全与操作规范</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227FDD19" w14:textId="77777777" w:rsidR="0058060D" w:rsidRDefault="0058060D" w:rsidP="0058060D">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51DEDA"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申</w:t>
            </w:r>
            <w:r>
              <w:rPr>
                <w:rFonts w:ascii="仿宋" w:eastAsia="仿宋" w:hAnsi="仿宋" w:cs="仿宋"/>
                <w:bCs/>
                <w:sz w:val="18"/>
                <w:szCs w:val="18"/>
              </w:rPr>
              <w:t>永奇</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5DF11B5" w14:textId="77777777" w:rsidR="0058060D" w:rsidRDefault="0058060D" w:rsidP="0058060D">
            <w:pPr>
              <w:spacing w:line="240" w:lineRule="exact"/>
              <w:rPr>
                <w:rFonts w:ascii="仿宋" w:eastAsia="仿宋" w:hAnsi="仿宋" w:cs="仿宋"/>
              </w:rPr>
            </w:pPr>
            <w:r>
              <w:rPr>
                <w:rFonts w:ascii="仿宋" w:eastAsia="仿宋" w:hAnsi="仿宋" w:cs="仿宋" w:hint="eastAsia"/>
                <w:bCs/>
                <w:sz w:val="18"/>
                <w:szCs w:val="18"/>
              </w:rPr>
              <w:t>7-56</w:t>
            </w:r>
            <w:r>
              <w:rPr>
                <w:rFonts w:ascii="仿宋" w:eastAsia="仿宋" w:hAnsi="仿宋" w:cs="仿宋"/>
                <w:bCs/>
                <w:sz w:val="18"/>
                <w:szCs w:val="18"/>
              </w:rPr>
              <w:t>-80-5467-6</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B735A8"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4922CE6" w14:textId="24387509"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D1363E" w14:textId="24EEA520" w:rsidR="0058060D" w:rsidRDefault="0058060D" w:rsidP="0058060D">
            <w:pPr>
              <w:wordWrap w:val="0"/>
              <w:jc w:val="center"/>
              <w:rPr>
                <w:rFonts w:ascii="仿宋" w:eastAsia="仿宋" w:hAnsi="仿宋" w:cs="仿宋"/>
              </w:rPr>
            </w:pPr>
            <w:r>
              <w:rPr>
                <w:rFonts w:ascii="仿宋" w:eastAsia="仿宋" w:hAnsi="仿宋" w:cs="仿宋" w:hint="eastAsia"/>
              </w:rPr>
              <w:t>无</w:t>
            </w:r>
          </w:p>
        </w:tc>
      </w:tr>
      <w:tr w:rsidR="0058060D" w14:paraId="366CCAEA"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AB11F5"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16</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DCD7EB"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营养与配餐</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542C22" w14:textId="77777777" w:rsidR="0058060D" w:rsidRDefault="0058060D" w:rsidP="0058060D">
            <w:pPr>
              <w:spacing w:line="240" w:lineRule="exact"/>
              <w:rPr>
                <w:rFonts w:ascii="仿宋" w:eastAsia="仿宋" w:hAnsi="仿宋" w:cs="仿宋"/>
              </w:rPr>
            </w:pPr>
            <w:r>
              <w:rPr>
                <w:rFonts w:ascii="仿宋" w:eastAsia="仿宋" w:hAnsi="仿宋" w:cs="仿宋" w:hint="eastAsia"/>
                <w:bCs/>
                <w:sz w:val="18"/>
                <w:szCs w:val="18"/>
              </w:rPr>
              <w:t>烹饪营养与配餐</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0E2E056C" w14:textId="77777777" w:rsidR="0058060D" w:rsidRDefault="0058060D" w:rsidP="0058060D">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92B762"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孟晓娟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91F874" w14:textId="77777777" w:rsidR="0058060D" w:rsidRDefault="0058060D" w:rsidP="0058060D">
            <w:pPr>
              <w:spacing w:line="240" w:lineRule="exact"/>
              <w:rPr>
                <w:rFonts w:ascii="仿宋" w:eastAsia="仿宋" w:hAnsi="仿宋" w:cs="仿宋"/>
              </w:rPr>
            </w:pPr>
            <w:r>
              <w:rPr>
                <w:rFonts w:ascii="仿宋" w:eastAsia="仿宋" w:hAnsi="仿宋" w:cs="仿宋"/>
                <w:bCs/>
                <w:sz w:val="18"/>
                <w:szCs w:val="18"/>
              </w:rPr>
              <w:t>7-56-80-5343-3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F5496B"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0E4818" w14:textId="40076788"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F0795D" w14:textId="771B904A" w:rsidR="0058060D" w:rsidRDefault="0058060D" w:rsidP="0058060D">
            <w:pPr>
              <w:wordWrap w:val="0"/>
              <w:jc w:val="center"/>
              <w:rPr>
                <w:rFonts w:ascii="仿宋" w:eastAsia="仿宋" w:hAnsi="仿宋" w:cs="仿宋"/>
              </w:rPr>
            </w:pPr>
            <w:r>
              <w:rPr>
                <w:rFonts w:ascii="仿宋" w:eastAsia="仿宋" w:hAnsi="仿宋" w:cs="仿宋" w:hint="eastAsia"/>
              </w:rPr>
              <w:t>无</w:t>
            </w:r>
          </w:p>
        </w:tc>
      </w:tr>
      <w:tr w:rsidR="0058060D" w14:paraId="14145F79"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B13C97"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17</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6E2E91" w14:textId="77777777" w:rsidR="0058060D" w:rsidRDefault="0058060D" w:rsidP="0058060D">
            <w:pPr>
              <w:spacing w:line="240" w:lineRule="exact"/>
              <w:rPr>
                <w:rFonts w:ascii="仿宋" w:eastAsia="仿宋" w:hAnsi="仿宋" w:cs="仿宋"/>
              </w:rPr>
            </w:pPr>
            <w:r>
              <w:rPr>
                <w:rFonts w:ascii="仿宋" w:eastAsia="仿宋" w:hAnsi="仿宋" w:cs="仿宋" w:hint="eastAsia"/>
                <w:bCs/>
                <w:sz w:val="18"/>
                <w:szCs w:val="18"/>
              </w:rPr>
              <w:t>食品雕刻</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FD55FB"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食品雕刻技艺</w:t>
            </w:r>
            <w:r>
              <w:rPr>
                <w:rFonts w:ascii="仿宋" w:eastAsia="仿宋" w:hAnsi="仿宋" w:cs="仿宋"/>
                <w:color w:val="000000"/>
                <w:sz w:val="18"/>
                <w:szCs w:val="18"/>
              </w:rPr>
              <w:t>实训精讲</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2D847D7" w14:textId="77777777" w:rsidR="0058060D" w:rsidRDefault="0058060D" w:rsidP="0058060D">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48CBCA"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周文涌</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BEBF34" w14:textId="77777777" w:rsidR="0058060D" w:rsidRDefault="0058060D" w:rsidP="0058060D">
            <w:pPr>
              <w:spacing w:line="240" w:lineRule="exact"/>
              <w:rPr>
                <w:rFonts w:ascii="仿宋" w:eastAsia="仿宋" w:hAnsi="仿宋" w:cs="仿宋"/>
              </w:rPr>
            </w:pPr>
            <w:r>
              <w:rPr>
                <w:rFonts w:ascii="仿宋" w:eastAsia="仿宋" w:hAnsi="仿宋" w:cs="仿宋" w:hint="eastAsia"/>
                <w:bCs/>
                <w:sz w:val="18"/>
                <w:szCs w:val="18"/>
              </w:rPr>
              <w:t>7-04-034775-3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B9F7EB"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68DDE5" w14:textId="026547D7"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1566C5" w14:textId="0281AEB8"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1A5EE447"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9F5881"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18</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134BDE" w14:textId="77777777" w:rsidR="0058060D" w:rsidRDefault="0058060D" w:rsidP="0058060D">
            <w:pPr>
              <w:spacing w:line="240" w:lineRule="exact"/>
              <w:rPr>
                <w:rFonts w:ascii="仿宋" w:eastAsia="仿宋" w:hAnsi="仿宋" w:cs="仿宋"/>
              </w:rPr>
            </w:pPr>
            <w:r>
              <w:rPr>
                <w:rFonts w:ascii="仿宋" w:eastAsia="仿宋" w:hAnsi="仿宋" w:cs="仿宋" w:hint="eastAsia"/>
                <w:color w:val="000000"/>
                <w:sz w:val="18"/>
                <w:szCs w:val="18"/>
              </w:rPr>
              <w:t>中华优秀传统文化</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5258FE" w14:textId="77777777" w:rsidR="0058060D" w:rsidRDefault="0058060D" w:rsidP="0058060D">
            <w:pPr>
              <w:spacing w:line="240" w:lineRule="exact"/>
              <w:rPr>
                <w:rFonts w:ascii="仿宋" w:eastAsia="仿宋" w:hAnsi="仿宋" w:cs="仿宋"/>
              </w:rPr>
            </w:pPr>
            <w:r>
              <w:rPr>
                <w:rFonts w:ascii="仿宋" w:eastAsia="仿宋" w:hAnsi="仿宋" w:cs="仿宋" w:hint="eastAsia"/>
                <w:bCs/>
                <w:sz w:val="18"/>
                <w:szCs w:val="18"/>
              </w:rPr>
              <w:t>中华优秀传统文化第一册通识读本</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2CDDD8"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辽宁师范大学出版社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476B95"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孙军</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F6EAE1"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978-7-5652-2583-3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9D729C" w14:textId="77777777" w:rsidR="0058060D" w:rsidRDefault="0058060D" w:rsidP="0058060D">
            <w:pPr>
              <w:spacing w:line="240" w:lineRule="exact"/>
              <w:jc w:val="left"/>
              <w:rPr>
                <w:rFonts w:ascii="仿宋" w:eastAsia="仿宋" w:hAnsi="仿宋" w:cs="仿宋"/>
              </w:rPr>
            </w:pPr>
            <w:r>
              <w:rPr>
                <w:rFonts w:ascii="仿宋" w:eastAsia="仿宋" w:hAnsi="仿宋" w:cs="仿宋" w:hint="eastAsia"/>
                <w:bCs/>
                <w:sz w:val="18"/>
                <w:szCs w:val="18"/>
              </w:rPr>
              <w:t>否</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429F58" w14:textId="257E2D27"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E7B02F" w14:textId="74970682"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175B00B9"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56837B5" w14:textId="77777777" w:rsidR="0058060D" w:rsidRDefault="0058060D" w:rsidP="0058060D">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lastRenderedPageBreak/>
              <w:t>19</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2DF245" w14:textId="77777777" w:rsidR="0058060D" w:rsidRDefault="0058060D" w:rsidP="0058060D">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劳动</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B420E6" w14:textId="77777777" w:rsidR="0058060D" w:rsidRDefault="0058060D" w:rsidP="0058060D">
            <w:pPr>
              <w:spacing w:line="240" w:lineRule="exact"/>
              <w:rPr>
                <w:rFonts w:ascii="仿宋" w:eastAsia="仿宋" w:hAnsi="仿宋" w:cs="仿宋"/>
                <w:bCs/>
                <w:sz w:val="18"/>
                <w:szCs w:val="18"/>
              </w:rPr>
            </w:pPr>
            <w:r w:rsidRPr="004A7868">
              <w:rPr>
                <w:rFonts w:ascii="仿宋" w:eastAsia="仿宋" w:hAnsi="仿宋" w:cs="仿宋" w:hint="eastAsia"/>
                <w:color w:val="000000"/>
                <w:sz w:val="18"/>
                <w:szCs w:val="18"/>
              </w:rPr>
              <w:t>劳动教育理论与实验（中职版）</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5EFD9C" w14:textId="77777777" w:rsidR="0058060D" w:rsidRDefault="0058060D" w:rsidP="0058060D">
            <w:pPr>
              <w:spacing w:line="240" w:lineRule="exact"/>
              <w:jc w:val="left"/>
              <w:rPr>
                <w:rFonts w:ascii="仿宋" w:eastAsia="仿宋" w:hAnsi="仿宋" w:cs="仿宋"/>
                <w:bCs/>
                <w:sz w:val="18"/>
                <w:szCs w:val="18"/>
              </w:rPr>
            </w:pPr>
            <w:r w:rsidRPr="004A7868">
              <w:rPr>
                <w:rFonts w:ascii="仿宋" w:eastAsia="仿宋" w:hAnsi="仿宋" w:cs="仿宋" w:hint="eastAsia"/>
                <w:bCs/>
                <w:sz w:val="18"/>
                <w:szCs w:val="18"/>
              </w:rPr>
              <w:t>语文出版社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340C4A" w14:textId="77777777" w:rsidR="0058060D" w:rsidRDefault="0058060D" w:rsidP="0058060D">
            <w:pPr>
              <w:spacing w:line="240" w:lineRule="exact"/>
              <w:jc w:val="left"/>
              <w:rPr>
                <w:rFonts w:ascii="仿宋" w:eastAsia="仿宋" w:hAnsi="仿宋" w:cs="仿宋"/>
                <w:bCs/>
                <w:sz w:val="18"/>
                <w:szCs w:val="18"/>
              </w:rPr>
            </w:pPr>
            <w:r>
              <w:rPr>
                <w:rFonts w:ascii="仿宋" w:eastAsia="仿宋" w:hAnsi="仿宋" w:cs="仿宋" w:hint="eastAsia"/>
                <w:bCs/>
                <w:sz w:val="18"/>
                <w:szCs w:val="18"/>
              </w:rPr>
              <w:t>范</w:t>
            </w:r>
            <w:r>
              <w:rPr>
                <w:rFonts w:ascii="仿宋" w:eastAsia="仿宋" w:hAnsi="仿宋" w:cs="仿宋"/>
                <w:bCs/>
                <w:sz w:val="18"/>
                <w:szCs w:val="18"/>
              </w:rPr>
              <w:t>萍</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C81259" w14:textId="77777777" w:rsidR="0058060D" w:rsidRDefault="0058060D" w:rsidP="0058060D">
            <w:pPr>
              <w:spacing w:line="240" w:lineRule="exact"/>
              <w:jc w:val="left"/>
              <w:rPr>
                <w:rFonts w:ascii="仿宋" w:eastAsia="仿宋" w:hAnsi="仿宋" w:cs="仿宋"/>
                <w:bCs/>
                <w:sz w:val="18"/>
                <w:szCs w:val="18"/>
              </w:rPr>
            </w:pPr>
            <w:r w:rsidRPr="004A7868">
              <w:rPr>
                <w:rFonts w:ascii="仿宋" w:eastAsia="仿宋" w:hAnsi="仿宋" w:cs="仿宋"/>
                <w:color w:val="000000"/>
                <w:sz w:val="18"/>
                <w:szCs w:val="18"/>
              </w:rPr>
              <w:t>9787518711222</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74EBA0" w14:textId="77777777" w:rsidR="0058060D" w:rsidRDefault="0058060D" w:rsidP="0058060D">
            <w:pPr>
              <w:spacing w:line="240" w:lineRule="exact"/>
              <w:jc w:val="left"/>
              <w:rPr>
                <w:rFonts w:ascii="仿宋" w:eastAsia="仿宋" w:hAnsi="仿宋" w:cs="仿宋"/>
                <w:bCs/>
                <w:sz w:val="18"/>
                <w:szCs w:val="18"/>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803D4F" w14:textId="45438FE1"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BCAD8F" w14:textId="4BF377FD"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14399060"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376E69" w14:textId="77777777" w:rsidR="0058060D" w:rsidRDefault="0058060D" w:rsidP="0058060D">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20</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936445" w14:textId="77777777" w:rsidR="0058060D" w:rsidRDefault="0058060D" w:rsidP="0058060D">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7A98C2" w14:textId="77777777" w:rsidR="0058060D" w:rsidRPr="004A7868" w:rsidRDefault="0058060D" w:rsidP="0058060D">
            <w:pPr>
              <w:spacing w:line="240" w:lineRule="exact"/>
              <w:rPr>
                <w:rFonts w:ascii="仿宋" w:eastAsia="仿宋" w:hAnsi="仿宋" w:cs="仿宋"/>
                <w:color w:val="000000"/>
                <w:sz w:val="18"/>
                <w:szCs w:val="18"/>
              </w:rPr>
            </w:pPr>
            <w:r w:rsidRPr="004A7868">
              <w:rPr>
                <w:rFonts w:ascii="仿宋" w:eastAsia="仿宋" w:hAnsi="仿宋" w:cs="仿宋" w:hint="eastAsia"/>
                <w:color w:val="000000"/>
                <w:sz w:val="18"/>
                <w:szCs w:val="18"/>
              </w:rPr>
              <w:t>英语</w:t>
            </w:r>
            <w:r>
              <w:rPr>
                <w:rFonts w:ascii="仿宋" w:eastAsia="仿宋" w:hAnsi="仿宋" w:cs="仿宋" w:hint="eastAsia"/>
                <w:color w:val="000000"/>
                <w:sz w:val="18"/>
                <w:szCs w:val="18"/>
              </w:rPr>
              <w:t>（</w:t>
            </w:r>
            <w:r w:rsidRPr="004A7868">
              <w:rPr>
                <w:rFonts w:ascii="仿宋" w:eastAsia="仿宋" w:hAnsi="仿宋" w:cs="仿宋" w:hint="eastAsia"/>
                <w:color w:val="000000"/>
                <w:sz w:val="18"/>
                <w:szCs w:val="18"/>
              </w:rPr>
              <w:t>职业模块服务类</w:t>
            </w:r>
            <w:r>
              <w:rPr>
                <w:rFonts w:ascii="仿宋" w:eastAsia="仿宋" w:hAnsi="仿宋" w:cs="仿宋" w:hint="eastAsia"/>
                <w:color w:val="000000"/>
                <w:sz w:val="18"/>
                <w:szCs w:val="18"/>
              </w:rPr>
              <w:t>）</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4347AF" w14:textId="77777777" w:rsidR="0058060D" w:rsidRPr="004A7868" w:rsidRDefault="0058060D" w:rsidP="0058060D">
            <w:pPr>
              <w:spacing w:line="240" w:lineRule="exact"/>
              <w:jc w:val="left"/>
              <w:rPr>
                <w:rFonts w:ascii="仿宋" w:eastAsia="仿宋" w:hAnsi="仿宋" w:cs="仿宋"/>
                <w:bCs/>
                <w:sz w:val="18"/>
                <w:szCs w:val="18"/>
              </w:rPr>
            </w:pPr>
            <w:r>
              <w:rPr>
                <w:rFonts w:ascii="仿宋" w:eastAsia="仿宋" w:hAnsi="仿宋" w:cs="仿宋" w:hint="eastAsia"/>
                <w:bCs/>
                <w:sz w:val="18"/>
                <w:szCs w:val="18"/>
              </w:rPr>
              <w:t>外研社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21CC21" w14:textId="77777777" w:rsidR="0058060D" w:rsidRDefault="0058060D" w:rsidP="0058060D">
            <w:pPr>
              <w:spacing w:line="240" w:lineRule="exact"/>
              <w:jc w:val="left"/>
              <w:rPr>
                <w:rFonts w:ascii="仿宋" w:eastAsia="仿宋" w:hAnsi="仿宋" w:cs="仿宋"/>
                <w:bCs/>
                <w:sz w:val="18"/>
                <w:szCs w:val="18"/>
              </w:rPr>
            </w:pPr>
            <w:r>
              <w:rPr>
                <w:rFonts w:ascii="仿宋" w:eastAsia="仿宋" w:hAnsi="仿宋" w:cs="仿宋" w:hint="eastAsia"/>
                <w:bCs/>
                <w:sz w:val="18"/>
                <w:szCs w:val="18"/>
              </w:rPr>
              <w:t>闫国华</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A0F9BC" w14:textId="77777777" w:rsidR="0058060D" w:rsidRPr="004A7868" w:rsidRDefault="0058060D" w:rsidP="0058060D">
            <w:pPr>
              <w:spacing w:line="240" w:lineRule="exact"/>
              <w:jc w:val="left"/>
              <w:rPr>
                <w:rFonts w:ascii="仿宋" w:eastAsia="仿宋" w:hAnsi="仿宋" w:cs="仿宋"/>
                <w:color w:val="000000"/>
                <w:sz w:val="18"/>
                <w:szCs w:val="18"/>
              </w:rPr>
            </w:pPr>
            <w:r w:rsidRPr="004A7868">
              <w:rPr>
                <w:rFonts w:ascii="仿宋" w:eastAsia="仿宋" w:hAnsi="仿宋" w:cs="仿宋"/>
                <w:color w:val="000000"/>
                <w:sz w:val="18"/>
                <w:szCs w:val="18"/>
              </w:rPr>
              <w:t>9787521330182</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9982EE" w14:textId="77777777" w:rsidR="0058060D" w:rsidRDefault="0058060D" w:rsidP="0058060D">
            <w:pPr>
              <w:spacing w:line="240" w:lineRule="exact"/>
              <w:jc w:val="left"/>
              <w:rPr>
                <w:rFonts w:ascii="仿宋" w:eastAsia="仿宋" w:hAnsi="仿宋" w:cs="仿宋"/>
                <w:bCs/>
                <w:sz w:val="18"/>
                <w:szCs w:val="18"/>
              </w:rPr>
            </w:pPr>
            <w:r>
              <w:rPr>
                <w:rFonts w:ascii="仿宋" w:eastAsia="仿宋" w:hAnsi="仿宋" w:cs="仿宋" w:hint="eastAsia"/>
                <w:bCs/>
                <w:sz w:val="18"/>
                <w:szCs w:val="18"/>
              </w:rPr>
              <w:t xml:space="preserve"> 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40B1F0" w14:textId="30A679BD"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F716FC" w14:textId="7D9920E5"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060D" w14:paraId="6074A746"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6469A5" w14:textId="77777777" w:rsidR="0058060D" w:rsidRDefault="0058060D" w:rsidP="0058060D">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21</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35D6AD" w14:textId="77777777" w:rsidR="0058060D" w:rsidRDefault="0058060D" w:rsidP="0058060D">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798EE1" w14:textId="77777777" w:rsidR="0058060D" w:rsidRPr="004A7868" w:rsidRDefault="0058060D" w:rsidP="0058060D">
            <w:pPr>
              <w:spacing w:line="240" w:lineRule="exact"/>
              <w:rPr>
                <w:rFonts w:ascii="仿宋" w:eastAsia="仿宋" w:hAnsi="仿宋" w:cs="仿宋"/>
                <w:color w:val="000000"/>
                <w:sz w:val="18"/>
                <w:szCs w:val="18"/>
              </w:rPr>
            </w:pPr>
            <w:r w:rsidRPr="004A7868">
              <w:rPr>
                <w:rFonts w:ascii="仿宋" w:eastAsia="仿宋" w:hAnsi="仿宋" w:cs="仿宋" w:hint="eastAsia"/>
                <w:color w:val="000000"/>
                <w:sz w:val="18"/>
                <w:szCs w:val="18"/>
              </w:rPr>
              <w:t>烹饪英语（第二版）</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6B1405" w14:textId="77777777" w:rsidR="0058060D" w:rsidRDefault="0058060D" w:rsidP="0058060D">
            <w:pPr>
              <w:spacing w:line="240" w:lineRule="exact"/>
              <w:jc w:val="left"/>
              <w:rPr>
                <w:rFonts w:ascii="仿宋" w:eastAsia="仿宋" w:hAnsi="仿宋" w:cs="仿宋"/>
                <w:bCs/>
                <w:sz w:val="18"/>
                <w:szCs w:val="18"/>
              </w:rPr>
            </w:pPr>
            <w:r>
              <w:rPr>
                <w:rFonts w:ascii="仿宋" w:eastAsia="仿宋" w:hAnsi="仿宋" w:cs="仿宋" w:hint="eastAsia"/>
                <w:bCs/>
                <w:sz w:val="18"/>
                <w:szCs w:val="18"/>
              </w:rPr>
              <w:t>人民</w:t>
            </w:r>
            <w:r>
              <w:rPr>
                <w:rFonts w:ascii="仿宋" w:eastAsia="仿宋" w:hAnsi="仿宋" w:cs="仿宋"/>
                <w:bCs/>
                <w:sz w:val="18"/>
                <w:szCs w:val="18"/>
              </w:rPr>
              <w:t>教育</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EBEC30" w14:textId="77777777" w:rsidR="0058060D" w:rsidRDefault="0058060D" w:rsidP="0058060D">
            <w:pPr>
              <w:spacing w:line="240" w:lineRule="exact"/>
              <w:jc w:val="left"/>
              <w:rPr>
                <w:rFonts w:ascii="仿宋" w:eastAsia="仿宋" w:hAnsi="仿宋" w:cs="仿宋"/>
                <w:bCs/>
                <w:sz w:val="18"/>
                <w:szCs w:val="18"/>
              </w:rPr>
            </w:pPr>
            <w:r>
              <w:rPr>
                <w:rFonts w:ascii="仿宋" w:eastAsia="仿宋" w:hAnsi="仿宋" w:cs="仿宋" w:hint="eastAsia"/>
                <w:bCs/>
                <w:sz w:val="18"/>
                <w:szCs w:val="18"/>
              </w:rPr>
              <w:t>黎</w:t>
            </w:r>
            <w:r>
              <w:rPr>
                <w:rFonts w:ascii="仿宋" w:eastAsia="仿宋" w:hAnsi="仿宋" w:cs="仿宋"/>
                <w:bCs/>
                <w:sz w:val="18"/>
                <w:szCs w:val="18"/>
              </w:rPr>
              <w:t>红亮</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D0EE9D" w14:textId="77777777" w:rsidR="0058060D" w:rsidRPr="004A7868" w:rsidRDefault="0058060D" w:rsidP="0058060D">
            <w:pPr>
              <w:spacing w:line="240" w:lineRule="exact"/>
              <w:jc w:val="left"/>
              <w:rPr>
                <w:rFonts w:ascii="仿宋" w:eastAsia="仿宋" w:hAnsi="仿宋" w:cs="仿宋"/>
                <w:color w:val="000000"/>
                <w:sz w:val="18"/>
                <w:szCs w:val="18"/>
              </w:rPr>
            </w:pPr>
            <w:r w:rsidRPr="004A7868">
              <w:rPr>
                <w:rFonts w:ascii="仿宋" w:eastAsia="仿宋" w:hAnsi="仿宋" w:cs="仿宋"/>
                <w:color w:val="000000"/>
                <w:sz w:val="18"/>
                <w:szCs w:val="18"/>
              </w:rPr>
              <w:t>9787040559774</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5EDC92" w14:textId="77777777" w:rsidR="0058060D" w:rsidRDefault="0058060D" w:rsidP="0058060D">
            <w:pPr>
              <w:spacing w:line="240" w:lineRule="exact"/>
              <w:jc w:val="left"/>
              <w:rPr>
                <w:rFonts w:ascii="仿宋" w:eastAsia="仿宋" w:hAnsi="仿宋" w:cs="仿宋"/>
                <w:bCs/>
                <w:sz w:val="18"/>
                <w:szCs w:val="18"/>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40974B" w14:textId="0F66EBB4"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F8F24F" w14:textId="7A6D0B30" w:rsidR="0058060D" w:rsidRDefault="0058060D" w:rsidP="0058060D">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bl>
    <w:p w14:paraId="76421BD1" w14:textId="77777777" w:rsidR="0058060D" w:rsidRDefault="0058060D" w:rsidP="0058060D"/>
    <w:p w14:paraId="38E88DF9" w14:textId="77777777" w:rsidR="0058060D" w:rsidRDefault="0058060D">
      <w:pPr>
        <w:pStyle w:val="a3"/>
        <w:wordWrap w:val="0"/>
        <w:ind w:firstLine="200"/>
        <w:jc w:val="both"/>
        <w:rPr>
          <w:rFonts w:ascii="仿宋" w:eastAsia="仿宋" w:hAnsi="仿宋" w:cs="仿宋"/>
        </w:rPr>
      </w:pPr>
    </w:p>
    <w:p w14:paraId="4A380AD5"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（四）教学方法</w:t>
      </w:r>
    </w:p>
    <w:p w14:paraId="6304790D"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全面落实立德树人根本任务，准确把握专业人才培养的任务和目标要求，发掘课程中的德育因素教学中融入社会主义核心价值观教育，遵循技术技能人才培养规律，结合职业岗位要求和专业能力发展需要，着重培养支撑学生终身发展、适应时代要求的综合素养。</w:t>
      </w:r>
    </w:p>
    <w:p w14:paraId="3DA4CDB3"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1.公共基础课</w:t>
      </w:r>
    </w:p>
    <w:p w14:paraId="76742E08"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教学要符合教育部有关教育教学的基本要求，按照培养学生科学文化素养、服务学生专业学习和终身发展的功能来定位，采用情景教学法、案例教学法、混合式教学法、活动法等教学方法，思想政治、语文、数学、英语等课程要有效利用导学案，逐步实施翻转课堂教学，引导学生自主探究，合作学习。运用信息化教学手段，激发学生学习积极性、主动性，为学生综合素质的提高、职业能力的形成和可持续发展奠定基础。</w:t>
      </w:r>
    </w:p>
    <w:p w14:paraId="6216D939"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2.专业技能课</w:t>
      </w:r>
    </w:p>
    <w:p w14:paraId="21984457" w14:textId="77777777" w:rsidR="00394B81" w:rsidRDefault="00641896">
      <w:pPr>
        <w:adjustRightInd w:val="0"/>
        <w:snapToGrid w:val="0"/>
        <w:spacing w:after="200"/>
        <w:ind w:firstLineChars="200" w:firstLine="420"/>
        <w:jc w:val="left"/>
        <w:rPr>
          <w:rFonts w:ascii="仿宋" w:eastAsia="仿宋" w:hAnsi="仿宋" w:cs="仿宋"/>
          <w:lang w:val="zh-CN" w:bidi="zh-CN"/>
        </w:rPr>
      </w:pPr>
      <w:r>
        <w:rPr>
          <w:rFonts w:ascii="仿宋" w:eastAsia="仿宋" w:hAnsi="仿宋" w:cs="仿宋" w:hint="eastAsia"/>
          <w:lang w:val="zh-CN" w:bidi="zh-CN"/>
        </w:rPr>
        <w:t>专业技能课依据理论与实践一体化的教学要求组织教学，突出“做中学、做中教”的职业教育教学特色，采用项目教学、案例教学、任务教学、仿真教学等教学方法，注重培养学生解决烹饪岗位活动中的实际问题，提高岗位实际操作能力。充分运用信息技术手段、数字化教学资源和网络化、智能化的教学环境，突出教学重点，解决教学难点，优化教学过程。</w:t>
      </w:r>
    </w:p>
    <w:p w14:paraId="69826EE8" w14:textId="77777777" w:rsidR="00394B81" w:rsidRDefault="00641896">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贯彻以引导就业为导向、以能力培养为本位的教学指导思想，根据中西面点专业的培养目标，按照中餐烹饪岗位群的能力要求，强化理论实际一体化，突出“做中学、做中教”的职业教育教学特色，体现以学生为主体的思想和行动导向的教学观。要求产业对接专业、岗位标准对接课程标准、生产过程对接教学过程的要求，结合企业生产实际，对课程内容进行整合，并全面推进“做中学、做中教”教学改革，通过现代学徒制等教学模式改革，强化专业技能训练，培养学生实践能力、创新能力和再学习能力。</w:t>
      </w:r>
      <w:r>
        <w:rPr>
          <w:rFonts w:ascii="仿宋" w:eastAsia="仿宋" w:hAnsi="仿宋" w:cs="仿宋" w:hint="eastAsia"/>
          <w:lang w:bidi="zh-CN"/>
        </w:rPr>
        <w:t>教师应于每学期开学之前确定授课计划，要从培养学生兴趣入手，依据教学内容，进行教学活动设计。根据学生实习就业岗位要求，采用理实一体化教学案例教学、项目教学、模块化教学等教学方法达成学生适应行业岗位要求的目标。</w:t>
      </w:r>
    </w:p>
    <w:p w14:paraId="4BE5A80D"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lastRenderedPageBreak/>
        <w:t>（五）学习评价</w:t>
      </w:r>
    </w:p>
    <w:p w14:paraId="446CD888" w14:textId="77777777" w:rsidR="00394B81" w:rsidRDefault="00641896">
      <w:pPr>
        <w:pStyle w:val="a3"/>
        <w:wordWrap w:val="0"/>
        <w:ind w:firstLineChars="200" w:firstLine="420"/>
        <w:jc w:val="both"/>
        <w:rPr>
          <w:rFonts w:ascii="仿宋" w:eastAsia="仿宋" w:hAnsi="仿宋" w:cs="仿宋"/>
        </w:rPr>
      </w:pPr>
      <w:r>
        <w:rPr>
          <w:rFonts w:ascii="仿宋" w:eastAsia="仿宋" w:hAnsi="仿宋" w:cs="仿宋" w:hint="eastAsia"/>
          <w:sz w:val="21"/>
          <w:szCs w:val="21"/>
        </w:rPr>
        <w:t>学习评价基于立德树人的根本任务和学生职业发展需要展开，促进学生德智体美的全面发展，既要关注学生知识技能的掌握向综合素养的发展转变，也要兼顾学生认知、协作、创新和职业能力的发展。</w:t>
      </w:r>
    </w:p>
    <w:p w14:paraId="1EBBC322" w14:textId="77777777" w:rsidR="00394B81" w:rsidRDefault="00641896">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学习评价要体现评价主体、评价方式、评价过程的多元化，教师评价、企业评价、社会组织机构评价和学生自评互评相结合，过程性评价和终结性评价相结合。过程性评价从情感态度、岗位能力、职业行为等多方面对学生在整个学习过程中的表现进行综合测评；终结性评价从学生知识点的掌握、技能的熟练程度、完成任务的质量等方面进行评价。既要重视文化素养和专业理论知识的评价，更要重视专业技能水平和实践能力的评价，还要关注创新创业能力的评价。加强实践教学，尤其是跟岗实习、顶岗实习的学习评价要根据行业标准或企业标准，校企共同对学生的实习情况予以阶段性和终结性的评价。完善公共基础课和专业理论课的题库建设，使评价更加客观、科学。</w:t>
      </w:r>
    </w:p>
    <w:p w14:paraId="2439AE25" w14:textId="77777777" w:rsidR="00394B81" w:rsidRDefault="00641896">
      <w:pPr>
        <w:pStyle w:val="a3"/>
        <w:numPr>
          <w:ilvl w:val="0"/>
          <w:numId w:val="1"/>
        </w:numPr>
        <w:wordWrap w:val="0"/>
        <w:ind w:firstLineChars="195" w:firstLine="409"/>
        <w:jc w:val="both"/>
        <w:rPr>
          <w:rFonts w:ascii="仿宋" w:eastAsia="仿宋" w:hAnsi="仿宋" w:cs="仿宋"/>
          <w:sz w:val="21"/>
          <w:szCs w:val="21"/>
          <w:lang w:val="zh-CN"/>
        </w:rPr>
      </w:pPr>
      <w:r>
        <w:rPr>
          <w:rFonts w:ascii="仿宋" w:eastAsia="仿宋" w:hAnsi="仿宋" w:cs="仿宋" w:hint="eastAsia"/>
          <w:sz w:val="21"/>
          <w:szCs w:val="21"/>
          <w:lang w:val="zh-CN"/>
        </w:rPr>
        <w:t>学科评价</w:t>
      </w:r>
    </w:p>
    <w:p w14:paraId="53DA7D29" w14:textId="77777777" w:rsidR="00394B81" w:rsidRDefault="00641896">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 xml:space="preserve">（1） </w:t>
      </w:r>
      <w:r>
        <w:rPr>
          <w:rFonts w:ascii="仿宋" w:eastAsia="仿宋" w:hAnsi="仿宋" w:cs="仿宋" w:hint="eastAsia"/>
          <w:lang w:val="zh-CN" w:bidi="zh-CN"/>
        </w:rPr>
        <w:t>过程性评价</w:t>
      </w:r>
    </w:p>
    <w:p w14:paraId="00005ED2" w14:textId="77777777" w:rsidR="00394B81" w:rsidRDefault="00641896">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主要用于考查学生学习过程中对专业知识的综合运用和技能的掌握及学生解决问题的能力，主要通过完成具体的工作项目的实施过程来进行评价。具体从学生在课堂学习和参与项目的态度和职业素养及回答问题等方面进行考核评价。同时，从在完成项目过程中所获得的实践经验、学生的语言文字表达和人际交往及合作能力、工作任务或项目完成情况、安全意识、操作规范性和节能环保意识等方面来进行考核评价。</w:t>
      </w:r>
    </w:p>
    <w:p w14:paraId="2942585C" w14:textId="77777777" w:rsidR="00394B81" w:rsidRDefault="00641896">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（2）</w:t>
      </w:r>
      <w:r>
        <w:rPr>
          <w:rFonts w:ascii="仿宋" w:eastAsia="仿宋" w:hAnsi="仿宋" w:cs="仿宋" w:hint="eastAsia"/>
          <w:lang w:val="zh-CN" w:bidi="zh-CN"/>
        </w:rPr>
        <w:t>阶段性考核</w:t>
      </w:r>
    </w:p>
    <w:p w14:paraId="7144927E" w14:textId="77777777" w:rsidR="00394B81" w:rsidRDefault="00641896">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主要用于考核学生对课程知识的理解和掌握，考核学生技能形成情况，通过期末考试、答辩、综合技能大赛等方式来进行考核评价。</w:t>
      </w:r>
    </w:p>
    <w:p w14:paraId="6EB4E7ED" w14:textId="77777777" w:rsidR="00394B81" w:rsidRDefault="00641896">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（3）</w:t>
      </w:r>
      <w:r>
        <w:rPr>
          <w:rFonts w:ascii="仿宋" w:eastAsia="仿宋" w:hAnsi="仿宋" w:cs="仿宋" w:hint="eastAsia"/>
          <w:lang w:val="zh-CN" w:bidi="zh-CN"/>
        </w:rPr>
        <w:t>学科总体评价</w:t>
      </w:r>
    </w:p>
    <w:p w14:paraId="2D326E8D" w14:textId="77777777" w:rsidR="00394B81" w:rsidRDefault="00641896">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根据课程目标，将形成性考核评价成绩及终结性考核评价成绩，按比例计入总成绩，形成学科总体评价。</w:t>
      </w:r>
    </w:p>
    <w:p w14:paraId="226BD904" w14:textId="3A86B87D" w:rsidR="00705E88" w:rsidRDefault="00705E88" w:rsidP="00705E88">
      <w:pPr>
        <w:pStyle w:val="a3"/>
        <w:wordWrap w:val="0"/>
        <w:ind w:firstLineChars="200" w:firstLine="420"/>
        <w:jc w:val="both"/>
        <w:rPr>
          <w:rFonts w:ascii="仿宋" w:eastAsia="仿宋" w:hAnsi="仿宋" w:cs="仿宋"/>
          <w:bCs/>
          <w:sz w:val="21"/>
          <w:szCs w:val="21"/>
          <w:lang w:val="zh-CN"/>
        </w:rPr>
      </w:pPr>
      <w:r>
        <w:rPr>
          <w:rFonts w:ascii="仿宋" w:eastAsia="仿宋" w:hAnsi="仿宋" w:cs="仿宋" w:hint="eastAsia"/>
          <w:bCs/>
          <w:sz w:val="21"/>
          <w:szCs w:val="21"/>
          <w:lang w:val="zh-CN"/>
        </w:rPr>
        <w:t>2</w:t>
      </w:r>
      <w:r>
        <w:rPr>
          <w:rFonts w:ascii="仿宋" w:eastAsia="仿宋" w:hAnsi="仿宋" w:cs="仿宋"/>
          <w:bCs/>
          <w:sz w:val="21"/>
          <w:szCs w:val="21"/>
          <w:lang w:val="zh-CN"/>
        </w:rPr>
        <w:t>.</w:t>
      </w:r>
      <w:r>
        <w:rPr>
          <w:rFonts w:ascii="仿宋" w:eastAsia="仿宋" w:hAnsi="仿宋" w:cs="仿宋" w:hint="eastAsia"/>
          <w:bCs/>
          <w:sz w:val="21"/>
          <w:szCs w:val="21"/>
          <w:lang w:val="zh-CN"/>
        </w:rPr>
        <w:t>岗位实习课程的考核评价</w:t>
      </w:r>
    </w:p>
    <w:p w14:paraId="1E713377" w14:textId="77777777" w:rsidR="00705E88" w:rsidRDefault="00705E88" w:rsidP="00705E88">
      <w:pPr>
        <w:autoSpaceDE w:val="0"/>
        <w:autoSpaceDN w:val="0"/>
        <w:adjustRightInd w:val="0"/>
        <w:ind w:firstLineChars="200" w:firstLine="420"/>
        <w:rPr>
          <w:rFonts w:ascii="仿宋" w:eastAsia="仿宋" w:hAnsi="仿宋" w:cs="仿宋"/>
          <w:lang w:val="zh-CN" w:bidi="zh-CN"/>
        </w:rPr>
      </w:pPr>
      <w:bookmarkStart w:id="1" w:name="_Hlk176945614"/>
      <w:r>
        <w:rPr>
          <w:rFonts w:ascii="仿宋" w:eastAsia="仿宋" w:hAnsi="仿宋" w:cs="仿宋" w:hint="eastAsia"/>
          <w:lang w:val="zh-CN" w:bidi="zh-CN"/>
        </w:rPr>
        <w:t>岗位实习考核评价包括实习日志、实习报告、实习单位综合评价鉴定等多层次、多方面的评价方式。</w:t>
      </w:r>
    </w:p>
    <w:p w14:paraId="77D01ADE" w14:textId="77777777" w:rsidR="00705E88" w:rsidRDefault="00705E88" w:rsidP="00705E88">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成立由企业（兼职）指导教师、专业指导教师和辅导员（或班主任）组成的考核组，主要对学生在顶岗实习期间的劳动纪律、工作态度、团队合作精神、人际沟通能力、专业技术能力和任务完成等方面情况进行考核评价。</w:t>
      </w:r>
    </w:p>
    <w:bookmarkEnd w:id="1"/>
    <w:p w14:paraId="28343DE5" w14:textId="77777777" w:rsidR="00394B81" w:rsidRDefault="00641896">
      <w:pPr>
        <w:pStyle w:val="a3"/>
        <w:numPr>
          <w:ilvl w:val="0"/>
          <w:numId w:val="2"/>
        </w:numPr>
        <w:wordWrap w:val="0"/>
        <w:ind w:firstLine="200"/>
        <w:jc w:val="both"/>
        <w:rPr>
          <w:rFonts w:ascii="仿宋" w:eastAsia="仿宋" w:hAnsi="仿宋" w:cs="仿宋"/>
          <w:b/>
          <w:sz w:val="21"/>
          <w:szCs w:val="21"/>
        </w:rPr>
      </w:pPr>
      <w:r>
        <w:rPr>
          <w:rFonts w:ascii="仿宋" w:eastAsia="仿宋" w:hAnsi="仿宋" w:cs="仿宋" w:hint="eastAsia"/>
          <w:b/>
          <w:sz w:val="21"/>
          <w:szCs w:val="21"/>
        </w:rPr>
        <w:t>质量管理</w:t>
      </w:r>
    </w:p>
    <w:p w14:paraId="7737348F" w14:textId="77777777" w:rsidR="00394B81" w:rsidRDefault="00641896">
      <w:pPr>
        <w:pStyle w:val="a3"/>
        <w:wordWrap w:val="0"/>
        <w:ind w:firstLineChars="200" w:firstLine="420"/>
        <w:jc w:val="both"/>
        <w:rPr>
          <w:rFonts w:ascii="仿宋" w:eastAsia="仿宋" w:hAnsi="仿宋" w:cs="仿宋"/>
        </w:rPr>
      </w:pPr>
      <w:r>
        <w:rPr>
          <w:rFonts w:ascii="仿宋" w:eastAsia="仿宋" w:hAnsi="仿宋" w:cs="仿宋" w:hint="eastAsia"/>
          <w:sz w:val="21"/>
          <w:szCs w:val="21"/>
        </w:rPr>
        <w:t>进一步加强质量管理意识的培养，着力在专业内涵建设和质量提高上下功夫。加强教育教学管理制度建设，切实做好过程管理，落实听评课、巡课和教师考核等制度，做好教学诊断与改进等教学质量保障体系的建设，促进专业人才培养质量的不断提升。</w:t>
      </w:r>
    </w:p>
    <w:p w14:paraId="1BE83EE6" w14:textId="77777777" w:rsidR="00394B81" w:rsidRDefault="00641896">
      <w:pPr>
        <w:pStyle w:val="a3"/>
        <w:wordWrap w:val="0"/>
        <w:ind w:firstLineChars="195" w:firstLine="409"/>
        <w:jc w:val="both"/>
        <w:rPr>
          <w:rFonts w:ascii="仿宋" w:eastAsia="仿宋" w:hAnsi="仿宋" w:cs="仿宋"/>
          <w:b/>
          <w:sz w:val="21"/>
          <w:szCs w:val="21"/>
        </w:rPr>
      </w:pPr>
      <w:r>
        <w:rPr>
          <w:rFonts w:ascii="仿宋" w:eastAsia="仿宋" w:hAnsi="仿宋" w:cs="仿宋" w:hint="eastAsia"/>
          <w:sz w:val="21"/>
          <w:szCs w:val="21"/>
        </w:rPr>
        <w:lastRenderedPageBreak/>
        <w:t>按照专业设置与产业需求对接、课程内容与职业标准对接、教学过程与生产过程对接的要求，进一步完善教育教学标准，科学编制人才培养方案、课程标准、课程考核评价标准，并在教育教学活动中，规范执行有关标准。</w:t>
      </w:r>
    </w:p>
    <w:p w14:paraId="37C1B53A" w14:textId="77777777" w:rsidR="00394B81" w:rsidRDefault="00641896">
      <w:pPr>
        <w:pStyle w:val="a3"/>
        <w:wordWrap w:val="0"/>
        <w:ind w:firstLine="200"/>
        <w:jc w:val="both"/>
        <w:rPr>
          <w:rFonts w:ascii="仿宋" w:eastAsia="仿宋" w:hAnsi="仿宋" w:cs="仿宋"/>
          <w:b/>
        </w:rPr>
      </w:pPr>
      <w:r>
        <w:rPr>
          <w:rFonts w:ascii="仿宋" w:eastAsia="仿宋" w:hAnsi="仿宋" w:cs="仿宋" w:hint="eastAsia"/>
          <w:b/>
          <w:sz w:val="21"/>
          <w:szCs w:val="21"/>
        </w:rPr>
        <w:t>十、毕业要求</w:t>
      </w:r>
    </w:p>
    <w:p w14:paraId="1D524A57"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（一）学业要求</w:t>
      </w:r>
    </w:p>
    <w:p w14:paraId="78FA9E07" w14:textId="57322316"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完成全部必修课及相应选修课程学习，成绩合格，修满</w:t>
      </w:r>
      <w:r w:rsidR="00705E88">
        <w:rPr>
          <w:rFonts w:ascii="仿宋" w:eastAsia="仿宋" w:hAnsi="仿宋" w:cs="仿宋"/>
          <w:sz w:val="21"/>
          <w:szCs w:val="21"/>
        </w:rPr>
        <w:t>6</w:t>
      </w:r>
      <w:r>
        <w:rPr>
          <w:rFonts w:ascii="仿宋" w:eastAsia="仿宋" w:hAnsi="仿宋" w:cs="仿宋" w:hint="eastAsia"/>
          <w:sz w:val="21"/>
          <w:szCs w:val="21"/>
        </w:rPr>
        <w:t>6学分。</w:t>
      </w:r>
    </w:p>
    <w:p w14:paraId="418D7C1D"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（二）能力要求</w:t>
      </w:r>
    </w:p>
    <w:p w14:paraId="6C7A8C06" w14:textId="77777777" w:rsidR="00705E88" w:rsidRDefault="00705E88" w:rsidP="00705E88">
      <w:pPr>
        <w:ind w:firstLineChars="200" w:firstLine="420"/>
        <w:rPr>
          <w:rFonts w:ascii="仿宋" w:eastAsia="仿宋" w:hAnsi="仿宋" w:cs="仿宋"/>
        </w:rPr>
      </w:pPr>
      <w:bookmarkStart w:id="2" w:name="_Hlk176945654"/>
      <w:r>
        <w:rPr>
          <w:rFonts w:ascii="仿宋" w:eastAsia="仿宋" w:hAnsi="仿宋" w:cs="仿宋" w:hint="eastAsia"/>
        </w:rPr>
        <w:t>专业技能较熟练，岗位实习期间通过企业培训，能够完成工作任务，学习效果较好，能独立地完成工作，经过学校、企业双方进行实习评价合格的；取得</w:t>
      </w:r>
      <w:r>
        <w:rPr>
          <w:rFonts w:ascii="仿宋" w:eastAsia="仿宋" w:hAnsi="仿宋" w:cs="仿宋" w:hint="eastAsia"/>
          <w:lang w:bidi="zh-CN"/>
        </w:rPr>
        <w:t>中级中式烹调师</w:t>
      </w:r>
      <w:r>
        <w:rPr>
          <w:rFonts w:ascii="仿宋" w:eastAsia="仿宋" w:hAnsi="仿宋" w:cs="仿宋" w:hint="eastAsia"/>
        </w:rPr>
        <w:t>等相关职业技能等级证书。</w:t>
      </w:r>
      <w:bookmarkEnd w:id="2"/>
    </w:p>
    <w:p w14:paraId="6B7D5C2B"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（三）综合素质要求</w:t>
      </w:r>
    </w:p>
    <w:p w14:paraId="7EE23ED7" w14:textId="7EEF8A13" w:rsidR="00705E88" w:rsidRPr="00705E88" w:rsidRDefault="00641896" w:rsidP="00661587">
      <w:pPr>
        <w:pStyle w:val="a3"/>
        <w:wordWrap w:val="0"/>
        <w:ind w:firstLineChars="195" w:firstLine="409"/>
        <w:jc w:val="both"/>
        <w:rPr>
          <w:rFonts w:ascii="仿宋" w:eastAsia="仿宋" w:hAnsi="仿宋" w:cs="仿宋" w:hint="eastAsia"/>
        </w:rPr>
      </w:pPr>
      <w:r>
        <w:rPr>
          <w:rFonts w:ascii="仿宋" w:eastAsia="仿宋" w:hAnsi="仿宋" w:cs="仿宋" w:hint="eastAsia"/>
          <w:sz w:val="21"/>
          <w:szCs w:val="21"/>
        </w:rPr>
        <w:t>具有良好的职业道德、职业精神，身体素质较好，体育达标测试成绩合格，且无严重违法违纪行为的。</w:t>
      </w:r>
    </w:p>
    <w:p w14:paraId="20E3D2CA"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十一、附录</w:t>
      </w:r>
    </w:p>
    <w:p w14:paraId="5F1A4A80"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说明：①附录一般包括教学进程安排表、变更审批表等。②学校需建立健全行业企业、第三方评价机构等多方参与的专业人才培养方案动态调整机制，经学校充分论证并于每个学年前报市教育局审批备案后方可执行。</w:t>
      </w:r>
    </w:p>
    <w:p w14:paraId="0EA8F668"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附录1 教学进程安排表</w:t>
      </w:r>
    </w:p>
    <w:p w14:paraId="0301A876" w14:textId="77777777" w:rsidR="00394B81" w:rsidRDefault="00641896">
      <w:pPr>
        <w:pStyle w:val="a3"/>
        <w:wordWrap w:val="0"/>
        <w:ind w:firstLineChars="195" w:firstLine="409"/>
        <w:jc w:val="both"/>
        <w:rPr>
          <w:rFonts w:ascii="仿宋" w:eastAsia="仿宋" w:hAnsi="仿宋" w:cs="仿宋"/>
        </w:rPr>
      </w:pPr>
      <w:r>
        <w:rPr>
          <w:rFonts w:ascii="仿宋" w:eastAsia="仿宋" w:hAnsi="仿宋" w:cs="仿宋" w:hint="eastAsia"/>
          <w:sz w:val="21"/>
          <w:szCs w:val="21"/>
        </w:rPr>
        <w:t>附录2  变理审批表</w:t>
      </w:r>
    </w:p>
    <w:p w14:paraId="71A85E94" w14:textId="77777777" w:rsidR="00394B81" w:rsidRDefault="00394B81">
      <w:pPr>
        <w:pStyle w:val="a3"/>
        <w:wordWrap w:val="0"/>
        <w:ind w:firstLine="200"/>
        <w:jc w:val="both"/>
        <w:rPr>
          <w:rFonts w:ascii="仿宋" w:eastAsia="仿宋" w:hAnsi="仿宋" w:cs="仿宋"/>
          <w:b/>
          <w:sz w:val="21"/>
          <w:szCs w:val="21"/>
        </w:rPr>
      </w:pPr>
    </w:p>
    <w:p w14:paraId="634137F2"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b/>
          <w:sz w:val="21"/>
          <w:szCs w:val="21"/>
        </w:rPr>
        <w:t>十二、其它</w:t>
      </w:r>
    </w:p>
    <w:p w14:paraId="580C2A23"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案制定团队：教务处</w:t>
      </w:r>
    </w:p>
    <w:p w14:paraId="65B957C8"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组长：朱玉</w:t>
      </w:r>
    </w:p>
    <w:p w14:paraId="1269700C"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成员： 潘芙、姜冬雪、邓军</w:t>
      </w:r>
    </w:p>
    <w:p w14:paraId="71FC2E69"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案论证团队：政教处、招生实习处、规划发展处</w:t>
      </w:r>
    </w:p>
    <w:p w14:paraId="728D58DE" w14:textId="77777777" w:rsidR="00394B81" w:rsidRDefault="00641896">
      <w:pPr>
        <w:pStyle w:val="a3"/>
        <w:wordWrap w:val="0"/>
        <w:ind w:firstLine="200"/>
        <w:jc w:val="both"/>
        <w:rPr>
          <w:rFonts w:ascii="仿宋" w:eastAsia="仿宋" w:hAnsi="仿宋" w:cs="仿宋"/>
        </w:rPr>
      </w:pPr>
      <w:r>
        <w:rPr>
          <w:rFonts w:ascii="仿宋" w:eastAsia="仿宋" w:hAnsi="仿宋" w:cs="仿宋" w:hint="eastAsia"/>
          <w:sz w:val="21"/>
          <w:szCs w:val="21"/>
        </w:rPr>
        <w:t>组长：余小玉</w:t>
      </w:r>
    </w:p>
    <w:p w14:paraId="33973E0D" w14:textId="77777777" w:rsidR="00394B81" w:rsidRDefault="00641896">
      <w:pPr>
        <w:pStyle w:val="a3"/>
        <w:wordWrap w:val="0"/>
        <w:ind w:firstLine="200"/>
        <w:jc w:val="both"/>
        <w:rPr>
          <w:rFonts w:ascii="仿宋" w:eastAsia="仿宋" w:hAnsi="仿宋" w:cs="仿宋"/>
          <w:sz w:val="21"/>
          <w:szCs w:val="21"/>
        </w:rPr>
      </w:pPr>
      <w:r>
        <w:rPr>
          <w:rFonts w:ascii="仿宋" w:eastAsia="仿宋" w:hAnsi="仿宋" w:cs="仿宋" w:hint="eastAsia"/>
          <w:sz w:val="21"/>
          <w:szCs w:val="21"/>
        </w:rPr>
        <w:t>成员： 刘衍基、张斌、于淼</w:t>
      </w:r>
    </w:p>
    <w:p w14:paraId="467590E0" w14:textId="77777777" w:rsidR="00394B81" w:rsidRDefault="00641896">
      <w:pPr>
        <w:pStyle w:val="a3"/>
        <w:wordWrap w:val="0"/>
        <w:jc w:val="center"/>
        <w:rPr>
          <w:rFonts w:ascii="仿宋" w:eastAsia="仿宋" w:hAnsi="仿宋" w:cs="仿宋"/>
          <w:b/>
          <w:sz w:val="32"/>
          <w:szCs w:val="32"/>
        </w:rPr>
      </w:pPr>
      <w:r>
        <w:rPr>
          <w:rFonts w:ascii="仿宋" w:eastAsia="仿宋" w:hAnsi="仿宋" w:cs="仿宋" w:hint="eastAsia"/>
          <w:b/>
          <w:sz w:val="32"/>
          <w:szCs w:val="32"/>
        </w:rPr>
        <w:lastRenderedPageBreak/>
        <w:t>西餐烹饪专业调研报告</w:t>
      </w:r>
    </w:p>
    <w:p w14:paraId="2743C807" w14:textId="77777777" w:rsidR="00394B81" w:rsidRDefault="00641896">
      <w:pPr>
        <w:numPr>
          <w:ilvl w:val="0"/>
          <w:numId w:val="3"/>
        </w:numPr>
        <w:wordWrap w:val="0"/>
        <w:ind w:firstLineChars="200" w:firstLine="420"/>
        <w:rPr>
          <w:rFonts w:ascii="仿宋" w:eastAsia="仿宋" w:hAnsi="仿宋" w:cs="仿宋"/>
        </w:rPr>
      </w:pPr>
      <w:r>
        <w:rPr>
          <w:rFonts w:ascii="仿宋" w:eastAsia="仿宋" w:hAnsi="仿宋" w:cs="仿宋" w:hint="eastAsia"/>
        </w:rPr>
        <w:t>前言</w:t>
      </w:r>
    </w:p>
    <w:p w14:paraId="6E5D8889" w14:textId="77777777" w:rsidR="00394B81" w:rsidRDefault="00641896">
      <w:pPr>
        <w:wordWrap w:val="0"/>
        <w:ind w:firstLineChars="200" w:firstLine="420"/>
        <w:rPr>
          <w:rFonts w:ascii="仿宋" w:eastAsia="仿宋" w:hAnsi="仿宋" w:cs="仿宋"/>
        </w:rPr>
      </w:pPr>
      <w:r>
        <w:rPr>
          <w:rFonts w:ascii="仿宋" w:eastAsia="仿宋" w:hAnsi="仿宋" w:cs="仿宋" w:hint="eastAsia"/>
        </w:rPr>
        <w:t>西餐由于其制作方便、美观、种类多逐渐被越来越多的人喜爱，而如今随着经济的快速发展，中国的西餐行业也迎来了飞速的发展。而在这个行业中，西餐烹饪制作人才的需求也日益增长，成为了一个备受关注的问题。</w:t>
      </w:r>
    </w:p>
    <w:p w14:paraId="154BE15D" w14:textId="77777777" w:rsidR="00394B81" w:rsidRDefault="00641896">
      <w:pPr>
        <w:wordWrap w:val="0"/>
        <w:ind w:firstLineChars="200" w:firstLine="420"/>
        <w:rPr>
          <w:rFonts w:ascii="仿宋" w:eastAsia="仿宋" w:hAnsi="仿宋" w:cs="仿宋"/>
        </w:rPr>
      </w:pPr>
      <w:r>
        <w:rPr>
          <w:rFonts w:ascii="仿宋" w:eastAsia="仿宋" w:hAnsi="仿宋" w:cs="仿宋" w:hint="eastAsia"/>
        </w:rPr>
        <w:t>为了可持续发展，西餐烹饪行业需要拥有优秀的制作人才，因此，我校对西餐烹饪专业人才进行了调研，旨在了解西餐烹饪行业的专业人才现状并对我校西餐烹饪专业人才培养提出有效建议，从而更好地引领这个行业的未来。</w:t>
      </w:r>
    </w:p>
    <w:p w14:paraId="1B116E5A" w14:textId="77777777" w:rsidR="00394B81" w:rsidRDefault="00641896">
      <w:pPr>
        <w:wordWrap w:val="0"/>
        <w:ind w:firstLineChars="200" w:firstLine="420"/>
        <w:rPr>
          <w:rFonts w:ascii="仿宋" w:eastAsia="仿宋" w:hAnsi="仿宋" w:cs="仿宋"/>
        </w:rPr>
      </w:pPr>
      <w:r>
        <w:rPr>
          <w:rFonts w:ascii="仿宋" w:eastAsia="仿宋" w:hAnsi="仿宋" w:cs="仿宋" w:hint="eastAsia"/>
        </w:rPr>
        <w:t>二、调研背景</w:t>
      </w:r>
    </w:p>
    <w:p w14:paraId="06C323B4" w14:textId="77777777" w:rsidR="00394B81" w:rsidRDefault="00641896">
      <w:pPr>
        <w:wordWrap w:val="0"/>
        <w:ind w:firstLineChars="200" w:firstLine="420"/>
        <w:rPr>
          <w:rFonts w:ascii="仿宋" w:eastAsia="仿宋" w:hAnsi="仿宋" w:cs="仿宋"/>
        </w:rPr>
      </w:pPr>
      <w:r>
        <w:rPr>
          <w:rFonts w:ascii="仿宋" w:eastAsia="仿宋" w:hAnsi="仿宋" w:cs="仿宋" w:hint="eastAsia"/>
        </w:rPr>
        <w:t>随着中国经济的发展和人民生活水平的提高，越来越多的人开始关注国际化的饮食文化。在这样的背景下，西餐烹饪专业逐渐成为了中职学校烹饪专业开设的一门重要专业。本次调研主要目的是了解现阶段中职学校对西餐烹饪专业人才培养应该注重哪些方面。</w:t>
      </w:r>
    </w:p>
    <w:p w14:paraId="073D5BEE" w14:textId="77777777" w:rsidR="00394B81" w:rsidRDefault="00641896">
      <w:pPr>
        <w:wordWrap w:val="0"/>
        <w:ind w:firstLineChars="200" w:firstLine="420"/>
        <w:rPr>
          <w:rFonts w:ascii="仿宋" w:eastAsia="仿宋" w:hAnsi="仿宋" w:cs="仿宋"/>
        </w:rPr>
      </w:pPr>
      <w:r>
        <w:rPr>
          <w:rFonts w:ascii="仿宋" w:eastAsia="仿宋" w:hAnsi="仿宋" w:cs="仿宋" w:hint="eastAsia"/>
        </w:rPr>
        <w:t>三、调研方法</w:t>
      </w:r>
    </w:p>
    <w:p w14:paraId="57FC5B07" w14:textId="77777777" w:rsidR="00394B81" w:rsidRDefault="00641896">
      <w:pPr>
        <w:wordWrap w:val="0"/>
        <w:ind w:firstLineChars="200" w:firstLine="420"/>
        <w:rPr>
          <w:rFonts w:ascii="仿宋" w:eastAsia="仿宋" w:hAnsi="仿宋" w:cs="仿宋"/>
        </w:rPr>
      </w:pPr>
      <w:r>
        <w:rPr>
          <w:rFonts w:ascii="仿宋" w:eastAsia="仿宋" w:hAnsi="仿宋" w:cs="仿宋" w:hint="eastAsia"/>
        </w:rPr>
        <w:t>本次调研采用问卷调查的形式。共有200份问卷发放，回收有效问卷共188份。调查对象主要为西餐烹饪专业毕业生、实习生、在校学生和部分师资人员。</w:t>
      </w:r>
    </w:p>
    <w:p w14:paraId="073D03C6" w14:textId="77777777" w:rsidR="00394B81" w:rsidRDefault="00641896">
      <w:pPr>
        <w:numPr>
          <w:ilvl w:val="0"/>
          <w:numId w:val="4"/>
        </w:numPr>
        <w:wordWrap w:val="0"/>
        <w:ind w:firstLineChars="200" w:firstLine="420"/>
        <w:rPr>
          <w:rFonts w:ascii="仿宋" w:eastAsia="仿宋" w:hAnsi="仿宋" w:cs="仿宋"/>
        </w:rPr>
      </w:pPr>
      <w:r>
        <w:rPr>
          <w:rFonts w:ascii="仿宋" w:eastAsia="仿宋" w:hAnsi="仿宋" w:cs="仿宋" w:hint="eastAsia"/>
        </w:rPr>
        <w:t>调研数据</w:t>
      </w:r>
    </w:p>
    <w:p w14:paraId="4AC66971" w14:textId="77777777" w:rsidR="00394B81" w:rsidRDefault="00641896">
      <w:pPr>
        <w:ind w:left="420"/>
        <w:rPr>
          <w:rFonts w:ascii="仿宋" w:eastAsia="仿宋" w:hAnsi="仿宋" w:cs="仿宋"/>
        </w:rPr>
      </w:pPr>
      <w:r>
        <w:rPr>
          <w:rFonts w:ascii="仿宋" w:eastAsia="仿宋" w:hAnsi="仿宋" w:cs="仿宋" w:hint="eastAsia"/>
        </w:rPr>
        <w:t>1.行业现状</w:t>
      </w:r>
    </w:p>
    <w:p w14:paraId="38C7FBD4" w14:textId="77777777" w:rsidR="00394B81" w:rsidRDefault="00641896">
      <w:pPr>
        <w:ind w:firstLineChars="200" w:firstLine="420"/>
        <w:rPr>
          <w:rFonts w:ascii="仿宋" w:eastAsia="仿宋" w:hAnsi="仿宋" w:cs="仿宋"/>
        </w:rPr>
      </w:pPr>
      <w:r>
        <w:rPr>
          <w:rFonts w:ascii="仿宋" w:eastAsia="仿宋" w:hAnsi="仿宋" w:cs="仿宋" w:hint="eastAsia"/>
        </w:rPr>
        <w:t>据调查，中国的日趋全球化，与中国人口味的日趋国际化，使得品尝异国风味已成为一种时尚一种追求。西餐正是抓住了年轻人崇尚新生事物，对外来事物的猛烈奇怪心与求知欲。将原有的一些特点与当地文化特色相结合，既不抵触当地的传统，也略带各自特色。例如肯德基，麦当劳，必胜客等快餐厅的兴起，他们将消费群体指向时尚胆大的年轻人，同时又将人均消费定在50元/人的中低消费标准，正迎合了此类人群的消费理念，顺理成章的也就奠定了其告成的根基。</w:t>
      </w:r>
    </w:p>
    <w:p w14:paraId="6B14BD71" w14:textId="77777777" w:rsidR="00394B81" w:rsidRDefault="00641896">
      <w:pPr>
        <w:ind w:firstLineChars="200" w:firstLine="420"/>
        <w:rPr>
          <w:rFonts w:ascii="仿宋" w:eastAsia="仿宋" w:hAnsi="仿宋" w:cs="仿宋"/>
        </w:rPr>
      </w:pPr>
      <w:r>
        <w:rPr>
          <w:rFonts w:ascii="仿宋" w:eastAsia="仿宋" w:hAnsi="仿宋" w:cs="仿宋" w:hint="eastAsia"/>
        </w:rPr>
        <w:t>由于人们生活节奏的加快，快节奏高效率的生活已成为大多数城市人群的主导，于是乎合理养分却快捷便利的快餐也逐步进入人们的生活，成为人们主要的饮食方式之一。</w:t>
      </w:r>
    </w:p>
    <w:p w14:paraId="15B4988E" w14:textId="77777777" w:rsidR="00394B81" w:rsidRDefault="00641896">
      <w:pPr>
        <w:wordWrap w:val="0"/>
        <w:ind w:firstLineChars="200" w:firstLine="420"/>
        <w:rPr>
          <w:rFonts w:ascii="仿宋" w:eastAsia="仿宋" w:hAnsi="仿宋" w:cs="仿宋"/>
        </w:rPr>
      </w:pPr>
      <w:r>
        <w:rPr>
          <w:rFonts w:ascii="仿宋" w:eastAsia="仿宋" w:hAnsi="仿宋" w:cs="仿宋" w:hint="eastAsia"/>
        </w:rPr>
        <w:t>2.人才结构</w:t>
      </w:r>
    </w:p>
    <w:p w14:paraId="4C4D46D8" w14:textId="77777777" w:rsidR="00394B81" w:rsidRDefault="00641896">
      <w:pPr>
        <w:wordWrap w:val="0"/>
        <w:ind w:firstLineChars="200" w:firstLine="420"/>
        <w:rPr>
          <w:rFonts w:ascii="仿宋" w:eastAsia="仿宋" w:hAnsi="仿宋" w:cs="仿宋"/>
        </w:rPr>
      </w:pPr>
      <w:r>
        <w:rPr>
          <w:rFonts w:ascii="仿宋" w:eastAsia="仿宋" w:hAnsi="仿宋" w:cs="仿宋" w:hint="eastAsia"/>
        </w:rPr>
        <w:t>西餐烹饪制作人员是西餐烹饪从业人员的重要组成部分。在这些人员中，绝大多数都是非专业化的厨师或者是跨行业转型的新生代职工，对于职业技能的理解和掌握程度都存在一定的差异。</w:t>
      </w:r>
    </w:p>
    <w:p w14:paraId="4BA39C58" w14:textId="77777777" w:rsidR="00394B81" w:rsidRDefault="00641896">
      <w:pPr>
        <w:wordWrap w:val="0"/>
        <w:ind w:leftChars="200" w:left="420"/>
        <w:rPr>
          <w:rFonts w:ascii="仿宋" w:eastAsia="仿宋" w:hAnsi="仿宋" w:cs="仿宋"/>
        </w:rPr>
      </w:pPr>
      <w:r>
        <w:rPr>
          <w:rFonts w:ascii="仿宋" w:eastAsia="仿宋" w:hAnsi="仿宋" w:cs="仿宋" w:hint="eastAsia"/>
        </w:rPr>
        <w:t>3.人才素质</w:t>
      </w:r>
    </w:p>
    <w:p w14:paraId="5EB1A792" w14:textId="77777777" w:rsidR="00394B81" w:rsidRDefault="00641896">
      <w:pPr>
        <w:wordWrap w:val="0"/>
        <w:ind w:firstLineChars="200" w:firstLine="420"/>
        <w:rPr>
          <w:rFonts w:ascii="仿宋" w:eastAsia="仿宋" w:hAnsi="仿宋" w:cs="仿宋"/>
        </w:rPr>
      </w:pPr>
      <w:r>
        <w:rPr>
          <w:rFonts w:ascii="仿宋" w:eastAsia="仿宋" w:hAnsi="仿宋" w:cs="仿宋" w:hint="eastAsia"/>
        </w:rPr>
        <w:t>通过对200名我校毕业生、实习生及其同事进行问卷调查，我们发现，绝大多数的西餐烹饪制作人员都有较高的对美食的热情和烹饪技巧。但是，在流行趋势、时尚元素、现代餐饮理念和营销方案等方面的认知常常比较欠缺。不过，也有一部分西餐烹饪制作人员为提升自己的职业技能而积极学习，这对于行业的发展来说是极为重要的。</w:t>
      </w:r>
    </w:p>
    <w:p w14:paraId="60767071" w14:textId="77777777" w:rsidR="00394B81" w:rsidRDefault="00641896">
      <w:pPr>
        <w:wordWrap w:val="0"/>
        <w:ind w:firstLineChars="200" w:firstLine="420"/>
        <w:rPr>
          <w:rFonts w:ascii="仿宋" w:eastAsia="仿宋" w:hAnsi="仿宋" w:cs="仿宋"/>
        </w:rPr>
      </w:pPr>
      <w:r>
        <w:rPr>
          <w:rFonts w:ascii="仿宋" w:eastAsia="仿宋" w:hAnsi="仿宋" w:cs="仿宋" w:hint="eastAsia"/>
        </w:rPr>
        <w:t>五、调研结果</w:t>
      </w:r>
    </w:p>
    <w:p w14:paraId="3AC4882D" w14:textId="77777777" w:rsidR="00394B81" w:rsidRDefault="00641896">
      <w:pPr>
        <w:wordWrap w:val="0"/>
        <w:ind w:firstLineChars="200" w:firstLine="420"/>
        <w:rPr>
          <w:rFonts w:ascii="仿宋" w:eastAsia="仿宋" w:hAnsi="仿宋" w:cs="仿宋"/>
        </w:rPr>
      </w:pPr>
      <w:r>
        <w:rPr>
          <w:rFonts w:ascii="仿宋" w:eastAsia="仿宋" w:hAnsi="仿宋" w:cs="仿宋" w:hint="eastAsia"/>
        </w:rPr>
        <w:t>1.西餐烹饪专业的学科设置</w:t>
      </w:r>
    </w:p>
    <w:p w14:paraId="20A8FA1F" w14:textId="77777777" w:rsidR="00394B81" w:rsidRDefault="00641896">
      <w:pPr>
        <w:wordWrap w:val="0"/>
        <w:ind w:firstLineChars="200" w:firstLine="420"/>
        <w:rPr>
          <w:rFonts w:ascii="仿宋" w:eastAsia="仿宋" w:hAnsi="仿宋" w:cs="仿宋"/>
        </w:rPr>
      </w:pPr>
      <w:r>
        <w:rPr>
          <w:rFonts w:ascii="仿宋" w:eastAsia="仿宋" w:hAnsi="仿宋" w:cs="仿宋" w:hint="eastAsia"/>
        </w:rPr>
        <w:t>在调查的188份问卷中，157份回答了“你所在的学校西餐烹饪专业从事哪些方面的学科研究”这个问题。其中，137份指出专业主要包含烹饪技法、食材鉴定、西餐文化、西餐菜谱编写等方面的内容；17份则表示专业中还加入了管理学、营养学等方面的知识点。</w:t>
      </w:r>
    </w:p>
    <w:p w14:paraId="0D902D97" w14:textId="77777777" w:rsidR="00394B81" w:rsidRDefault="00641896">
      <w:pPr>
        <w:wordWrap w:val="0"/>
        <w:ind w:firstLineChars="200" w:firstLine="420"/>
        <w:rPr>
          <w:rFonts w:ascii="仿宋" w:eastAsia="仿宋" w:hAnsi="仿宋" w:cs="仿宋"/>
        </w:rPr>
      </w:pPr>
      <w:r>
        <w:rPr>
          <w:rFonts w:ascii="仿宋" w:eastAsia="仿宋" w:hAnsi="仿宋" w:cs="仿宋" w:hint="eastAsia"/>
        </w:rPr>
        <w:t>2.西餐烹饪专业的就业前景</w:t>
      </w:r>
    </w:p>
    <w:p w14:paraId="6F31A16A" w14:textId="77777777" w:rsidR="00394B81" w:rsidRDefault="00641896">
      <w:pPr>
        <w:wordWrap w:val="0"/>
        <w:ind w:firstLineChars="200" w:firstLine="420"/>
        <w:rPr>
          <w:rFonts w:ascii="仿宋" w:eastAsia="仿宋" w:hAnsi="仿宋" w:cs="仿宋"/>
        </w:rPr>
      </w:pPr>
      <w:r>
        <w:rPr>
          <w:rFonts w:ascii="仿宋" w:eastAsia="仿宋" w:hAnsi="仿宋" w:cs="仿宋" w:hint="eastAsia"/>
        </w:rPr>
        <w:lastRenderedPageBreak/>
        <w:t>在调查的188份问卷中，173份回答了“你认为西餐烹饪专业的就业前景如何？”这个问题。其中，145份认为就业前景较好，主要因素为市场需求,越来越多的餐厅需要专业的西餐厨师；28份认为就业前景不乐观，主要因素为就业机会较少，就业门槛较高。</w:t>
      </w:r>
    </w:p>
    <w:p w14:paraId="5E0A5C1D" w14:textId="77777777" w:rsidR="00394B81" w:rsidRDefault="00641896">
      <w:pPr>
        <w:wordWrap w:val="0"/>
        <w:ind w:firstLineChars="200" w:firstLine="420"/>
        <w:rPr>
          <w:rFonts w:ascii="仿宋" w:eastAsia="仿宋" w:hAnsi="仿宋" w:cs="仿宋"/>
        </w:rPr>
      </w:pPr>
      <w:r>
        <w:rPr>
          <w:rFonts w:ascii="仿宋" w:eastAsia="仿宋" w:hAnsi="仿宋" w:cs="仿宋" w:hint="eastAsia"/>
        </w:rPr>
        <w:t>3.西餐烹饪专业的就业岗位</w:t>
      </w:r>
    </w:p>
    <w:p w14:paraId="4E7CA112" w14:textId="77777777" w:rsidR="00394B81" w:rsidRDefault="00641896">
      <w:pPr>
        <w:wordWrap w:val="0"/>
        <w:ind w:firstLineChars="200" w:firstLine="420"/>
        <w:rPr>
          <w:rFonts w:ascii="仿宋" w:eastAsia="仿宋" w:hAnsi="仿宋" w:cs="仿宋"/>
        </w:rPr>
      </w:pPr>
      <w:r>
        <w:rPr>
          <w:rFonts w:ascii="仿宋" w:eastAsia="仿宋" w:hAnsi="仿宋" w:cs="仿宋" w:hint="eastAsia"/>
        </w:rPr>
        <w:t>在调查的188份问卷中，162份回答了“你认为西餐烹饪专业毕业生的就业岗位都有哪些？”这个问题。其中，最多的岗位为西餐厨师，占58.1%;其次为服务员，占22.6%;还有少数从事西餐菜谱编写、食品工程、学术研究等方面的毕业生。</w:t>
      </w:r>
    </w:p>
    <w:p w14:paraId="1E3C15E5" w14:textId="77777777" w:rsidR="00394B81" w:rsidRDefault="00641896">
      <w:pPr>
        <w:wordWrap w:val="0"/>
        <w:ind w:firstLineChars="200" w:firstLine="420"/>
        <w:rPr>
          <w:rFonts w:ascii="仿宋" w:eastAsia="仿宋" w:hAnsi="仿宋" w:cs="仿宋"/>
        </w:rPr>
      </w:pPr>
      <w:r>
        <w:rPr>
          <w:rFonts w:ascii="仿宋" w:eastAsia="仿宋" w:hAnsi="仿宋" w:cs="仿宋" w:hint="eastAsia"/>
        </w:rPr>
        <w:t>4.西餐烹饪岗位对从事人员要求</w:t>
      </w:r>
    </w:p>
    <w:p w14:paraId="0220AA51" w14:textId="77777777" w:rsidR="00394B81" w:rsidRDefault="00641896">
      <w:pPr>
        <w:wordWrap w:val="0"/>
        <w:ind w:firstLineChars="200" w:firstLine="420"/>
        <w:rPr>
          <w:rFonts w:ascii="仿宋" w:eastAsia="仿宋" w:hAnsi="仿宋" w:cs="仿宋"/>
        </w:rPr>
      </w:pPr>
      <w:r>
        <w:rPr>
          <w:rFonts w:ascii="仿宋" w:eastAsia="仿宋" w:hAnsi="仿宋" w:cs="仿宋" w:hint="eastAsia"/>
        </w:rPr>
        <w:t>在调查的188份问卷中，170份回答了“你认为西餐烹饪岗位对从业人员的要求有哪些？”这个问题。其中，西餐烹饪技法、新鲜原料鉴别能力、外语沟通能力、吃苦耐劳精神、精益求精精神、团结协作的能力位列前八名。</w:t>
      </w:r>
    </w:p>
    <w:p w14:paraId="3A329AC7" w14:textId="77777777" w:rsidR="00394B81" w:rsidRDefault="00641896">
      <w:pPr>
        <w:wordWrap w:val="0"/>
        <w:ind w:firstLineChars="200" w:firstLine="420"/>
        <w:rPr>
          <w:rFonts w:ascii="仿宋" w:eastAsia="仿宋" w:hAnsi="仿宋" w:cs="仿宋"/>
        </w:rPr>
      </w:pPr>
      <w:r>
        <w:rPr>
          <w:rFonts w:ascii="仿宋" w:eastAsia="仿宋" w:hAnsi="仿宋" w:cs="仿宋" w:hint="eastAsia"/>
        </w:rPr>
        <w:t>六、调研结论</w:t>
      </w:r>
    </w:p>
    <w:p w14:paraId="4268845C" w14:textId="77777777" w:rsidR="00394B81" w:rsidRDefault="00641896">
      <w:pPr>
        <w:wordWrap w:val="0"/>
        <w:ind w:firstLineChars="200" w:firstLine="420"/>
        <w:rPr>
          <w:rFonts w:ascii="仿宋" w:eastAsia="仿宋" w:hAnsi="仿宋" w:cs="仿宋"/>
        </w:rPr>
      </w:pPr>
      <w:r>
        <w:rPr>
          <w:rFonts w:ascii="仿宋" w:eastAsia="仿宋" w:hAnsi="仿宋" w:cs="仿宋" w:hint="eastAsia"/>
        </w:rPr>
        <w:t>通过本次调研，我们发现西餐烹饪专业的人才培养中不仅要注重对烹饪技法的学习，还要求对新鲜原料鉴别能力、外语、原料营养成分、菜品装饰摆盘等进行学习。同时,也要注重对学生吃苦耐劳精神、精益求精精神、团结协作等方面的培养与加强。</w:t>
      </w:r>
    </w:p>
    <w:p w14:paraId="3EAA9384" w14:textId="77777777" w:rsidR="00394B81" w:rsidRDefault="00641896">
      <w:pPr>
        <w:wordWrap w:val="0"/>
        <w:ind w:firstLineChars="200" w:firstLine="420"/>
        <w:rPr>
          <w:rFonts w:ascii="仿宋" w:eastAsia="仿宋" w:hAnsi="仿宋" w:cs="仿宋"/>
        </w:rPr>
      </w:pPr>
      <w:r>
        <w:rPr>
          <w:rFonts w:ascii="仿宋" w:eastAsia="仿宋" w:hAnsi="仿宋" w:cs="仿宋" w:hint="eastAsia"/>
        </w:rPr>
        <w:t>在未来，西餐烹饪专业还需继续调整和完善，加强实践教学和与国际水平接轨，以应对日益激烈的市场竞争。</w:t>
      </w:r>
    </w:p>
    <w:sectPr w:rsidR="00394B8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0E276" w14:textId="77777777" w:rsidR="006E1CC2" w:rsidRDefault="006E1CC2" w:rsidP="0029160B">
      <w:r>
        <w:separator/>
      </w:r>
    </w:p>
  </w:endnote>
  <w:endnote w:type="continuationSeparator" w:id="0">
    <w:p w14:paraId="7B229DC9" w14:textId="77777777" w:rsidR="006E1CC2" w:rsidRDefault="006E1CC2" w:rsidP="00291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7C2A4" w14:textId="77777777" w:rsidR="006E1CC2" w:rsidRDefault="006E1CC2" w:rsidP="0029160B">
      <w:r>
        <w:separator/>
      </w:r>
    </w:p>
  </w:footnote>
  <w:footnote w:type="continuationSeparator" w:id="0">
    <w:p w14:paraId="23E4EAE7" w14:textId="77777777" w:rsidR="006E1CC2" w:rsidRDefault="006E1CC2" w:rsidP="00291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913CAF"/>
    <w:multiLevelType w:val="singleLevel"/>
    <w:tmpl w:val="8F913CAF"/>
    <w:lvl w:ilvl="0">
      <w:start w:val="6"/>
      <w:numFmt w:val="chineseCounting"/>
      <w:suff w:val="nothing"/>
      <w:lvlText w:val="（%1）"/>
      <w:lvlJc w:val="left"/>
      <w:rPr>
        <w:rFonts w:hint="eastAsia"/>
      </w:rPr>
    </w:lvl>
  </w:abstractNum>
  <w:abstractNum w:abstractNumId="1" w15:restartNumberingAfterBreak="0">
    <w:nsid w:val="D11D69FC"/>
    <w:multiLevelType w:val="singleLevel"/>
    <w:tmpl w:val="D11D69FC"/>
    <w:lvl w:ilvl="0">
      <w:start w:val="4"/>
      <w:numFmt w:val="chineseCounting"/>
      <w:suff w:val="nothing"/>
      <w:lvlText w:val="%1、"/>
      <w:lvlJc w:val="left"/>
      <w:rPr>
        <w:rFonts w:hint="eastAsia"/>
      </w:rPr>
    </w:lvl>
  </w:abstractNum>
  <w:abstractNum w:abstractNumId="2" w15:restartNumberingAfterBreak="0">
    <w:nsid w:val="EA588A6F"/>
    <w:multiLevelType w:val="singleLevel"/>
    <w:tmpl w:val="EA588A6F"/>
    <w:lvl w:ilvl="0">
      <w:start w:val="1"/>
      <w:numFmt w:val="decimal"/>
      <w:suff w:val="space"/>
      <w:lvlText w:val="%1."/>
      <w:lvlJc w:val="left"/>
    </w:lvl>
  </w:abstractNum>
  <w:abstractNum w:abstractNumId="3" w15:restartNumberingAfterBreak="0">
    <w:nsid w:val="3343071C"/>
    <w:multiLevelType w:val="singleLevel"/>
    <w:tmpl w:val="3343071C"/>
    <w:lvl w:ilvl="0">
      <w:start w:val="1"/>
      <w:numFmt w:val="chineseCounting"/>
      <w:suff w:val="nothing"/>
      <w:lvlText w:val="%1、"/>
      <w:lvlJc w:val="left"/>
      <w:rPr>
        <w:rFonts w:hint="eastAsia"/>
      </w:rPr>
    </w:lvl>
  </w:abstractNum>
  <w:abstractNum w:abstractNumId="4" w15:restartNumberingAfterBreak="0">
    <w:nsid w:val="62AA4D88"/>
    <w:multiLevelType w:val="singleLevel"/>
    <w:tmpl w:val="62AA4D88"/>
    <w:lvl w:ilvl="0">
      <w:start w:val="1"/>
      <w:numFmt w:val="decimal"/>
      <w:suff w:val="space"/>
      <w:lvlText w:val="%1."/>
      <w:lvlJc w:val="left"/>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docVars>
    <w:docVar w:name="commondata" w:val="eyJoZGlkIjoiNzIwNzVjY2IzNWMwY2Y2ZmMyMGM2YWFhYWQ1OWE1NGEifQ=="/>
  </w:docVars>
  <w:rsids>
    <w:rsidRoot w:val="00394B81"/>
    <w:rsid w:val="00020394"/>
    <w:rsid w:val="00044BAF"/>
    <w:rsid w:val="00055D89"/>
    <w:rsid w:val="0009327C"/>
    <w:rsid w:val="000A40AC"/>
    <w:rsid w:val="000E7C5A"/>
    <w:rsid w:val="001D3664"/>
    <w:rsid w:val="001D5D56"/>
    <w:rsid w:val="0029160B"/>
    <w:rsid w:val="00310FAC"/>
    <w:rsid w:val="00324438"/>
    <w:rsid w:val="00394B81"/>
    <w:rsid w:val="003C1D0E"/>
    <w:rsid w:val="00437E70"/>
    <w:rsid w:val="004661EB"/>
    <w:rsid w:val="005216B1"/>
    <w:rsid w:val="00562A9C"/>
    <w:rsid w:val="0058060D"/>
    <w:rsid w:val="00611ADB"/>
    <w:rsid w:val="00636575"/>
    <w:rsid w:val="00641896"/>
    <w:rsid w:val="00661587"/>
    <w:rsid w:val="006E1CC2"/>
    <w:rsid w:val="00705E88"/>
    <w:rsid w:val="007D01AF"/>
    <w:rsid w:val="0080263F"/>
    <w:rsid w:val="008026AA"/>
    <w:rsid w:val="008C709D"/>
    <w:rsid w:val="008F1C36"/>
    <w:rsid w:val="00920CC8"/>
    <w:rsid w:val="00945B5E"/>
    <w:rsid w:val="009A5F19"/>
    <w:rsid w:val="009F464E"/>
    <w:rsid w:val="00A91FF4"/>
    <w:rsid w:val="00AC102E"/>
    <w:rsid w:val="00AD0229"/>
    <w:rsid w:val="00AE651B"/>
    <w:rsid w:val="00C12EF6"/>
    <w:rsid w:val="00C51F08"/>
    <w:rsid w:val="00C64340"/>
    <w:rsid w:val="00DD55B6"/>
    <w:rsid w:val="00E17B4F"/>
    <w:rsid w:val="00F74095"/>
    <w:rsid w:val="0149092B"/>
    <w:rsid w:val="020A2568"/>
    <w:rsid w:val="05573D16"/>
    <w:rsid w:val="060379FA"/>
    <w:rsid w:val="08FA6E92"/>
    <w:rsid w:val="11E46932"/>
    <w:rsid w:val="12371157"/>
    <w:rsid w:val="14597FAF"/>
    <w:rsid w:val="15050B32"/>
    <w:rsid w:val="155171E7"/>
    <w:rsid w:val="18F7519C"/>
    <w:rsid w:val="1B09565B"/>
    <w:rsid w:val="1D731DD3"/>
    <w:rsid w:val="1EAD1969"/>
    <w:rsid w:val="216E5211"/>
    <w:rsid w:val="220528C8"/>
    <w:rsid w:val="22BF02C5"/>
    <w:rsid w:val="22E06CA1"/>
    <w:rsid w:val="293715E5"/>
    <w:rsid w:val="2C555185"/>
    <w:rsid w:val="304C5976"/>
    <w:rsid w:val="321B36E9"/>
    <w:rsid w:val="32B141B6"/>
    <w:rsid w:val="34180991"/>
    <w:rsid w:val="376861A5"/>
    <w:rsid w:val="37D341FD"/>
    <w:rsid w:val="3B2B0E5F"/>
    <w:rsid w:val="3F4A39C9"/>
    <w:rsid w:val="3FA233FE"/>
    <w:rsid w:val="405D597D"/>
    <w:rsid w:val="42766471"/>
    <w:rsid w:val="470909B0"/>
    <w:rsid w:val="55792338"/>
    <w:rsid w:val="59AC5554"/>
    <w:rsid w:val="5B1F1D55"/>
    <w:rsid w:val="620572E1"/>
    <w:rsid w:val="62530424"/>
    <w:rsid w:val="64AD03D2"/>
    <w:rsid w:val="681D13CB"/>
    <w:rsid w:val="6DFC5B57"/>
    <w:rsid w:val="7169742F"/>
    <w:rsid w:val="73341441"/>
    <w:rsid w:val="779D4A36"/>
    <w:rsid w:val="781F6960"/>
    <w:rsid w:val="79856DD0"/>
    <w:rsid w:val="7DE467BB"/>
    <w:rsid w:val="7E0E123B"/>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AE18F3"/>
  <w15:docId w15:val="{B640FC4D-A8F6-480B-87B8-941D31A5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2"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3"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jc w:val="both"/>
    </w:pPr>
    <w:rPr>
      <w:rFonts w:asciiTheme="minorHAnsi" w:eastAsiaTheme="minorEastAsia" w:hAnsiTheme="minorHAnsi" w:cstheme="min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sz w:val="24"/>
      <w:szCs w:val="24"/>
      <w:lang w:bidi="zh-CN"/>
    </w:rPr>
  </w:style>
  <w:style w:type="paragraph" w:styleId="a4">
    <w:name w:val="Title"/>
    <w:basedOn w:val="a"/>
    <w:next w:val="a"/>
    <w:qFormat/>
    <w:pPr>
      <w:spacing w:before="240" w:after="60"/>
      <w:jc w:val="center"/>
      <w:outlineLvl w:val="0"/>
    </w:pPr>
    <w:rPr>
      <w:rFonts w:ascii="Cambria" w:hAnsi="Cambria"/>
      <w:b/>
      <w:bCs/>
      <w:sz w:val="32"/>
      <w:szCs w:val="32"/>
    </w:rPr>
  </w:style>
  <w:style w:type="paragraph" w:styleId="a5">
    <w:name w:val="header"/>
    <w:basedOn w:val="a"/>
    <w:link w:val="a6"/>
    <w:rsid w:val="0029160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9160B"/>
    <w:rPr>
      <w:rFonts w:asciiTheme="minorHAnsi" w:eastAsiaTheme="minorEastAsia" w:hAnsiTheme="minorHAnsi" w:cstheme="minorBidi"/>
      <w:sz w:val="18"/>
      <w:szCs w:val="18"/>
    </w:rPr>
  </w:style>
  <w:style w:type="paragraph" w:styleId="a7">
    <w:name w:val="footer"/>
    <w:basedOn w:val="a"/>
    <w:link w:val="a8"/>
    <w:rsid w:val="0029160B"/>
    <w:pPr>
      <w:tabs>
        <w:tab w:val="center" w:pos="4153"/>
        <w:tab w:val="right" w:pos="8306"/>
      </w:tabs>
      <w:snapToGrid w:val="0"/>
      <w:jc w:val="left"/>
    </w:pPr>
    <w:rPr>
      <w:sz w:val="18"/>
      <w:szCs w:val="18"/>
    </w:rPr>
  </w:style>
  <w:style w:type="character" w:customStyle="1" w:styleId="a8">
    <w:name w:val="页脚 字符"/>
    <w:basedOn w:val="a0"/>
    <w:link w:val="a7"/>
    <w:rsid w:val="0029160B"/>
    <w:rPr>
      <w:rFonts w:asciiTheme="minorHAnsi" w:eastAsiaTheme="minorEastAsia" w:hAnsiTheme="minorHAnsi" w:cstheme="minorBidi"/>
      <w:sz w:val="18"/>
      <w:szCs w:val="18"/>
    </w:rPr>
  </w:style>
  <w:style w:type="table" w:styleId="a9">
    <w:name w:val="Table Grid"/>
    <w:basedOn w:val="a1"/>
    <w:qFormat/>
    <w:rsid w:val="00310FAC"/>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52129">
      <w:bodyDiv w:val="1"/>
      <w:marLeft w:val="0"/>
      <w:marRight w:val="0"/>
      <w:marTop w:val="0"/>
      <w:marBottom w:val="0"/>
      <w:divBdr>
        <w:top w:val="none" w:sz="0" w:space="0" w:color="auto"/>
        <w:left w:val="none" w:sz="0" w:space="0" w:color="auto"/>
        <w:bottom w:val="none" w:sz="0" w:space="0" w:color="auto"/>
        <w:right w:val="none" w:sz="0" w:space="0" w:color="auto"/>
      </w:divBdr>
    </w:div>
    <w:div w:id="320155506">
      <w:bodyDiv w:val="1"/>
      <w:marLeft w:val="0"/>
      <w:marRight w:val="0"/>
      <w:marTop w:val="0"/>
      <w:marBottom w:val="0"/>
      <w:divBdr>
        <w:top w:val="none" w:sz="0" w:space="0" w:color="auto"/>
        <w:left w:val="none" w:sz="0" w:space="0" w:color="auto"/>
        <w:bottom w:val="none" w:sz="0" w:space="0" w:color="auto"/>
        <w:right w:val="none" w:sz="0" w:space="0" w:color="auto"/>
      </w:divBdr>
    </w:div>
    <w:div w:id="685139536">
      <w:bodyDiv w:val="1"/>
      <w:marLeft w:val="0"/>
      <w:marRight w:val="0"/>
      <w:marTop w:val="0"/>
      <w:marBottom w:val="0"/>
      <w:divBdr>
        <w:top w:val="none" w:sz="0" w:space="0" w:color="auto"/>
        <w:left w:val="none" w:sz="0" w:space="0" w:color="auto"/>
        <w:bottom w:val="none" w:sz="0" w:space="0" w:color="auto"/>
        <w:right w:val="none" w:sz="0" w:space="0" w:color="auto"/>
      </w:divBdr>
    </w:div>
    <w:div w:id="711735376">
      <w:bodyDiv w:val="1"/>
      <w:marLeft w:val="0"/>
      <w:marRight w:val="0"/>
      <w:marTop w:val="0"/>
      <w:marBottom w:val="0"/>
      <w:divBdr>
        <w:top w:val="none" w:sz="0" w:space="0" w:color="auto"/>
        <w:left w:val="none" w:sz="0" w:space="0" w:color="auto"/>
        <w:bottom w:val="none" w:sz="0" w:space="0" w:color="auto"/>
        <w:right w:val="none" w:sz="0" w:space="0" w:color="auto"/>
      </w:divBdr>
    </w:div>
    <w:div w:id="1071586181">
      <w:bodyDiv w:val="1"/>
      <w:marLeft w:val="0"/>
      <w:marRight w:val="0"/>
      <w:marTop w:val="0"/>
      <w:marBottom w:val="0"/>
      <w:divBdr>
        <w:top w:val="none" w:sz="0" w:space="0" w:color="auto"/>
        <w:left w:val="none" w:sz="0" w:space="0" w:color="auto"/>
        <w:bottom w:val="none" w:sz="0" w:space="0" w:color="auto"/>
        <w:right w:val="none" w:sz="0" w:space="0" w:color="auto"/>
      </w:divBdr>
    </w:div>
    <w:div w:id="1119488714">
      <w:bodyDiv w:val="1"/>
      <w:marLeft w:val="0"/>
      <w:marRight w:val="0"/>
      <w:marTop w:val="0"/>
      <w:marBottom w:val="0"/>
      <w:divBdr>
        <w:top w:val="none" w:sz="0" w:space="0" w:color="auto"/>
        <w:left w:val="none" w:sz="0" w:space="0" w:color="auto"/>
        <w:bottom w:val="none" w:sz="0" w:space="0" w:color="auto"/>
        <w:right w:val="none" w:sz="0" w:space="0" w:color="auto"/>
      </w:divBdr>
    </w:div>
    <w:div w:id="1475952868">
      <w:bodyDiv w:val="1"/>
      <w:marLeft w:val="0"/>
      <w:marRight w:val="0"/>
      <w:marTop w:val="0"/>
      <w:marBottom w:val="0"/>
      <w:divBdr>
        <w:top w:val="none" w:sz="0" w:space="0" w:color="auto"/>
        <w:left w:val="none" w:sz="0" w:space="0" w:color="auto"/>
        <w:bottom w:val="none" w:sz="0" w:space="0" w:color="auto"/>
        <w:right w:val="none" w:sz="0" w:space="0" w:color="auto"/>
      </w:divBdr>
    </w:div>
    <w:div w:id="1851262659">
      <w:bodyDiv w:val="1"/>
      <w:marLeft w:val="0"/>
      <w:marRight w:val="0"/>
      <w:marTop w:val="0"/>
      <w:marBottom w:val="0"/>
      <w:divBdr>
        <w:top w:val="none" w:sz="0" w:space="0" w:color="auto"/>
        <w:left w:val="none" w:sz="0" w:space="0" w:color="auto"/>
        <w:bottom w:val="none" w:sz="0" w:space="0" w:color="auto"/>
        <w:right w:val="none" w:sz="0" w:space="0" w:color="auto"/>
      </w:divBdr>
    </w:div>
    <w:div w:id="2001303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1305</TotalTime>
  <Pages>24</Pages>
  <Words>2514</Words>
  <Characters>14332</Characters>
  <Application>Microsoft Office Word</Application>
  <DocSecurity>0</DocSecurity>
  <Lines>119</Lines>
  <Paragraphs>33</Paragraphs>
  <ScaleCrop>false</ScaleCrop>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卓</dc:creator>
  <cp:lastModifiedBy>hp02</cp:lastModifiedBy>
  <cp:revision>35</cp:revision>
  <cp:lastPrinted>2024-09-14T02:22:00Z</cp:lastPrinted>
  <dcterms:created xsi:type="dcterms:W3CDTF">2023-05-25T02:01:00Z</dcterms:created>
  <dcterms:modified xsi:type="dcterms:W3CDTF">2024-09-19T05:10:00Z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DDBFCEA74AD94625B4D340EDD5DD5EAE_13</vt:lpwstr>
  </property>
</Properties>
</file>